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84255F">
        <w:rPr>
          <w:b/>
          <w:bCs/>
          <w:sz w:val="32"/>
          <w:szCs w:val="32"/>
        </w:rPr>
        <w:t>1</w:t>
      </w:r>
      <w:r w:rsidRPr="00FA7193">
        <w:rPr>
          <w:b/>
          <w:bCs/>
          <w:color w:val="FF0000"/>
          <w:sz w:val="32"/>
          <w:szCs w:val="32"/>
        </w:rPr>
        <w:t xml:space="preserve"> </w:t>
      </w:r>
      <w:r>
        <w:rPr>
          <w:b/>
          <w:bCs/>
          <w:sz w:val="32"/>
          <w:szCs w:val="32"/>
        </w:rPr>
        <w:t>квартал 20</w:t>
      </w:r>
      <w:r w:rsidR="00043D45">
        <w:rPr>
          <w:b/>
          <w:bCs/>
          <w:sz w:val="32"/>
          <w:szCs w:val="32"/>
        </w:rPr>
        <w:t>20</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 xml:space="preserve">410022, область Саратовская,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 xml:space="preserve">Информация, содержащаяся в </w:t>
      </w:r>
      <w:proofErr w:type="gramStart"/>
      <w:r>
        <w:rPr>
          <w:b/>
          <w:bCs/>
          <w:sz w:val="24"/>
          <w:szCs w:val="24"/>
        </w:rPr>
        <w:t>настоящем</w:t>
      </w:r>
      <w:proofErr w:type="gramEnd"/>
      <w:r>
        <w:rPr>
          <w:b/>
          <w:bCs/>
          <w:sz w:val="24"/>
          <w:szCs w:val="24"/>
        </w:rPr>
        <w:t xml:space="preserve">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F16EBC">
            <w:r w:rsidRPr="00A0065E">
              <w:rPr>
                <w:bCs/>
              </w:rPr>
              <w:t xml:space="preserve">Дата: </w:t>
            </w:r>
            <w:r w:rsidR="00F16EBC" w:rsidRPr="0099592E">
              <w:rPr>
                <w:bCs/>
              </w:rPr>
              <w:t>11.06</w:t>
            </w:r>
            <w:r w:rsidRPr="0099592E">
              <w:rPr>
                <w:bCs/>
              </w:rPr>
              <w:t>.20</w:t>
            </w:r>
            <w:r w:rsidR="00043D45" w:rsidRPr="0099592E">
              <w:rPr>
                <w:bCs/>
              </w:rPr>
              <w:t>20</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043D45" w:rsidRPr="00E3105D" w:rsidRDefault="00043D45" w:rsidP="00043D45">
            <w:pPr>
              <w:rPr>
                <w:b/>
                <w:bCs/>
                <w:color w:val="000000"/>
              </w:rPr>
            </w:pPr>
            <w:r>
              <w:rPr>
                <w:b/>
                <w:bCs/>
                <w:color w:val="000000"/>
              </w:rPr>
              <w:t xml:space="preserve">Главный бухгалтер - </w:t>
            </w:r>
            <w:r w:rsidRPr="00E3105D">
              <w:rPr>
                <w:b/>
                <w:bCs/>
                <w:color w:val="000000"/>
              </w:rPr>
              <w:t xml:space="preserve">Менеджер Управления </w:t>
            </w:r>
          </w:p>
          <w:p w:rsidR="00043D45" w:rsidRPr="00E3105D" w:rsidRDefault="00043D45" w:rsidP="00043D45">
            <w:pPr>
              <w:rPr>
                <w:b/>
                <w:bCs/>
                <w:color w:val="000000"/>
              </w:rPr>
            </w:pPr>
            <w:r w:rsidRPr="00E3105D">
              <w:rPr>
                <w:b/>
                <w:bCs/>
                <w:color w:val="000000"/>
              </w:rPr>
              <w:t xml:space="preserve">взаимодействия с клиентами </w:t>
            </w:r>
          </w:p>
          <w:p w:rsidR="00043D45" w:rsidRPr="0074697E" w:rsidRDefault="00043D45" w:rsidP="00043D45">
            <w:pPr>
              <w:spacing w:before="0" w:after="0"/>
              <w:rPr>
                <w:b/>
              </w:rPr>
            </w:pPr>
            <w:r w:rsidRPr="00E3105D">
              <w:rPr>
                <w:b/>
              </w:rPr>
              <w:t>Филиал</w:t>
            </w:r>
            <w:proofErr w:type="gramStart"/>
            <w:r w:rsidRPr="00E3105D">
              <w:rPr>
                <w:b/>
              </w:rPr>
              <w:t>а ООО</w:t>
            </w:r>
            <w:proofErr w:type="gramEnd"/>
            <w:r w:rsidRPr="00E3105D">
              <w:rPr>
                <w:b/>
              </w:rPr>
              <w:t xml:space="preserve"> «РН-Учет» в городе Саратов</w:t>
            </w:r>
          </w:p>
          <w:p w:rsidR="00043D45" w:rsidRDefault="00043D45" w:rsidP="00043D45">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t>6071019/0780Д-</w:t>
            </w:r>
            <w:r w:rsidRPr="009942D3">
              <w:t>22/1</w:t>
            </w:r>
            <w:r>
              <w:t>9</w:t>
            </w:r>
            <w:r w:rsidRPr="009942D3">
              <w:t>-</w:t>
            </w:r>
            <w:r>
              <w:t>1253,</w:t>
            </w:r>
            <w:r w:rsidRPr="009942D3">
              <w:t xml:space="preserve"> от </w:t>
            </w:r>
            <w:r>
              <w:t>24.12.2019,</w:t>
            </w:r>
            <w:r w:rsidRPr="0074697E">
              <w:t xml:space="preserve"> </w:t>
            </w:r>
          </w:p>
          <w:p w:rsidR="00043D45" w:rsidRPr="0074697E" w:rsidRDefault="00043D45" w:rsidP="00043D45">
            <w:pPr>
              <w:spacing w:before="0" w:after="0"/>
            </w:pPr>
            <w:r w:rsidRPr="0074697E">
              <w:t>по 31.12.20</w:t>
            </w:r>
            <w:r>
              <w:t>22</w:t>
            </w:r>
          </w:p>
          <w:p w:rsidR="00043D45" w:rsidRPr="0074697E" w:rsidRDefault="00043D45" w:rsidP="00043D45">
            <w:pPr>
              <w:spacing w:before="0" w:after="0"/>
            </w:pPr>
            <w:r>
              <w:t>Д</w:t>
            </w:r>
            <w:r w:rsidRPr="00782253">
              <w:t>оверенность №</w:t>
            </w:r>
            <w:r w:rsidRPr="009942D3">
              <w:t>2182</w:t>
            </w:r>
            <w:r>
              <w:t>,</w:t>
            </w:r>
            <w:r w:rsidRPr="009942D3">
              <w:t xml:space="preserve"> от</w:t>
            </w:r>
            <w:r>
              <w:t xml:space="preserve"> </w:t>
            </w:r>
            <w:r w:rsidRPr="009942D3">
              <w:t>01.01.2020</w:t>
            </w:r>
            <w:r>
              <w:t>, по 31.12.2020</w:t>
            </w:r>
          </w:p>
          <w:p w:rsidR="00BF09A6" w:rsidRPr="0074697E" w:rsidRDefault="00BF09A6" w:rsidP="00F16EBC">
            <w:pPr>
              <w:rPr>
                <w:color w:val="FF0000"/>
              </w:rPr>
            </w:pPr>
            <w:r w:rsidRPr="0099592E">
              <w:t xml:space="preserve">Дата: </w:t>
            </w:r>
            <w:r w:rsidR="00F16EBC" w:rsidRPr="0099592E">
              <w:t>11.06</w:t>
            </w:r>
            <w:r w:rsidR="003A3832" w:rsidRPr="0099592E">
              <w:t>.20</w:t>
            </w:r>
            <w:r w:rsidR="00043D45" w:rsidRPr="0099592E">
              <w:t>20</w:t>
            </w:r>
            <w:r w:rsidR="003A3832"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42759767"/>
      <w:r>
        <w:lastRenderedPageBreak/>
        <w:t>Оглавление</w:t>
      </w:r>
      <w:bookmarkEnd w:id="0"/>
      <w:bookmarkEnd w:id="1"/>
    </w:p>
    <w:p w:rsidR="00F0516E"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F0516E">
        <w:rPr>
          <w:noProof/>
        </w:rPr>
        <w:t>Оглавление</w:t>
      </w:r>
      <w:r w:rsidR="00F0516E">
        <w:rPr>
          <w:noProof/>
        </w:rPr>
        <w:tab/>
      </w:r>
      <w:r w:rsidR="00F0516E">
        <w:rPr>
          <w:noProof/>
        </w:rPr>
        <w:fldChar w:fldCharType="begin"/>
      </w:r>
      <w:r w:rsidR="00F0516E">
        <w:rPr>
          <w:noProof/>
        </w:rPr>
        <w:instrText xml:space="preserve"> PAGEREF _Toc42759767 \h </w:instrText>
      </w:r>
      <w:r w:rsidR="00F0516E">
        <w:rPr>
          <w:noProof/>
        </w:rPr>
      </w:r>
      <w:r w:rsidR="00F0516E">
        <w:rPr>
          <w:noProof/>
        </w:rPr>
        <w:fldChar w:fldCharType="separate"/>
      </w:r>
      <w:r w:rsidR="00F0516E">
        <w:rPr>
          <w:noProof/>
        </w:rPr>
        <w:t>2</w:t>
      </w:r>
      <w:r w:rsidR="00F0516E">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_Toc42759768 \h </w:instrText>
      </w:r>
      <w:r>
        <w:rPr>
          <w:noProof/>
        </w:rPr>
      </w:r>
      <w:r>
        <w:rPr>
          <w:noProof/>
        </w:rPr>
        <w:fldChar w:fldCharType="separate"/>
      </w:r>
      <w:r>
        <w:rPr>
          <w:noProof/>
        </w:rPr>
        <w:t>5</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 xml:space="preserve">I. </w:t>
      </w:r>
      <w:r w:rsidRPr="00972799">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_Toc42759769 \h </w:instrText>
      </w:r>
      <w:r>
        <w:rPr>
          <w:noProof/>
        </w:rPr>
      </w:r>
      <w:r>
        <w:rPr>
          <w:noProof/>
        </w:rPr>
        <w:fldChar w:fldCharType="separate"/>
      </w:r>
      <w:r>
        <w:rPr>
          <w:noProof/>
        </w:rPr>
        <w:t>6</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_Toc42759770 \h </w:instrText>
      </w:r>
      <w:r>
        <w:rPr>
          <w:noProof/>
        </w:rPr>
      </w:r>
      <w:r>
        <w:rPr>
          <w:noProof/>
        </w:rPr>
        <w:fldChar w:fldCharType="separate"/>
      </w:r>
      <w:r>
        <w:rPr>
          <w:noProof/>
        </w:rPr>
        <w:t>6</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_Toc42759771 \h </w:instrText>
      </w:r>
      <w:r>
        <w:rPr>
          <w:noProof/>
        </w:rPr>
      </w:r>
      <w:r>
        <w:rPr>
          <w:noProof/>
        </w:rPr>
        <w:fldChar w:fldCharType="separate"/>
      </w:r>
      <w:r>
        <w:rPr>
          <w:noProof/>
        </w:rPr>
        <w:t>11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_Toc42759772 \h </w:instrText>
      </w:r>
      <w:r>
        <w:rPr>
          <w:noProof/>
        </w:rPr>
      </w:r>
      <w:r>
        <w:rPr>
          <w:noProof/>
        </w:rPr>
        <w:fldChar w:fldCharType="separate"/>
      </w:r>
      <w:r>
        <w:rPr>
          <w:noProof/>
        </w:rPr>
        <w:t>12</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_Toc42759773 \h </w:instrText>
      </w:r>
      <w:r>
        <w:rPr>
          <w:noProof/>
        </w:rPr>
      </w:r>
      <w:r>
        <w:rPr>
          <w:noProof/>
        </w:rPr>
        <w:fldChar w:fldCharType="separate"/>
      </w:r>
      <w:r>
        <w:rPr>
          <w:noProof/>
        </w:rPr>
        <w:t>13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_Toc42759774 \h </w:instrText>
      </w:r>
      <w:r>
        <w:rPr>
          <w:noProof/>
        </w:rPr>
      </w:r>
      <w:r>
        <w:rPr>
          <w:noProof/>
        </w:rPr>
        <w:fldChar w:fldCharType="separate"/>
      </w:r>
      <w:r>
        <w:rPr>
          <w:noProof/>
        </w:rPr>
        <w:t>13</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_Toc42759775 \h </w:instrText>
      </w:r>
      <w:r>
        <w:rPr>
          <w:noProof/>
        </w:rPr>
      </w:r>
      <w:r>
        <w:rPr>
          <w:noProof/>
        </w:rPr>
        <w:fldChar w:fldCharType="separate"/>
      </w:r>
      <w:r>
        <w:rPr>
          <w:noProof/>
        </w:rPr>
        <w:t>13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_Toc42759776 \h </w:instrText>
      </w:r>
      <w:r>
        <w:rPr>
          <w:noProof/>
        </w:rPr>
      </w:r>
      <w:r>
        <w:rPr>
          <w:noProof/>
        </w:rPr>
        <w:fldChar w:fldCharType="separate"/>
      </w:r>
      <w:r>
        <w:rPr>
          <w:noProof/>
        </w:rPr>
        <w:t>13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_Toc42759777 \h </w:instrText>
      </w:r>
      <w:r>
        <w:rPr>
          <w:noProof/>
        </w:rPr>
      </w:r>
      <w:r>
        <w:rPr>
          <w:noProof/>
        </w:rPr>
        <w:fldChar w:fldCharType="separate"/>
      </w:r>
      <w:r>
        <w:rPr>
          <w:noProof/>
        </w:rPr>
        <w:t>14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_Toc42759778 \h </w:instrText>
      </w:r>
      <w:r>
        <w:rPr>
          <w:noProof/>
        </w:rPr>
      </w:r>
      <w:r>
        <w:rPr>
          <w:noProof/>
        </w:rPr>
        <w:fldChar w:fldCharType="separate"/>
      </w:r>
      <w:r>
        <w:rPr>
          <w:noProof/>
        </w:rPr>
        <w:t>14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_Toc42759779 \h </w:instrText>
      </w:r>
      <w:r>
        <w:rPr>
          <w:noProof/>
        </w:rPr>
      </w:r>
      <w:r>
        <w:rPr>
          <w:noProof/>
        </w:rPr>
        <w:fldChar w:fldCharType="separate"/>
      </w:r>
      <w:r>
        <w:rPr>
          <w:noProof/>
        </w:rPr>
        <w:t>14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_Toc42759780 \h </w:instrText>
      </w:r>
      <w:r>
        <w:rPr>
          <w:noProof/>
        </w:rPr>
      </w:r>
      <w:r>
        <w:rPr>
          <w:noProof/>
        </w:rPr>
        <w:fldChar w:fldCharType="separate"/>
      </w:r>
      <w:r>
        <w:rPr>
          <w:noProof/>
        </w:rPr>
        <w:t>16</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_Toc42759781 \h </w:instrText>
      </w:r>
      <w:r>
        <w:rPr>
          <w:noProof/>
        </w:rPr>
      </w:r>
      <w:r>
        <w:rPr>
          <w:noProof/>
        </w:rPr>
        <w:fldChar w:fldCharType="separate"/>
      </w:r>
      <w:r>
        <w:rPr>
          <w:noProof/>
        </w:rPr>
        <w:t>16</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_Toc42759782 \h </w:instrText>
      </w:r>
      <w:r>
        <w:rPr>
          <w:noProof/>
        </w:rPr>
      </w:r>
      <w:r>
        <w:rPr>
          <w:noProof/>
        </w:rPr>
        <w:fldChar w:fldCharType="separate"/>
      </w:r>
      <w:r>
        <w:rPr>
          <w:noProof/>
        </w:rPr>
        <w:t>17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_Toc42759783 \h </w:instrText>
      </w:r>
      <w:r>
        <w:rPr>
          <w:noProof/>
        </w:rPr>
      </w:r>
      <w:r>
        <w:rPr>
          <w:noProof/>
        </w:rPr>
        <w:fldChar w:fldCharType="separate"/>
      </w:r>
      <w:r>
        <w:rPr>
          <w:noProof/>
        </w:rPr>
        <w:t>17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_Toc42759784 \h </w:instrText>
      </w:r>
      <w:r>
        <w:rPr>
          <w:noProof/>
        </w:rPr>
      </w:r>
      <w:r>
        <w:rPr>
          <w:noProof/>
        </w:rPr>
        <w:fldChar w:fldCharType="separate"/>
      </w:r>
      <w:r>
        <w:rPr>
          <w:noProof/>
        </w:rPr>
        <w:t>17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_Toc42759785 \h </w:instrText>
      </w:r>
      <w:r>
        <w:rPr>
          <w:noProof/>
        </w:rPr>
      </w:r>
      <w:r>
        <w:rPr>
          <w:noProof/>
        </w:rPr>
        <w:fldChar w:fldCharType="separate"/>
      </w:r>
      <w:r>
        <w:rPr>
          <w:noProof/>
        </w:rPr>
        <w:t>18</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_Toc42759786 \h </w:instrText>
      </w:r>
      <w:r>
        <w:rPr>
          <w:noProof/>
        </w:rPr>
      </w:r>
      <w:r>
        <w:rPr>
          <w:noProof/>
        </w:rPr>
        <w:fldChar w:fldCharType="separate"/>
      </w:r>
      <w:r>
        <w:rPr>
          <w:noProof/>
        </w:rPr>
        <w:t>18</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_Toc42759787 \h </w:instrText>
      </w:r>
      <w:r>
        <w:rPr>
          <w:noProof/>
        </w:rPr>
      </w:r>
      <w:r>
        <w:rPr>
          <w:noProof/>
        </w:rPr>
        <w:fldChar w:fldCharType="separate"/>
      </w:r>
      <w:r>
        <w:rPr>
          <w:noProof/>
        </w:rPr>
        <w:t>18</w:t>
      </w:r>
      <w:r>
        <w:rPr>
          <w:noProof/>
        </w:rPr>
        <w:fldChar w:fldCharType="end"/>
      </w:r>
    </w:p>
    <w:p w:rsidR="00F0516E" w:rsidRPr="00F0516E" w:rsidRDefault="00F0516E" w:rsidP="00F0516E">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_Toc42759788 \h </w:instrText>
      </w:r>
      <w:r>
        <w:rPr>
          <w:noProof/>
        </w:rPr>
      </w:r>
      <w:r>
        <w:rPr>
          <w:noProof/>
        </w:rPr>
        <w:fldChar w:fldCharType="separate"/>
      </w:r>
      <w:r>
        <w:rPr>
          <w:noProof/>
        </w:rPr>
        <w:t>18</w:t>
      </w:r>
      <w:r>
        <w:rPr>
          <w:noProof/>
        </w:rPr>
        <w:fldChar w:fldCharType="end"/>
      </w:r>
    </w:p>
    <w:p w:rsidR="00F0516E" w:rsidRPr="00F0516E" w:rsidRDefault="00F0516E" w:rsidP="00F0516E">
      <w:pPr>
        <w:pStyle w:val="22"/>
        <w:rPr>
          <w:noProof/>
        </w:rPr>
      </w:pPr>
      <w:r>
        <w:rPr>
          <w:noProof/>
        </w:rPr>
        <w:t>2.4.6. Стратегический риск</w:t>
      </w:r>
      <w:r>
        <w:rPr>
          <w:noProof/>
        </w:rPr>
        <w:tab/>
      </w:r>
      <w:r>
        <w:rPr>
          <w:noProof/>
        </w:rPr>
        <w:fldChar w:fldCharType="begin"/>
      </w:r>
      <w:r>
        <w:rPr>
          <w:noProof/>
        </w:rPr>
        <w:instrText xml:space="preserve"> PAGEREF _Toc42759789 \h </w:instrText>
      </w:r>
      <w:r>
        <w:rPr>
          <w:noProof/>
        </w:rPr>
      </w:r>
      <w:r>
        <w:rPr>
          <w:noProof/>
        </w:rPr>
        <w:fldChar w:fldCharType="separate"/>
      </w:r>
      <w:r>
        <w:rPr>
          <w:noProof/>
        </w:rPr>
        <w:t>18</w:t>
      </w:r>
      <w:r>
        <w:rPr>
          <w:noProof/>
        </w:rPr>
        <w:fldChar w:fldCharType="end"/>
      </w:r>
    </w:p>
    <w:p w:rsidR="00F0516E" w:rsidRDefault="00F0516E" w:rsidP="00F0516E">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_Toc42759790 \h </w:instrText>
      </w:r>
      <w:r>
        <w:rPr>
          <w:noProof/>
        </w:rPr>
      </w:r>
      <w:r>
        <w:rPr>
          <w:noProof/>
        </w:rPr>
        <w:fldChar w:fldCharType="separate"/>
      </w:r>
      <w:r>
        <w:rPr>
          <w:noProof/>
        </w:rPr>
        <w:t>18</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_Toc42759791 \h </w:instrText>
      </w:r>
      <w:r>
        <w:rPr>
          <w:noProof/>
        </w:rPr>
      </w:r>
      <w:r>
        <w:rPr>
          <w:noProof/>
        </w:rPr>
        <w:fldChar w:fldCharType="separate"/>
      </w:r>
      <w:r>
        <w:rPr>
          <w:noProof/>
        </w:rPr>
        <w:t>19</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_Toc42759792 \h </w:instrText>
      </w:r>
      <w:r>
        <w:rPr>
          <w:noProof/>
        </w:rPr>
      </w:r>
      <w:r>
        <w:rPr>
          <w:noProof/>
        </w:rPr>
        <w:fldChar w:fldCharType="separate"/>
      </w:r>
      <w:r>
        <w:rPr>
          <w:noProof/>
        </w:rPr>
        <w:t>19</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_Toc42759793 \h </w:instrText>
      </w:r>
      <w:r>
        <w:rPr>
          <w:noProof/>
        </w:rPr>
      </w:r>
      <w:r>
        <w:rPr>
          <w:noProof/>
        </w:rPr>
        <w:fldChar w:fldCharType="separate"/>
      </w:r>
      <w:r>
        <w:rPr>
          <w:noProof/>
        </w:rPr>
        <w:t>19</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_Toc42759794 \h </w:instrText>
      </w:r>
      <w:r>
        <w:rPr>
          <w:noProof/>
        </w:rPr>
      </w:r>
      <w:r>
        <w:rPr>
          <w:noProof/>
        </w:rPr>
        <w:fldChar w:fldCharType="separate"/>
      </w:r>
      <w:r>
        <w:rPr>
          <w:noProof/>
        </w:rPr>
        <w:t>19</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_Toc42759795 \h </w:instrText>
      </w:r>
      <w:r>
        <w:rPr>
          <w:noProof/>
        </w:rPr>
      </w:r>
      <w:r>
        <w:rPr>
          <w:noProof/>
        </w:rPr>
        <w:fldChar w:fldCharType="separate"/>
      </w:r>
      <w:r>
        <w:rPr>
          <w:noProof/>
        </w:rPr>
        <w:t>20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_Toc42759796 \h </w:instrText>
      </w:r>
      <w:r>
        <w:rPr>
          <w:noProof/>
        </w:rPr>
      </w:r>
      <w:r>
        <w:rPr>
          <w:noProof/>
        </w:rPr>
        <w:fldChar w:fldCharType="separate"/>
      </w:r>
      <w:r>
        <w:rPr>
          <w:noProof/>
        </w:rPr>
        <w:t>20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_Toc42759797 \h </w:instrText>
      </w:r>
      <w:r>
        <w:rPr>
          <w:noProof/>
        </w:rPr>
      </w:r>
      <w:r>
        <w:rPr>
          <w:noProof/>
        </w:rPr>
        <w:fldChar w:fldCharType="separate"/>
      </w:r>
      <w:r>
        <w:rPr>
          <w:noProof/>
        </w:rPr>
        <w:t>20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_Toc42759798 \h </w:instrText>
      </w:r>
      <w:r>
        <w:rPr>
          <w:noProof/>
        </w:rPr>
      </w:r>
      <w:r>
        <w:rPr>
          <w:noProof/>
        </w:rPr>
        <w:fldChar w:fldCharType="separate"/>
      </w:r>
      <w:r>
        <w:rPr>
          <w:noProof/>
        </w:rPr>
        <w:t>21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_Toc42759799 \h </w:instrText>
      </w:r>
      <w:r>
        <w:rPr>
          <w:noProof/>
        </w:rPr>
      </w:r>
      <w:r>
        <w:rPr>
          <w:noProof/>
        </w:rPr>
        <w:fldChar w:fldCharType="separate"/>
      </w:r>
      <w:r>
        <w:rPr>
          <w:noProof/>
        </w:rPr>
        <w:t>21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_Toc42759800 \h </w:instrText>
      </w:r>
      <w:r>
        <w:rPr>
          <w:noProof/>
        </w:rPr>
      </w:r>
      <w:r>
        <w:rPr>
          <w:noProof/>
        </w:rPr>
        <w:fldChar w:fldCharType="separate"/>
      </w:r>
      <w:r>
        <w:rPr>
          <w:noProof/>
        </w:rPr>
        <w:t>21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_Toc42759801 \h </w:instrText>
      </w:r>
      <w:r>
        <w:rPr>
          <w:noProof/>
        </w:rPr>
      </w:r>
      <w:r>
        <w:rPr>
          <w:noProof/>
        </w:rPr>
        <w:fldChar w:fldCharType="separate"/>
      </w:r>
      <w:r>
        <w:rPr>
          <w:noProof/>
        </w:rPr>
        <w:t>21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_Toc42759802 \h </w:instrText>
      </w:r>
      <w:r>
        <w:rPr>
          <w:noProof/>
        </w:rPr>
      </w:r>
      <w:r>
        <w:rPr>
          <w:noProof/>
        </w:rPr>
        <w:fldChar w:fldCharType="separate"/>
      </w:r>
      <w:r>
        <w:rPr>
          <w:noProof/>
        </w:rPr>
        <w:t>23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_Toc42759803 \h </w:instrText>
      </w:r>
      <w:r>
        <w:rPr>
          <w:noProof/>
        </w:rPr>
      </w:r>
      <w:r>
        <w:rPr>
          <w:noProof/>
        </w:rPr>
        <w:fldChar w:fldCharType="separate"/>
      </w:r>
      <w:r>
        <w:rPr>
          <w:noProof/>
        </w:rPr>
        <w:t>24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_Toc42759804 \h </w:instrText>
      </w:r>
      <w:r>
        <w:rPr>
          <w:noProof/>
        </w:rPr>
      </w:r>
      <w:r>
        <w:rPr>
          <w:noProof/>
        </w:rPr>
        <w:fldChar w:fldCharType="separate"/>
      </w:r>
      <w:r>
        <w:rPr>
          <w:noProof/>
        </w:rPr>
        <w:t>24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_Toc42759805 \h </w:instrText>
      </w:r>
      <w:r>
        <w:rPr>
          <w:noProof/>
        </w:rPr>
      </w:r>
      <w:r>
        <w:rPr>
          <w:noProof/>
        </w:rPr>
        <w:fldChar w:fldCharType="separate"/>
      </w:r>
      <w:r>
        <w:rPr>
          <w:noProof/>
        </w:rPr>
        <w:t>27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_Toc42759806 \h </w:instrText>
      </w:r>
      <w:r>
        <w:rPr>
          <w:noProof/>
        </w:rPr>
      </w:r>
      <w:r>
        <w:rPr>
          <w:noProof/>
        </w:rPr>
        <w:fldChar w:fldCharType="separate"/>
      </w:r>
      <w:r>
        <w:rPr>
          <w:noProof/>
        </w:rPr>
        <w:t>27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_Toc42759807 \h </w:instrText>
      </w:r>
      <w:r>
        <w:rPr>
          <w:noProof/>
        </w:rPr>
      </w:r>
      <w:r>
        <w:rPr>
          <w:noProof/>
        </w:rPr>
        <w:fldChar w:fldCharType="separate"/>
      </w:r>
      <w:r>
        <w:rPr>
          <w:noProof/>
        </w:rPr>
        <w:t>27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_Toc42759808 \h </w:instrText>
      </w:r>
      <w:r>
        <w:rPr>
          <w:noProof/>
        </w:rPr>
      </w:r>
      <w:r>
        <w:rPr>
          <w:noProof/>
        </w:rPr>
        <w:fldChar w:fldCharType="separate"/>
      </w:r>
      <w:r>
        <w:rPr>
          <w:noProof/>
        </w:rPr>
        <w:t>27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_Toc42759809 \h </w:instrText>
      </w:r>
      <w:r>
        <w:rPr>
          <w:noProof/>
        </w:rPr>
      </w:r>
      <w:r>
        <w:rPr>
          <w:noProof/>
        </w:rPr>
        <w:fldChar w:fldCharType="separate"/>
      </w:r>
      <w:r>
        <w:rPr>
          <w:noProof/>
        </w:rPr>
        <w:t>27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_Toc42759810 \h </w:instrText>
      </w:r>
      <w:r>
        <w:rPr>
          <w:noProof/>
        </w:rPr>
      </w:r>
      <w:r>
        <w:rPr>
          <w:noProof/>
        </w:rPr>
        <w:fldChar w:fldCharType="separate"/>
      </w:r>
      <w:r>
        <w:rPr>
          <w:noProof/>
        </w:rPr>
        <w:t>27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_Toc42759811 \h </w:instrText>
      </w:r>
      <w:r>
        <w:rPr>
          <w:noProof/>
        </w:rPr>
      </w:r>
      <w:r>
        <w:rPr>
          <w:noProof/>
        </w:rPr>
        <w:fldChar w:fldCharType="separate"/>
      </w:r>
      <w:r>
        <w:rPr>
          <w:noProof/>
        </w:rPr>
        <w:t>27</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_Toc42759812 \h </w:instrText>
      </w:r>
      <w:r>
        <w:rPr>
          <w:noProof/>
        </w:rPr>
      </w:r>
      <w:r>
        <w:rPr>
          <w:noProof/>
        </w:rPr>
        <w:fldChar w:fldCharType="separate"/>
      </w:r>
      <w:r>
        <w:rPr>
          <w:noProof/>
        </w:rPr>
        <w:t>29</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_Toc42759813 \h </w:instrText>
      </w:r>
      <w:r>
        <w:rPr>
          <w:noProof/>
        </w:rPr>
      </w:r>
      <w:r>
        <w:rPr>
          <w:noProof/>
        </w:rPr>
        <w:fldChar w:fldCharType="separate"/>
      </w:r>
      <w:r>
        <w:rPr>
          <w:noProof/>
        </w:rPr>
        <w:t>29</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_Toc42759814 \h </w:instrText>
      </w:r>
      <w:r>
        <w:rPr>
          <w:noProof/>
        </w:rPr>
      </w:r>
      <w:r>
        <w:rPr>
          <w:noProof/>
        </w:rPr>
        <w:fldChar w:fldCharType="separate"/>
      </w:r>
      <w:r>
        <w:rPr>
          <w:noProof/>
        </w:rPr>
        <w:t>30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_Toc42759815 \h </w:instrText>
      </w:r>
      <w:r>
        <w:rPr>
          <w:noProof/>
        </w:rPr>
      </w:r>
      <w:r>
        <w:rPr>
          <w:noProof/>
        </w:rPr>
        <w:fldChar w:fldCharType="separate"/>
      </w:r>
      <w:r>
        <w:rPr>
          <w:noProof/>
        </w:rPr>
        <w:t>31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_Toc42759816 \h </w:instrText>
      </w:r>
      <w:r>
        <w:rPr>
          <w:noProof/>
        </w:rPr>
      </w:r>
      <w:r>
        <w:rPr>
          <w:noProof/>
        </w:rPr>
        <w:fldChar w:fldCharType="separate"/>
      </w:r>
      <w:r>
        <w:rPr>
          <w:noProof/>
        </w:rPr>
        <w:t>31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_Toc42759817 \h </w:instrText>
      </w:r>
      <w:r>
        <w:rPr>
          <w:noProof/>
        </w:rPr>
      </w:r>
      <w:r>
        <w:rPr>
          <w:noProof/>
        </w:rPr>
        <w:fldChar w:fldCharType="separate"/>
      </w:r>
      <w:r>
        <w:rPr>
          <w:noProof/>
        </w:rPr>
        <w:t>32</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_Toc42759818 \h </w:instrText>
      </w:r>
      <w:r>
        <w:rPr>
          <w:noProof/>
        </w:rPr>
      </w:r>
      <w:r>
        <w:rPr>
          <w:noProof/>
        </w:rPr>
        <w:fldChar w:fldCharType="separate"/>
      </w:r>
      <w:r>
        <w:rPr>
          <w:noProof/>
        </w:rPr>
        <w:t>32</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_Toc42759819 \h </w:instrText>
      </w:r>
      <w:r>
        <w:rPr>
          <w:noProof/>
        </w:rPr>
      </w:r>
      <w:r>
        <w:rPr>
          <w:noProof/>
        </w:rPr>
        <w:fldChar w:fldCharType="separate"/>
      </w:r>
      <w:r>
        <w:rPr>
          <w:noProof/>
        </w:rPr>
        <w:t>33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_Toc42759820 \h </w:instrText>
      </w:r>
      <w:r>
        <w:rPr>
          <w:noProof/>
        </w:rPr>
      </w:r>
      <w:r>
        <w:rPr>
          <w:noProof/>
        </w:rPr>
        <w:fldChar w:fldCharType="separate"/>
      </w:r>
      <w:r>
        <w:rPr>
          <w:noProof/>
        </w:rPr>
        <w:t>33</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_Toc42759821 \h </w:instrText>
      </w:r>
      <w:r>
        <w:rPr>
          <w:noProof/>
        </w:rPr>
      </w:r>
      <w:r>
        <w:rPr>
          <w:noProof/>
        </w:rPr>
        <w:fldChar w:fldCharType="separate"/>
      </w:r>
      <w:r>
        <w:rPr>
          <w:noProof/>
        </w:rPr>
        <w:t>33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_Toc42759822 \h </w:instrText>
      </w:r>
      <w:r>
        <w:rPr>
          <w:noProof/>
        </w:rPr>
      </w:r>
      <w:r>
        <w:rPr>
          <w:noProof/>
        </w:rPr>
        <w:fldChar w:fldCharType="separate"/>
      </w:r>
      <w:r>
        <w:rPr>
          <w:noProof/>
        </w:rPr>
        <w:t>34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_Toc42759823 \h </w:instrText>
      </w:r>
      <w:r>
        <w:rPr>
          <w:noProof/>
        </w:rPr>
      </w:r>
      <w:r>
        <w:rPr>
          <w:noProof/>
        </w:rPr>
        <w:fldChar w:fldCharType="separate"/>
      </w:r>
      <w:r>
        <w:rPr>
          <w:noProof/>
        </w:rPr>
        <w:t>40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_Toc42759824 \h </w:instrText>
      </w:r>
      <w:r>
        <w:rPr>
          <w:noProof/>
        </w:rPr>
      </w:r>
      <w:r>
        <w:rPr>
          <w:noProof/>
        </w:rPr>
        <w:fldChar w:fldCharType="separate"/>
      </w:r>
      <w:r>
        <w:rPr>
          <w:noProof/>
        </w:rPr>
        <w:t>40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_Toc42759825 \h </w:instrText>
      </w:r>
      <w:r>
        <w:rPr>
          <w:noProof/>
        </w:rPr>
      </w:r>
      <w:r>
        <w:rPr>
          <w:noProof/>
        </w:rPr>
        <w:fldChar w:fldCharType="separate"/>
      </w:r>
      <w:r>
        <w:rPr>
          <w:noProof/>
        </w:rPr>
        <w:t>47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_Toc42759826 \h </w:instrText>
      </w:r>
      <w:r>
        <w:rPr>
          <w:noProof/>
        </w:rPr>
      </w:r>
      <w:r>
        <w:rPr>
          <w:noProof/>
        </w:rPr>
        <w:fldChar w:fldCharType="separate"/>
      </w:r>
      <w:r>
        <w:rPr>
          <w:noProof/>
        </w:rPr>
        <w:t>48</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_Toc42759827 \h </w:instrText>
      </w:r>
      <w:r>
        <w:rPr>
          <w:noProof/>
        </w:rPr>
      </w:r>
      <w:r>
        <w:rPr>
          <w:noProof/>
        </w:rPr>
        <w:fldChar w:fldCharType="separate"/>
      </w:r>
      <w:r>
        <w:rPr>
          <w:noProof/>
        </w:rPr>
        <w:t>53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_Toc42759828 \h </w:instrText>
      </w:r>
      <w:r>
        <w:rPr>
          <w:noProof/>
        </w:rPr>
      </w:r>
      <w:r>
        <w:rPr>
          <w:noProof/>
        </w:rPr>
        <w:fldChar w:fldCharType="separate"/>
      </w:r>
      <w:r>
        <w:rPr>
          <w:noProof/>
        </w:rPr>
        <w:t>54</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_Toc42759829 \h </w:instrText>
      </w:r>
      <w:r>
        <w:rPr>
          <w:noProof/>
        </w:rPr>
      </w:r>
      <w:r>
        <w:rPr>
          <w:noProof/>
        </w:rPr>
        <w:fldChar w:fldCharType="separate"/>
      </w:r>
      <w:r>
        <w:rPr>
          <w:noProof/>
        </w:rPr>
        <w:t>55</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_Toc42759830 \h </w:instrText>
      </w:r>
      <w:r>
        <w:rPr>
          <w:noProof/>
        </w:rPr>
      </w:r>
      <w:r>
        <w:rPr>
          <w:noProof/>
        </w:rPr>
        <w:fldChar w:fldCharType="separate"/>
      </w:r>
      <w:r>
        <w:rPr>
          <w:noProof/>
        </w:rPr>
        <w:t>57</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_Toc42759831 \h </w:instrText>
      </w:r>
      <w:r>
        <w:rPr>
          <w:noProof/>
        </w:rPr>
      </w:r>
      <w:r>
        <w:rPr>
          <w:noProof/>
        </w:rPr>
        <w:fldChar w:fldCharType="separate"/>
      </w:r>
      <w:r>
        <w:rPr>
          <w:noProof/>
        </w:rPr>
        <w:t>58</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_Toc42759832 \h </w:instrText>
      </w:r>
      <w:r>
        <w:rPr>
          <w:noProof/>
        </w:rPr>
      </w:r>
      <w:r>
        <w:rPr>
          <w:noProof/>
        </w:rPr>
        <w:fldChar w:fldCharType="separate"/>
      </w:r>
      <w:r>
        <w:rPr>
          <w:noProof/>
        </w:rPr>
        <w:t>58</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_Toc42759833 \h </w:instrText>
      </w:r>
      <w:r>
        <w:rPr>
          <w:noProof/>
        </w:rPr>
      </w:r>
      <w:r>
        <w:rPr>
          <w:noProof/>
        </w:rPr>
        <w:fldChar w:fldCharType="separate"/>
      </w:r>
      <w:r>
        <w:rPr>
          <w:noProof/>
        </w:rPr>
        <w:t>58</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_Toc42759834 \h </w:instrText>
      </w:r>
      <w:r>
        <w:rPr>
          <w:noProof/>
        </w:rPr>
      </w:r>
      <w:r>
        <w:rPr>
          <w:noProof/>
        </w:rPr>
        <w:fldChar w:fldCharType="separate"/>
      </w:r>
      <w:r>
        <w:rPr>
          <w:noProof/>
        </w:rPr>
        <w:t>58</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 xml:space="preserve">6.2. </w:t>
      </w:r>
      <w:proofErr w:type="gramStart"/>
      <w:r>
        <w:rPr>
          <w:noProof/>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_Toc42759835 \h </w:instrText>
      </w:r>
      <w:r>
        <w:rPr>
          <w:noProof/>
        </w:rPr>
      </w:r>
      <w:r>
        <w:rPr>
          <w:noProof/>
        </w:rPr>
        <w:fldChar w:fldCharType="separate"/>
      </w:r>
      <w:r>
        <w:rPr>
          <w:noProof/>
        </w:rPr>
        <w:t>59</w:t>
      </w:r>
      <w:r>
        <w:rPr>
          <w:noProof/>
        </w:rPr>
        <w:fldChar w:fldCharType="end"/>
      </w:r>
      <w:proofErr w:type="gramEnd"/>
    </w:p>
    <w:p w:rsidR="00F0516E" w:rsidRDefault="00F0516E">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_Toc42759836 \h </w:instrText>
      </w:r>
      <w:r>
        <w:rPr>
          <w:noProof/>
        </w:rPr>
      </w:r>
      <w:r>
        <w:rPr>
          <w:noProof/>
        </w:rPr>
        <w:fldChar w:fldCharType="separate"/>
      </w:r>
      <w:r>
        <w:rPr>
          <w:noProof/>
        </w:rPr>
        <w:t>60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_Toc42759837 \h </w:instrText>
      </w:r>
      <w:r>
        <w:rPr>
          <w:noProof/>
        </w:rPr>
      </w:r>
      <w:r>
        <w:rPr>
          <w:noProof/>
        </w:rPr>
        <w:fldChar w:fldCharType="separate"/>
      </w:r>
      <w:r>
        <w:rPr>
          <w:noProof/>
        </w:rPr>
        <w:t>60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_Toc42759838 \h </w:instrText>
      </w:r>
      <w:r>
        <w:rPr>
          <w:noProof/>
        </w:rPr>
      </w:r>
      <w:r>
        <w:rPr>
          <w:noProof/>
        </w:rPr>
        <w:fldChar w:fldCharType="separate"/>
      </w:r>
      <w:r>
        <w:rPr>
          <w:noProof/>
        </w:rPr>
        <w:t>60</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_Toc42759839 \h </w:instrText>
      </w:r>
      <w:r>
        <w:rPr>
          <w:noProof/>
        </w:rPr>
      </w:r>
      <w:r>
        <w:rPr>
          <w:noProof/>
        </w:rPr>
        <w:fldChar w:fldCharType="separate"/>
      </w:r>
      <w:r>
        <w:rPr>
          <w:noProof/>
        </w:rPr>
        <w:t>61</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_Toc42759840 \h </w:instrText>
      </w:r>
      <w:r>
        <w:rPr>
          <w:noProof/>
        </w:rPr>
      </w:r>
      <w:r>
        <w:rPr>
          <w:noProof/>
        </w:rPr>
        <w:fldChar w:fldCharType="separate"/>
      </w:r>
      <w:r>
        <w:rPr>
          <w:noProof/>
        </w:rPr>
        <w:t>62</w:t>
      </w:r>
      <w:r>
        <w:rPr>
          <w:noProof/>
        </w:rPr>
        <w:fldChar w:fldCharType="end"/>
      </w:r>
    </w:p>
    <w:p w:rsidR="00F0516E" w:rsidRDefault="00F0516E">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_Toc42759841 \h </w:instrText>
      </w:r>
      <w:r>
        <w:rPr>
          <w:noProof/>
        </w:rPr>
      </w:r>
      <w:r>
        <w:rPr>
          <w:noProof/>
        </w:rPr>
        <w:fldChar w:fldCharType="separate"/>
      </w:r>
      <w:r>
        <w:rPr>
          <w:noProof/>
        </w:rPr>
        <w:t>63</w:t>
      </w:r>
      <w:r>
        <w:rPr>
          <w:noProof/>
        </w:rPr>
        <w:fldChar w:fldCharType="end"/>
      </w:r>
    </w:p>
    <w:p w:rsidR="00F0516E" w:rsidRDefault="00F0516E">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_Toc42759842 \h </w:instrText>
      </w:r>
      <w:r>
        <w:rPr>
          <w:noProof/>
        </w:rPr>
      </w:r>
      <w:r>
        <w:rPr>
          <w:noProof/>
        </w:rPr>
        <w:fldChar w:fldCharType="separate"/>
      </w:r>
      <w:r>
        <w:rPr>
          <w:noProof/>
        </w:rPr>
        <w:t>63</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_Toc42759843 \h </w:instrText>
      </w:r>
      <w:r>
        <w:rPr>
          <w:noProof/>
        </w:rPr>
      </w:r>
      <w:r>
        <w:rPr>
          <w:noProof/>
        </w:rPr>
        <w:fldChar w:fldCharType="separate"/>
      </w:r>
      <w:r>
        <w:rPr>
          <w:noProof/>
        </w:rPr>
        <w:t>63</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_Toc42759844 \h </w:instrText>
      </w:r>
      <w:r>
        <w:rPr>
          <w:noProof/>
        </w:rPr>
      </w:r>
      <w:r>
        <w:rPr>
          <w:noProof/>
        </w:rPr>
        <w:fldChar w:fldCharType="separate"/>
      </w:r>
      <w:r>
        <w:rPr>
          <w:noProof/>
        </w:rPr>
        <w:t>63</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_Toc42759845 \h </w:instrText>
      </w:r>
      <w:r>
        <w:rPr>
          <w:noProof/>
        </w:rPr>
      </w:r>
      <w:r>
        <w:rPr>
          <w:noProof/>
        </w:rPr>
        <w:fldChar w:fldCharType="separate"/>
      </w:r>
      <w:r>
        <w:rPr>
          <w:noProof/>
        </w:rPr>
        <w:t>64</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_Toc42759846 \h </w:instrText>
      </w:r>
      <w:r>
        <w:rPr>
          <w:noProof/>
        </w:rPr>
      </w:r>
      <w:r>
        <w:rPr>
          <w:noProof/>
        </w:rPr>
        <w:fldChar w:fldCharType="separate"/>
      </w:r>
      <w:r>
        <w:rPr>
          <w:noProof/>
        </w:rPr>
        <w:t>70</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 xml:space="preserve">7.6. Сведения о существенных изменениях, произошедших в составе имущества эмитента после </w:t>
      </w:r>
      <w:r w:rsidRPr="00972799">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_Toc42759847 \h </w:instrText>
      </w:r>
      <w:r>
        <w:rPr>
          <w:noProof/>
        </w:rPr>
      </w:r>
      <w:r>
        <w:rPr>
          <w:noProof/>
        </w:rPr>
        <w:fldChar w:fldCharType="separate"/>
      </w:r>
      <w:r>
        <w:rPr>
          <w:noProof/>
        </w:rPr>
        <w:t>70</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_Toc42759848 \h </w:instrText>
      </w:r>
      <w:r>
        <w:rPr>
          <w:noProof/>
        </w:rPr>
      </w:r>
      <w:r>
        <w:rPr>
          <w:noProof/>
        </w:rPr>
        <w:fldChar w:fldCharType="separate"/>
      </w:r>
      <w:r>
        <w:rPr>
          <w:noProof/>
        </w:rPr>
        <w:t>70</w:t>
      </w:r>
      <w:r>
        <w:rPr>
          <w:noProof/>
        </w:rPr>
        <w:fldChar w:fldCharType="end"/>
      </w:r>
    </w:p>
    <w:p w:rsidR="00F0516E" w:rsidRDefault="00F0516E">
      <w:pPr>
        <w:pStyle w:val="11"/>
        <w:rPr>
          <w:rFonts w:asciiTheme="minorHAnsi" w:eastAsiaTheme="minorEastAsia" w:hAnsiTheme="minorHAnsi" w:cstheme="minorBidi"/>
          <w:noProof/>
          <w:sz w:val="22"/>
          <w:szCs w:val="22"/>
        </w:rPr>
      </w:pPr>
      <w:r w:rsidRPr="00972799">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_Toc42759849 \h </w:instrText>
      </w:r>
      <w:r>
        <w:rPr>
          <w:noProof/>
        </w:rPr>
      </w:r>
      <w:r>
        <w:rPr>
          <w:noProof/>
        </w:rPr>
        <w:fldChar w:fldCharType="separate"/>
      </w:r>
      <w:r>
        <w:rPr>
          <w:noProof/>
        </w:rPr>
        <w:t>70</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 Дополнительные сведения об эмитенте</w:t>
      </w:r>
      <w:r>
        <w:rPr>
          <w:noProof/>
        </w:rPr>
        <w:tab/>
      </w:r>
      <w:r>
        <w:rPr>
          <w:noProof/>
        </w:rPr>
        <w:fldChar w:fldCharType="begin"/>
      </w:r>
      <w:r>
        <w:rPr>
          <w:noProof/>
        </w:rPr>
        <w:instrText xml:space="preserve"> PAGEREF _Toc42759850 \h </w:instrText>
      </w:r>
      <w:r>
        <w:rPr>
          <w:noProof/>
        </w:rPr>
      </w:r>
      <w:r>
        <w:rPr>
          <w:noProof/>
        </w:rPr>
        <w:fldChar w:fldCharType="separate"/>
      </w:r>
      <w:r>
        <w:rPr>
          <w:noProof/>
        </w:rPr>
        <w:t>70</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_Toc42759851 \h </w:instrText>
      </w:r>
      <w:r>
        <w:rPr>
          <w:noProof/>
        </w:rPr>
      </w:r>
      <w:r>
        <w:rPr>
          <w:noProof/>
        </w:rPr>
        <w:fldChar w:fldCharType="separate"/>
      </w:r>
      <w:r>
        <w:rPr>
          <w:noProof/>
        </w:rPr>
        <w:t>70</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_Toc42759852 \h </w:instrText>
      </w:r>
      <w:r>
        <w:rPr>
          <w:noProof/>
        </w:rPr>
      </w:r>
      <w:r>
        <w:rPr>
          <w:noProof/>
        </w:rPr>
        <w:fldChar w:fldCharType="separate"/>
      </w:r>
      <w:r>
        <w:rPr>
          <w:noProof/>
        </w:rPr>
        <w:t>71</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_Toc42759853 \h </w:instrText>
      </w:r>
      <w:r>
        <w:rPr>
          <w:noProof/>
        </w:rPr>
      </w:r>
      <w:r>
        <w:rPr>
          <w:noProof/>
        </w:rPr>
        <w:fldChar w:fldCharType="separate"/>
      </w:r>
      <w:r>
        <w:rPr>
          <w:noProof/>
        </w:rPr>
        <w:t>71</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_Toc42759854 \h </w:instrText>
      </w:r>
      <w:r>
        <w:rPr>
          <w:noProof/>
        </w:rPr>
      </w:r>
      <w:r>
        <w:rPr>
          <w:noProof/>
        </w:rPr>
        <w:fldChar w:fldCharType="separate"/>
      </w:r>
      <w:r>
        <w:rPr>
          <w:noProof/>
        </w:rPr>
        <w:t>74</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_Toc42759855 \h </w:instrText>
      </w:r>
      <w:r>
        <w:rPr>
          <w:noProof/>
        </w:rPr>
      </w:r>
      <w:r>
        <w:rPr>
          <w:noProof/>
        </w:rPr>
        <w:fldChar w:fldCharType="separate"/>
      </w:r>
      <w:r>
        <w:rPr>
          <w:noProof/>
        </w:rPr>
        <w:t>74</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_Toc42759856 \h </w:instrText>
      </w:r>
      <w:r>
        <w:rPr>
          <w:noProof/>
        </w:rPr>
      </w:r>
      <w:r>
        <w:rPr>
          <w:noProof/>
        </w:rPr>
        <w:fldChar w:fldCharType="separate"/>
      </w:r>
      <w:r>
        <w:rPr>
          <w:noProof/>
        </w:rPr>
        <w:t>74</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_Toc42759857 \h </w:instrText>
      </w:r>
      <w:r>
        <w:rPr>
          <w:noProof/>
        </w:rPr>
      </w:r>
      <w:r>
        <w:rPr>
          <w:noProof/>
        </w:rPr>
        <w:fldChar w:fldCharType="separate"/>
      </w:r>
      <w:r>
        <w:rPr>
          <w:noProof/>
        </w:rPr>
        <w:t>74</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_Toc42759858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_Toc42759859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_Toc42759860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_Toc42759861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_Toc42759862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_Toc42759863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_Toc42759864 \h </w:instrText>
      </w:r>
      <w:r>
        <w:rPr>
          <w:noProof/>
        </w:rPr>
      </w:r>
      <w:r>
        <w:rPr>
          <w:noProof/>
        </w:rPr>
        <w:fldChar w:fldCharType="separate"/>
      </w:r>
      <w:r>
        <w:rPr>
          <w:noProof/>
        </w:rPr>
        <w:t>75</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_Toc42759865 \h </w:instrText>
      </w:r>
      <w:r>
        <w:rPr>
          <w:noProof/>
        </w:rPr>
      </w:r>
      <w:r>
        <w:rPr>
          <w:noProof/>
        </w:rPr>
        <w:fldChar w:fldCharType="separate"/>
      </w:r>
      <w:r>
        <w:rPr>
          <w:noProof/>
        </w:rPr>
        <w:t>76</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 xml:space="preserve">8.7. </w:t>
      </w:r>
      <w:proofErr w:type="gramStart"/>
      <w:r w:rsidRPr="00972799">
        <w:rPr>
          <w:rFonts w:eastAsiaTheme="minorEastAsia"/>
          <w:noProof/>
        </w:rPr>
        <w:t>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_Toc42759866 \h </w:instrText>
      </w:r>
      <w:r>
        <w:rPr>
          <w:noProof/>
        </w:rPr>
      </w:r>
      <w:r>
        <w:rPr>
          <w:noProof/>
        </w:rPr>
        <w:fldChar w:fldCharType="separate"/>
      </w:r>
      <w:r>
        <w:rPr>
          <w:noProof/>
        </w:rPr>
        <w:t>76</w:t>
      </w:r>
      <w:r>
        <w:rPr>
          <w:noProof/>
        </w:rPr>
        <w:fldChar w:fldCharType="end"/>
      </w:r>
      <w:proofErr w:type="gramEnd"/>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_Toc42759867 \h </w:instrText>
      </w:r>
      <w:r>
        <w:rPr>
          <w:noProof/>
        </w:rPr>
      </w:r>
      <w:r>
        <w:rPr>
          <w:noProof/>
        </w:rPr>
        <w:fldChar w:fldCharType="separate"/>
      </w:r>
      <w:r>
        <w:rPr>
          <w:noProof/>
        </w:rPr>
        <w:t>76</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_Toc42759868 \h </w:instrText>
      </w:r>
      <w:r>
        <w:rPr>
          <w:noProof/>
        </w:rPr>
      </w:r>
      <w:r>
        <w:rPr>
          <w:noProof/>
        </w:rPr>
        <w:fldChar w:fldCharType="separate"/>
      </w:r>
      <w:r>
        <w:rPr>
          <w:noProof/>
        </w:rPr>
        <w:t>81</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8.8. Иные сведения</w:t>
      </w:r>
      <w:r>
        <w:rPr>
          <w:noProof/>
        </w:rPr>
        <w:tab/>
      </w:r>
      <w:r>
        <w:rPr>
          <w:noProof/>
        </w:rPr>
        <w:fldChar w:fldCharType="begin"/>
      </w:r>
      <w:r>
        <w:rPr>
          <w:noProof/>
        </w:rPr>
        <w:instrText xml:space="preserve"> PAGEREF _Toc42759869 \h </w:instrText>
      </w:r>
      <w:r>
        <w:rPr>
          <w:noProof/>
        </w:rPr>
      </w:r>
      <w:r>
        <w:rPr>
          <w:noProof/>
        </w:rPr>
        <w:fldChar w:fldCharType="separate"/>
      </w:r>
      <w:r>
        <w:rPr>
          <w:noProof/>
        </w:rPr>
        <w:t>81</w:t>
      </w:r>
      <w:r>
        <w:rPr>
          <w:noProof/>
        </w:rPr>
        <w:fldChar w:fldCharType="end"/>
      </w:r>
    </w:p>
    <w:p w:rsidR="00F0516E" w:rsidRDefault="00F0516E">
      <w:pPr>
        <w:pStyle w:val="22"/>
        <w:rPr>
          <w:rFonts w:asciiTheme="minorHAnsi" w:eastAsiaTheme="minorEastAsia" w:hAnsiTheme="minorHAnsi" w:cstheme="minorBidi"/>
          <w:noProof/>
          <w:sz w:val="22"/>
          <w:szCs w:val="22"/>
        </w:rPr>
      </w:pPr>
      <w:r w:rsidRPr="00972799">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_Toc42759870 \h </w:instrText>
      </w:r>
      <w:r>
        <w:rPr>
          <w:noProof/>
        </w:rPr>
      </w:r>
      <w:r>
        <w:rPr>
          <w:noProof/>
        </w:rPr>
        <w:fldChar w:fldCharType="separate"/>
      </w:r>
      <w:r>
        <w:rPr>
          <w:noProof/>
        </w:rPr>
        <w:t>81</w:t>
      </w:r>
      <w:r>
        <w:rPr>
          <w:noProof/>
        </w:rPr>
        <w:fldChar w:fldCharType="end"/>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42759768"/>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proofErr w:type="gramStart"/>
      <w:r>
        <w:t>настоящем</w:t>
      </w:r>
      <w:proofErr w:type="gramEnd"/>
      <w:r>
        <w:t xml:space="preserve"> ежеквартальном отчете.</w:t>
      </w:r>
    </w:p>
    <w:p w:rsidR="00BF09A6" w:rsidRDefault="00BF09A6" w:rsidP="00BF09A6">
      <w:pPr>
        <w:pStyle w:val="1"/>
      </w:pPr>
      <w:r>
        <w:br w:type="page"/>
      </w:r>
      <w:bookmarkStart w:id="3" w:name="_Toc42759769"/>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42759770"/>
      <w:r w:rsidRPr="001A05C8">
        <w:t>1.1. Сведения о банковских счетах эмитента</w:t>
      </w:r>
      <w:bookmarkEnd w:id="4"/>
    </w:p>
    <w:p w:rsidR="00BD351E" w:rsidRPr="00DE7F28" w:rsidRDefault="00BD351E" w:rsidP="00BD351E">
      <w:pPr>
        <w:pStyle w:val="SubHeading"/>
        <w:spacing w:before="0"/>
        <w:ind w:left="200"/>
        <w:rPr>
          <w:color w:val="000000" w:themeColor="text1"/>
        </w:rPr>
      </w:pPr>
      <w:r w:rsidRPr="00DE7F28">
        <w:rPr>
          <w:color w:val="000000" w:themeColor="text1"/>
        </w:rPr>
        <w:t>Сведения о кредитной организации</w:t>
      </w:r>
    </w:p>
    <w:p w:rsidR="00BD351E" w:rsidRPr="00DE7F28" w:rsidRDefault="00BD351E" w:rsidP="00BD351E">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BD351E" w:rsidRPr="00DE7F28" w:rsidRDefault="00BD351E" w:rsidP="00BD351E">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BD351E" w:rsidRPr="00DE7F28" w:rsidRDefault="00BD351E" w:rsidP="00BD351E">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BD351E" w:rsidRPr="00D10EBC" w:rsidRDefault="00BD351E" w:rsidP="00BD351E">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BD351E" w:rsidRPr="00D10EBC" w:rsidRDefault="00BD351E" w:rsidP="00BD351E">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BD351E" w:rsidRPr="00D10EBC" w:rsidRDefault="00BD351E" w:rsidP="00BD351E">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BD351E" w:rsidRPr="00D10EBC" w:rsidRDefault="00BD351E" w:rsidP="00BD351E">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BD351E" w:rsidRPr="00D10EBC" w:rsidRDefault="00BD351E" w:rsidP="00BD351E">
      <w:pPr>
        <w:pStyle w:val="SubHeading"/>
        <w:ind w:left="200"/>
        <w:rPr>
          <w:color w:val="000000"/>
        </w:rPr>
      </w:pPr>
      <w:r w:rsidRPr="00D10EBC">
        <w:rPr>
          <w:color w:val="000000"/>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BD351E" w:rsidRPr="00D10EBC" w:rsidRDefault="00BD351E" w:rsidP="00BD351E">
      <w:pPr>
        <w:ind w:left="400"/>
        <w:rPr>
          <w:color w:val="000000"/>
        </w:rPr>
      </w:pPr>
      <w:r w:rsidRPr="00D10EBC">
        <w:rPr>
          <w:color w:val="000000"/>
        </w:rPr>
        <w:t>ИНН:</w:t>
      </w:r>
      <w:r w:rsidRPr="00D10EBC">
        <w:rPr>
          <w:rStyle w:val="Subst"/>
          <w:bCs/>
          <w:iCs/>
          <w:color w:val="000000"/>
        </w:rPr>
        <w:t xml:space="preserve"> 7736153344</w:t>
      </w:r>
    </w:p>
    <w:p w:rsidR="00BD351E" w:rsidRPr="00D10EBC" w:rsidRDefault="00BD351E" w:rsidP="00BD351E">
      <w:pPr>
        <w:ind w:left="400"/>
        <w:rPr>
          <w:color w:val="000000"/>
        </w:rPr>
      </w:pPr>
      <w:r w:rsidRPr="00D10EBC">
        <w:rPr>
          <w:color w:val="000000"/>
        </w:rPr>
        <w:t>БИК:</w:t>
      </w:r>
      <w:r w:rsidRPr="00D10EBC">
        <w:rPr>
          <w:rStyle w:val="Subst"/>
          <w:bCs/>
          <w:iCs/>
          <w:color w:val="000000"/>
        </w:rPr>
        <w:t xml:space="preserve"> 043601876</w:t>
      </w:r>
    </w:p>
    <w:p w:rsidR="00BD351E" w:rsidRPr="00D10EBC" w:rsidRDefault="00BD351E" w:rsidP="00BD351E">
      <w:pPr>
        <w:ind w:left="200"/>
        <w:rPr>
          <w:color w:val="000000"/>
        </w:rPr>
      </w:pPr>
      <w:r w:rsidRPr="00D10EBC">
        <w:rPr>
          <w:color w:val="000000"/>
        </w:rPr>
        <w:t>Номер счета:</w:t>
      </w:r>
      <w:r w:rsidRPr="00D10EBC">
        <w:rPr>
          <w:rStyle w:val="Subst"/>
          <w:bCs/>
          <w:iCs/>
          <w:color w:val="000000"/>
        </w:rPr>
        <w:t xml:space="preserve"> 40702810309120002291</w:t>
      </w:r>
    </w:p>
    <w:p w:rsidR="00BD351E" w:rsidRPr="00D10EBC" w:rsidRDefault="00BD351E" w:rsidP="00BD351E">
      <w:pPr>
        <w:ind w:left="200"/>
        <w:rPr>
          <w:color w:val="000000"/>
        </w:rPr>
      </w:pPr>
      <w:r w:rsidRPr="00D10EBC">
        <w:rPr>
          <w:color w:val="000000"/>
        </w:rPr>
        <w:t>Корр. счет:</w:t>
      </w:r>
      <w:r w:rsidRPr="00D10EBC">
        <w:rPr>
          <w:rStyle w:val="Subst"/>
          <w:bCs/>
          <w:iCs/>
          <w:color w:val="000000"/>
        </w:rPr>
        <w:t xml:space="preserve"> 30101810400000000876</w:t>
      </w:r>
    </w:p>
    <w:p w:rsidR="00BD351E" w:rsidRPr="00D10EBC" w:rsidRDefault="00BD351E" w:rsidP="00BD351E">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BD351E" w:rsidRPr="00D10EBC" w:rsidRDefault="00BD351E" w:rsidP="00BD351E">
      <w:pPr>
        <w:pStyle w:val="SubHeading"/>
        <w:ind w:left="200"/>
        <w:rPr>
          <w:color w:val="000000"/>
        </w:rPr>
      </w:pPr>
      <w:r w:rsidRPr="00D10EBC">
        <w:rPr>
          <w:color w:val="000000"/>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BD351E" w:rsidRPr="00D10EBC" w:rsidRDefault="00BD351E" w:rsidP="00BD351E">
      <w:pPr>
        <w:ind w:left="400"/>
        <w:rPr>
          <w:color w:val="000000"/>
        </w:rPr>
      </w:pPr>
      <w:r w:rsidRPr="00D10EBC">
        <w:rPr>
          <w:color w:val="000000"/>
        </w:rPr>
        <w:t>ИНН:</w:t>
      </w:r>
      <w:r w:rsidRPr="00D10EBC">
        <w:rPr>
          <w:rStyle w:val="Subst"/>
          <w:bCs/>
          <w:iCs/>
          <w:color w:val="000000"/>
        </w:rPr>
        <w:t xml:space="preserve"> 7736153344</w:t>
      </w:r>
    </w:p>
    <w:p w:rsidR="00BD351E" w:rsidRPr="00D10EBC" w:rsidRDefault="00BD351E" w:rsidP="00BD351E">
      <w:pPr>
        <w:ind w:left="400"/>
        <w:rPr>
          <w:color w:val="000000"/>
        </w:rPr>
      </w:pPr>
      <w:r w:rsidRPr="00D10EBC">
        <w:rPr>
          <w:color w:val="000000"/>
        </w:rPr>
        <w:t>БИК:</w:t>
      </w:r>
      <w:r w:rsidRPr="00D10EBC">
        <w:rPr>
          <w:rStyle w:val="Subst"/>
          <w:bCs/>
          <w:iCs/>
          <w:color w:val="000000"/>
        </w:rPr>
        <w:t xml:space="preserve"> 043601876</w:t>
      </w:r>
    </w:p>
    <w:p w:rsidR="00BD351E" w:rsidRPr="00D10EBC" w:rsidRDefault="00BD351E" w:rsidP="00BD351E">
      <w:pPr>
        <w:ind w:left="200"/>
        <w:rPr>
          <w:color w:val="000000"/>
        </w:rPr>
      </w:pPr>
      <w:r w:rsidRPr="00D10EBC">
        <w:rPr>
          <w:color w:val="000000"/>
        </w:rPr>
        <w:t>Номер счета:</w:t>
      </w:r>
      <w:r w:rsidRPr="00D10EBC">
        <w:rPr>
          <w:rStyle w:val="Subst"/>
          <w:bCs/>
          <w:iCs/>
          <w:color w:val="000000"/>
        </w:rPr>
        <w:t xml:space="preserve"> 40702840609120002291</w:t>
      </w:r>
    </w:p>
    <w:p w:rsidR="00BD351E" w:rsidRPr="00D10EBC" w:rsidRDefault="00BD351E" w:rsidP="00BD351E">
      <w:pPr>
        <w:ind w:left="200"/>
        <w:rPr>
          <w:color w:val="000000"/>
        </w:rPr>
      </w:pPr>
      <w:r w:rsidRPr="00D10EBC">
        <w:rPr>
          <w:color w:val="000000"/>
        </w:rPr>
        <w:t>Корр. счет:</w:t>
      </w:r>
      <w:r w:rsidRPr="00D10EBC">
        <w:rPr>
          <w:rStyle w:val="Subst"/>
          <w:bCs/>
          <w:iCs/>
          <w:color w:val="000000"/>
        </w:rPr>
        <w:t xml:space="preserve"> 30101810400000000876</w:t>
      </w:r>
    </w:p>
    <w:p w:rsidR="00BD351E" w:rsidRPr="00D10EBC" w:rsidRDefault="00BD351E" w:rsidP="00BD351E">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BD351E" w:rsidRPr="00D10EBC" w:rsidRDefault="00BD351E" w:rsidP="00BD351E">
      <w:pPr>
        <w:pStyle w:val="SubHeading"/>
        <w:ind w:left="200"/>
        <w:rPr>
          <w:color w:val="000000"/>
        </w:rPr>
      </w:pPr>
      <w:r w:rsidRPr="00D10EBC">
        <w:rPr>
          <w:color w:val="000000"/>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BD351E" w:rsidRPr="00D10EBC" w:rsidRDefault="00BD351E" w:rsidP="00BD351E">
      <w:pPr>
        <w:ind w:left="400"/>
        <w:rPr>
          <w:color w:val="000000"/>
        </w:rPr>
      </w:pPr>
      <w:r w:rsidRPr="00D10EBC">
        <w:rPr>
          <w:color w:val="000000"/>
        </w:rPr>
        <w:t>ИНН:</w:t>
      </w:r>
      <w:r w:rsidRPr="00D10EBC">
        <w:rPr>
          <w:rStyle w:val="Subst"/>
          <w:bCs/>
          <w:iCs/>
          <w:color w:val="000000"/>
        </w:rPr>
        <w:t xml:space="preserve"> 7736153344</w:t>
      </w:r>
    </w:p>
    <w:p w:rsidR="00BD351E" w:rsidRPr="00D10EBC" w:rsidRDefault="00BD351E" w:rsidP="00BD351E">
      <w:pPr>
        <w:ind w:left="400"/>
        <w:rPr>
          <w:color w:val="000000"/>
        </w:rPr>
      </w:pPr>
      <w:r w:rsidRPr="00D10EBC">
        <w:rPr>
          <w:color w:val="000000"/>
        </w:rPr>
        <w:t>БИК:</w:t>
      </w:r>
      <w:r w:rsidRPr="00D10EBC">
        <w:rPr>
          <w:rStyle w:val="Subst"/>
          <w:bCs/>
          <w:iCs/>
          <w:color w:val="000000"/>
        </w:rPr>
        <w:t xml:space="preserve"> 043601876</w:t>
      </w:r>
    </w:p>
    <w:p w:rsidR="00BD351E" w:rsidRPr="00D10EBC" w:rsidRDefault="00BD351E" w:rsidP="00BD351E">
      <w:pPr>
        <w:ind w:left="200"/>
        <w:rPr>
          <w:color w:val="000000"/>
        </w:rPr>
      </w:pPr>
      <w:r w:rsidRPr="00D10EBC">
        <w:rPr>
          <w:color w:val="000000"/>
        </w:rPr>
        <w:t>Номер счета:</w:t>
      </w:r>
      <w:r w:rsidRPr="00D10EBC">
        <w:rPr>
          <w:rStyle w:val="Subst"/>
          <w:bCs/>
          <w:iCs/>
          <w:color w:val="000000"/>
        </w:rPr>
        <w:t xml:space="preserve"> 40702840909121002291</w:t>
      </w:r>
    </w:p>
    <w:p w:rsidR="00BD351E" w:rsidRPr="00D10EBC" w:rsidRDefault="00BD351E" w:rsidP="00BD351E">
      <w:pPr>
        <w:ind w:left="200"/>
        <w:rPr>
          <w:color w:val="000000"/>
        </w:rPr>
      </w:pPr>
      <w:r w:rsidRPr="00D10EBC">
        <w:rPr>
          <w:color w:val="000000"/>
        </w:rPr>
        <w:t>Корр. счет:</w:t>
      </w:r>
      <w:r w:rsidRPr="00D10EBC">
        <w:rPr>
          <w:rStyle w:val="Subst"/>
          <w:bCs/>
          <w:iCs/>
          <w:color w:val="000000"/>
        </w:rPr>
        <w:t xml:space="preserve"> 30101810400000000876</w:t>
      </w:r>
    </w:p>
    <w:p w:rsidR="00BD351E" w:rsidRPr="00D10EBC" w:rsidRDefault="00BD351E" w:rsidP="00BD351E">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BD351E" w:rsidRPr="00D10EBC" w:rsidRDefault="00BD351E" w:rsidP="00BD351E">
      <w:pPr>
        <w:pStyle w:val="SubHeading"/>
        <w:ind w:left="200"/>
        <w:rPr>
          <w:color w:val="000000"/>
        </w:rPr>
      </w:pPr>
      <w:r w:rsidRPr="00D10EBC">
        <w:rPr>
          <w:color w:val="000000"/>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BD351E" w:rsidRPr="00D10EBC" w:rsidRDefault="00BD351E" w:rsidP="00BD351E">
      <w:pPr>
        <w:ind w:left="400"/>
        <w:rPr>
          <w:color w:val="000000"/>
        </w:rPr>
      </w:pPr>
      <w:r w:rsidRPr="00D10EBC">
        <w:rPr>
          <w:color w:val="000000"/>
        </w:rPr>
        <w:t>ИНН:</w:t>
      </w:r>
      <w:r w:rsidRPr="00D10EBC">
        <w:rPr>
          <w:rStyle w:val="Subst"/>
          <w:bCs/>
          <w:iCs/>
          <w:color w:val="000000"/>
        </w:rPr>
        <w:t xml:space="preserve"> 7736153344</w:t>
      </w:r>
    </w:p>
    <w:p w:rsidR="00BD351E" w:rsidRPr="00D10EBC" w:rsidRDefault="00BD351E" w:rsidP="00BD351E">
      <w:pPr>
        <w:ind w:left="400"/>
        <w:rPr>
          <w:color w:val="000000"/>
        </w:rPr>
      </w:pPr>
      <w:r w:rsidRPr="00D10EBC">
        <w:rPr>
          <w:color w:val="000000"/>
        </w:rPr>
        <w:t>БИК:</w:t>
      </w:r>
      <w:r w:rsidRPr="00D10EBC">
        <w:rPr>
          <w:rStyle w:val="Subst"/>
          <w:bCs/>
          <w:iCs/>
          <w:color w:val="000000"/>
        </w:rPr>
        <w:t xml:space="preserve"> 043601876</w:t>
      </w:r>
    </w:p>
    <w:p w:rsidR="00BD351E" w:rsidRPr="00D10EBC" w:rsidRDefault="00BD351E" w:rsidP="00BD351E">
      <w:pPr>
        <w:ind w:left="200"/>
        <w:rPr>
          <w:color w:val="000000"/>
        </w:rPr>
      </w:pPr>
      <w:r w:rsidRPr="00D10EBC">
        <w:rPr>
          <w:color w:val="000000"/>
        </w:rPr>
        <w:t>Номер счета:</w:t>
      </w:r>
      <w:r w:rsidRPr="00D10EBC">
        <w:rPr>
          <w:rStyle w:val="Subst"/>
          <w:bCs/>
          <w:iCs/>
          <w:color w:val="000000"/>
        </w:rPr>
        <w:t xml:space="preserve"> 40702978209120002291</w:t>
      </w:r>
    </w:p>
    <w:p w:rsidR="00BD351E" w:rsidRPr="00D10EBC" w:rsidRDefault="00BD351E" w:rsidP="00BD351E">
      <w:pPr>
        <w:ind w:left="200"/>
        <w:rPr>
          <w:color w:val="000000"/>
        </w:rPr>
      </w:pPr>
      <w:r w:rsidRPr="00D10EBC">
        <w:rPr>
          <w:color w:val="000000"/>
        </w:rPr>
        <w:t>Корр. счет:</w:t>
      </w:r>
      <w:r w:rsidRPr="00D10EBC">
        <w:rPr>
          <w:rStyle w:val="Subst"/>
          <w:bCs/>
          <w:iCs/>
          <w:color w:val="000000"/>
        </w:rPr>
        <w:t xml:space="preserve"> 30101810400000000876</w:t>
      </w:r>
    </w:p>
    <w:p w:rsidR="00BD351E" w:rsidRPr="00D10EBC" w:rsidRDefault="00BD351E" w:rsidP="00BD351E">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BD351E" w:rsidRPr="00D10EBC" w:rsidRDefault="00BD351E" w:rsidP="00BD351E">
      <w:pPr>
        <w:pStyle w:val="SubHeading"/>
        <w:ind w:left="200"/>
        <w:rPr>
          <w:color w:val="000000"/>
        </w:rPr>
      </w:pPr>
      <w:r w:rsidRPr="00D10EBC">
        <w:rPr>
          <w:color w:val="000000"/>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BD351E" w:rsidRPr="00D10EBC" w:rsidRDefault="00BD351E" w:rsidP="00BD351E">
      <w:pPr>
        <w:ind w:left="400"/>
        <w:rPr>
          <w:color w:val="000000"/>
        </w:rPr>
      </w:pPr>
      <w:r w:rsidRPr="00D10EBC">
        <w:rPr>
          <w:color w:val="000000"/>
        </w:rPr>
        <w:t>ИНН:</w:t>
      </w:r>
      <w:r w:rsidRPr="00D10EBC">
        <w:rPr>
          <w:rStyle w:val="Subst"/>
          <w:bCs/>
          <w:iCs/>
          <w:color w:val="000000"/>
        </w:rPr>
        <w:t xml:space="preserve"> 7736153344</w:t>
      </w:r>
    </w:p>
    <w:p w:rsidR="00BD351E" w:rsidRPr="00D10EBC" w:rsidRDefault="00BD351E" w:rsidP="00BD351E">
      <w:pPr>
        <w:ind w:left="400"/>
        <w:rPr>
          <w:color w:val="000000"/>
        </w:rPr>
      </w:pPr>
      <w:r w:rsidRPr="00D10EBC">
        <w:rPr>
          <w:color w:val="000000"/>
        </w:rPr>
        <w:t>БИК:</w:t>
      </w:r>
      <w:r w:rsidRPr="00D10EBC">
        <w:rPr>
          <w:rStyle w:val="Subst"/>
          <w:bCs/>
          <w:iCs/>
          <w:color w:val="000000"/>
        </w:rPr>
        <w:t xml:space="preserve"> 043601876</w:t>
      </w:r>
    </w:p>
    <w:p w:rsidR="00BD351E" w:rsidRPr="00D10EBC" w:rsidRDefault="00BD351E" w:rsidP="00BD351E">
      <w:pPr>
        <w:ind w:left="200"/>
        <w:rPr>
          <w:color w:val="000000"/>
        </w:rPr>
      </w:pPr>
      <w:r w:rsidRPr="00D10EBC">
        <w:rPr>
          <w:color w:val="000000"/>
        </w:rPr>
        <w:t>Номер счета:</w:t>
      </w:r>
      <w:r w:rsidRPr="00D10EBC">
        <w:rPr>
          <w:rStyle w:val="Subst"/>
          <w:bCs/>
          <w:iCs/>
          <w:color w:val="000000"/>
        </w:rPr>
        <w:t xml:space="preserve"> 40702978509121002291</w:t>
      </w:r>
    </w:p>
    <w:p w:rsidR="00BD351E" w:rsidRPr="00D10EBC" w:rsidRDefault="00BD351E" w:rsidP="00BD351E">
      <w:pPr>
        <w:ind w:left="200"/>
        <w:rPr>
          <w:color w:val="000000"/>
        </w:rPr>
      </w:pPr>
      <w:r w:rsidRPr="00D10EBC">
        <w:rPr>
          <w:color w:val="000000"/>
        </w:rPr>
        <w:t>Корр. счет:</w:t>
      </w:r>
      <w:r w:rsidRPr="00D10EBC">
        <w:rPr>
          <w:rStyle w:val="Subst"/>
          <w:bCs/>
          <w:iCs/>
          <w:color w:val="000000"/>
        </w:rPr>
        <w:t xml:space="preserve"> 30101810400000000876</w:t>
      </w:r>
    </w:p>
    <w:p w:rsidR="00BD351E" w:rsidRPr="00D10EBC" w:rsidRDefault="00BD351E" w:rsidP="00BD351E">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BD351E" w:rsidRDefault="00BD351E" w:rsidP="00BD351E">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BD351E" w:rsidRPr="002E369D" w:rsidRDefault="00BD351E" w:rsidP="00BD351E">
      <w:pPr>
        <w:ind w:left="400"/>
        <w:rPr>
          <w:b/>
          <w:i/>
          <w:color w:val="000000" w:themeColor="text1"/>
        </w:rPr>
      </w:pPr>
      <w:r w:rsidRPr="00D10EBC">
        <w:rPr>
          <w:color w:val="000000" w:themeColor="text1"/>
        </w:rPr>
        <w:t>Место нахождения:</w:t>
      </w:r>
      <w:r>
        <w:rPr>
          <w:color w:val="000000" w:themeColor="text1"/>
        </w:rPr>
        <w:t xml:space="preserve"> </w:t>
      </w:r>
      <w:r w:rsidRPr="003E6B88">
        <w:rPr>
          <w:b/>
          <w:i/>
          <w:color w:val="000000" w:themeColor="text1"/>
        </w:rPr>
        <w:t>190000,</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BD351E" w:rsidRPr="00D10EBC" w:rsidRDefault="00BD351E" w:rsidP="00BD351E">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w:t>
      </w:r>
      <w:proofErr w:type="gramStart"/>
      <w:r>
        <w:rPr>
          <w:rStyle w:val="Subst"/>
          <w:b w:val="0"/>
          <w:bCs/>
          <w:i w:val="0"/>
          <w:iCs/>
          <w:color w:val="000000" w:themeColor="text1"/>
        </w:rPr>
        <w:t>Новгороде</w:t>
      </w:r>
      <w:proofErr w:type="gramEnd"/>
      <w:r>
        <w:rPr>
          <w:rStyle w:val="Subst"/>
          <w:b w:val="0"/>
          <w:bCs/>
          <w:i w:val="0"/>
          <w:iCs/>
          <w:color w:val="000000" w:themeColor="text1"/>
        </w:rPr>
        <w:t>)</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BD351E" w:rsidRPr="00D10EBC" w:rsidRDefault="00BD351E" w:rsidP="00BD351E">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left="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left="426"/>
        <w:rPr>
          <w:rStyle w:val="Subst"/>
          <w:bCs/>
          <w:iCs/>
        </w:rPr>
      </w:pPr>
      <w:r w:rsidRPr="00D10EBC">
        <w:t>ИНН:</w:t>
      </w:r>
      <w:r w:rsidRPr="00D10EBC">
        <w:rPr>
          <w:rStyle w:val="Subst"/>
          <w:bCs/>
          <w:iCs/>
        </w:rPr>
        <w:t xml:space="preserve"> 2540016961</w:t>
      </w:r>
    </w:p>
    <w:p w:rsidR="00BD351E" w:rsidRPr="00D10EBC" w:rsidRDefault="00BD351E" w:rsidP="00BD351E">
      <w:pPr>
        <w:ind w:left="426"/>
      </w:pPr>
      <w:r w:rsidRPr="00D10EBC">
        <w:t>БИК:</w:t>
      </w:r>
      <w:r w:rsidRPr="00D10EBC">
        <w:rPr>
          <w:rStyle w:val="Subst"/>
          <w:bCs/>
          <w:iCs/>
        </w:rPr>
        <w:t xml:space="preserve"> 040507705</w:t>
      </w:r>
    </w:p>
    <w:p w:rsidR="00BD351E" w:rsidRPr="00D10EBC" w:rsidRDefault="00BD351E" w:rsidP="00BD351E">
      <w:pPr>
        <w:ind w:left="142"/>
      </w:pPr>
      <w:r w:rsidRPr="00D10EBC">
        <w:t>Номер счета:</w:t>
      </w:r>
      <w:r w:rsidRPr="00D10EBC">
        <w:rPr>
          <w:rStyle w:val="Subst"/>
          <w:bCs/>
          <w:iCs/>
        </w:rPr>
        <w:t xml:space="preserve"> 40702810700060000742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rPr>
          <w:rStyle w:val="Subst"/>
          <w:bCs/>
          <w:iCs/>
        </w:rPr>
      </w:pPr>
      <w:r w:rsidRPr="00D10EBC">
        <w:t>Тип счета:</w:t>
      </w:r>
      <w:r w:rsidRPr="00D10EBC">
        <w:rPr>
          <w:rStyle w:val="Subst"/>
          <w:bCs/>
          <w:iCs/>
        </w:rPr>
        <w:t xml:space="preserve"> Расчетный счет</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left="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left="426"/>
        <w:rPr>
          <w:rStyle w:val="Subst"/>
          <w:bCs/>
          <w:iCs/>
        </w:rPr>
      </w:pPr>
      <w:r w:rsidRPr="00D10EBC">
        <w:t>ИНН:</w:t>
      </w:r>
      <w:r w:rsidRPr="00D10EBC">
        <w:rPr>
          <w:rStyle w:val="Subst"/>
          <w:bCs/>
          <w:iCs/>
        </w:rPr>
        <w:t xml:space="preserve"> 2540016961</w:t>
      </w:r>
    </w:p>
    <w:p w:rsidR="00BD351E" w:rsidRPr="00D10EBC" w:rsidRDefault="00BD351E" w:rsidP="00BD351E">
      <w:pPr>
        <w:ind w:left="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40702840400060011742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pPr>
      <w:r w:rsidRPr="00D10EBC">
        <w:t>Тип счета:</w:t>
      </w:r>
      <w:r w:rsidRPr="00D10EBC">
        <w:rPr>
          <w:rStyle w:val="Subst"/>
          <w:bCs/>
          <w:iCs/>
        </w:rPr>
        <w:t xml:space="preserve"> Транзитный валютный счет (доллары США)</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left="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left="426"/>
        <w:rPr>
          <w:rStyle w:val="Subst"/>
          <w:bCs/>
          <w:iCs/>
        </w:rPr>
      </w:pPr>
      <w:r w:rsidRPr="00D10EBC">
        <w:t>ИНН:</w:t>
      </w:r>
      <w:r w:rsidRPr="00D10EBC">
        <w:rPr>
          <w:rStyle w:val="Subst"/>
          <w:bCs/>
          <w:iCs/>
        </w:rPr>
        <w:t xml:space="preserve"> 2540016961</w:t>
      </w:r>
    </w:p>
    <w:p w:rsidR="00BD351E" w:rsidRPr="00D10EBC" w:rsidRDefault="00BD351E" w:rsidP="00BD351E">
      <w:pPr>
        <w:ind w:left="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40702840200060091742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pPr>
      <w:r w:rsidRPr="00D10EBC">
        <w:t>Тип счета:</w:t>
      </w:r>
      <w:r w:rsidRPr="00D10EBC">
        <w:rPr>
          <w:rStyle w:val="Subst"/>
          <w:bCs/>
          <w:iCs/>
        </w:rPr>
        <w:t xml:space="preserve"> Текущий валютный счет (доллары США)</w:t>
      </w:r>
    </w:p>
    <w:p w:rsidR="00BD351E" w:rsidRPr="00D10EBC" w:rsidRDefault="00BD351E" w:rsidP="00BD351E">
      <w:pPr>
        <w:pStyle w:val="SubHeading"/>
        <w:ind w:firstLine="142"/>
      </w:pPr>
      <w:r w:rsidRPr="00D10EBC">
        <w:lastRenderedPageBreak/>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40702978000060011742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rPr>
          <w:rStyle w:val="Subst"/>
          <w:bCs/>
          <w:iCs/>
        </w:rPr>
      </w:pPr>
      <w:r w:rsidRPr="00D10EBC">
        <w:t>Тип счета:</w:t>
      </w:r>
      <w:r w:rsidRPr="00D10EBC">
        <w:rPr>
          <w:rStyle w:val="Subst"/>
          <w:bCs/>
          <w:iCs/>
        </w:rPr>
        <w:t xml:space="preserve"> Транзитный валютный счет (евро)</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40702978800060091742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rPr>
          <w:rStyle w:val="Subst"/>
          <w:bCs/>
          <w:iCs/>
        </w:rPr>
      </w:pPr>
      <w:r w:rsidRPr="00D10EBC">
        <w:t>Тип счета:</w:t>
      </w:r>
      <w:r w:rsidRPr="00D10EBC">
        <w:rPr>
          <w:rStyle w:val="Subst"/>
          <w:bCs/>
          <w:iCs/>
        </w:rPr>
        <w:t xml:space="preserve"> Текущий валютный счет (евро)</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40702156000060011742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40702156800060091742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pPr>
      <w:r w:rsidRPr="00D10EBC">
        <w:t>Тип счета:</w:t>
      </w:r>
      <w:r w:rsidRPr="00D10EBC">
        <w:rPr>
          <w:rStyle w:val="Subst"/>
          <w:bCs/>
          <w:iCs/>
        </w:rPr>
        <w:t xml:space="preserve"> Текущий валютный счет (китайские юани)</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tabs>
          <w:tab w:val="left" w:pos="1933"/>
        </w:tabs>
        <w:ind w:firstLine="426"/>
      </w:pPr>
      <w:r w:rsidRPr="00D10EBC">
        <w:t>БИК:</w:t>
      </w:r>
      <w:r w:rsidRPr="00D10EBC">
        <w:rPr>
          <w:rStyle w:val="Subst"/>
          <w:bCs/>
          <w:iCs/>
        </w:rPr>
        <w:t xml:space="preserve"> 040507705</w:t>
      </w:r>
      <w:r w:rsidRPr="00D10EBC">
        <w:rPr>
          <w:rStyle w:val="Subst"/>
          <w:bCs/>
          <w:iCs/>
        </w:rPr>
        <w:tab/>
      </w:r>
    </w:p>
    <w:p w:rsidR="00BD351E" w:rsidRPr="00D10EBC" w:rsidRDefault="00BD351E" w:rsidP="00BD351E">
      <w:pPr>
        <w:ind w:firstLine="142"/>
        <w:rPr>
          <w:rStyle w:val="Subst"/>
          <w:bCs/>
          <w:iCs/>
        </w:rPr>
      </w:pPr>
      <w:r w:rsidRPr="00D10EBC">
        <w:t>Номер счета:</w:t>
      </w:r>
      <w:r w:rsidRPr="00D10EBC">
        <w:rPr>
          <w:rStyle w:val="Subst"/>
          <w:bCs/>
          <w:iCs/>
        </w:rPr>
        <w:t xml:space="preserve"> 40702344100060011742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pPr>
      <w:r w:rsidRPr="00D10EBC">
        <w:t>Тип счета:</w:t>
      </w:r>
      <w:r w:rsidRPr="00D10EBC">
        <w:rPr>
          <w:rStyle w:val="Subst"/>
          <w:bCs/>
          <w:iCs/>
        </w:rPr>
        <w:t xml:space="preserve"> Транзитный валютный счет (гонконгские доллары)</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lastRenderedPageBreak/>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40702344900060091742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40702702700060011742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Default="00BD351E" w:rsidP="00BD351E">
      <w:pPr>
        <w:ind w:firstLine="142"/>
        <w:rPr>
          <w:rStyle w:val="Subst"/>
          <w:bCs/>
          <w:iCs/>
        </w:rPr>
      </w:pPr>
      <w:r w:rsidRPr="00D10EBC">
        <w:t>Номер счета:</w:t>
      </w:r>
      <w:r w:rsidRPr="00D10EBC">
        <w:rPr>
          <w:rStyle w:val="Subst"/>
          <w:bCs/>
          <w:iCs/>
        </w:rPr>
        <w:t xml:space="preserve"> 40702702500060091742</w:t>
      </w:r>
    </w:p>
    <w:p w:rsidR="00BD351E" w:rsidRDefault="00BD351E" w:rsidP="00BD351E">
      <w:pPr>
        <w:ind w:firstLine="142"/>
      </w:pPr>
      <w:r>
        <w:t>Корр. счет:</w:t>
      </w:r>
      <w:r>
        <w:rPr>
          <w:rStyle w:val="Subst"/>
          <w:bCs/>
          <w:iCs/>
        </w:rPr>
        <w:t xml:space="preserve"> </w:t>
      </w:r>
      <w:r w:rsidRPr="00016104">
        <w:rPr>
          <w:rStyle w:val="Subst"/>
          <w:bCs/>
          <w:iCs/>
        </w:rPr>
        <w:t>30101810900000000705</w:t>
      </w:r>
    </w:p>
    <w:p w:rsidR="00BD351E" w:rsidRDefault="00BD351E" w:rsidP="00BD351E">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BD351E" w:rsidRPr="00D10EBC" w:rsidRDefault="00BD351E" w:rsidP="00BD351E">
      <w:pPr>
        <w:ind w:firstLine="426"/>
        <w:rPr>
          <w:rStyle w:val="Subst"/>
          <w:bCs/>
          <w:iCs/>
        </w:rPr>
      </w:pPr>
      <w:r w:rsidRPr="00D10EBC">
        <w:t>ИНН:</w:t>
      </w:r>
      <w:r w:rsidRPr="00D10EBC">
        <w:rPr>
          <w:rStyle w:val="Subst"/>
          <w:bCs/>
          <w:iCs/>
        </w:rPr>
        <w:t xml:space="preserve"> </w:t>
      </w:r>
      <w:r w:rsidRPr="00CA7E81">
        <w:rPr>
          <w:rStyle w:val="Subst"/>
          <w:bCs/>
          <w:iCs/>
        </w:rPr>
        <w:t>7728168971</w:t>
      </w:r>
    </w:p>
    <w:p w:rsidR="00BD351E" w:rsidRPr="00D10EBC" w:rsidRDefault="00BD351E" w:rsidP="00BD351E">
      <w:pPr>
        <w:ind w:firstLine="426"/>
      </w:pPr>
      <w:r w:rsidRPr="00D10EBC">
        <w:t>БИК:</w:t>
      </w:r>
      <w:r w:rsidRPr="00D10EBC">
        <w:rPr>
          <w:rStyle w:val="Subst"/>
          <w:bCs/>
          <w:iCs/>
        </w:rPr>
        <w:t xml:space="preserve"> </w:t>
      </w:r>
      <w:r w:rsidRPr="00CA7E81">
        <w:rPr>
          <w:rStyle w:val="Subst"/>
          <w:bCs/>
          <w:iCs/>
        </w:rPr>
        <w:t>044525593</w:t>
      </w:r>
    </w:p>
    <w:p w:rsidR="00BD351E" w:rsidRDefault="00BD351E" w:rsidP="00BD351E">
      <w:pPr>
        <w:ind w:firstLine="142"/>
        <w:rPr>
          <w:rStyle w:val="Subst"/>
          <w:bCs/>
          <w:iCs/>
        </w:rPr>
      </w:pPr>
      <w:r w:rsidRPr="00D10EBC">
        <w:t>Номер счета:</w:t>
      </w:r>
      <w:r w:rsidRPr="00D10EBC">
        <w:rPr>
          <w:rStyle w:val="Subst"/>
          <w:bCs/>
          <w:iCs/>
        </w:rPr>
        <w:t xml:space="preserve"> </w:t>
      </w:r>
      <w:r w:rsidRPr="00CA7E81">
        <w:rPr>
          <w:rStyle w:val="Subst"/>
          <w:bCs/>
          <w:iCs/>
        </w:rPr>
        <w:t>40702810901850001214</w:t>
      </w:r>
    </w:p>
    <w:p w:rsidR="00BD351E" w:rsidRDefault="00BD351E" w:rsidP="00BD351E">
      <w:pPr>
        <w:ind w:firstLine="142"/>
      </w:pPr>
      <w:r>
        <w:t>Корр. счет:</w:t>
      </w:r>
      <w:r>
        <w:rPr>
          <w:rStyle w:val="Subst"/>
          <w:bCs/>
          <w:iCs/>
        </w:rPr>
        <w:t xml:space="preserve"> </w:t>
      </w:r>
      <w:r w:rsidRPr="00CA7E81">
        <w:rPr>
          <w:rStyle w:val="Subst"/>
          <w:bCs/>
          <w:iCs/>
        </w:rPr>
        <w:t>30101810200000000593</w:t>
      </w:r>
    </w:p>
    <w:p w:rsidR="00BD351E" w:rsidRDefault="00BD351E" w:rsidP="00BD351E">
      <w:pPr>
        <w:ind w:firstLine="142"/>
        <w:rPr>
          <w:rStyle w:val="Subst"/>
          <w:bCs/>
          <w:iCs/>
        </w:rPr>
      </w:pPr>
      <w:r>
        <w:t>Тип счета:</w:t>
      </w:r>
      <w:r>
        <w:rPr>
          <w:rStyle w:val="Subst"/>
          <w:bCs/>
          <w:iCs/>
        </w:rPr>
        <w:t xml:space="preserve"> </w:t>
      </w:r>
      <w:r w:rsidRPr="00CA7E81">
        <w:rPr>
          <w:rStyle w:val="Subst"/>
          <w:bCs/>
          <w:iCs/>
        </w:rPr>
        <w:t>Расчетный счет</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BD351E" w:rsidRPr="00D10EBC" w:rsidRDefault="00BD351E" w:rsidP="00BD351E">
      <w:pPr>
        <w:ind w:firstLine="426"/>
        <w:rPr>
          <w:rStyle w:val="Subst"/>
          <w:bCs/>
          <w:iCs/>
        </w:rPr>
      </w:pPr>
      <w:r w:rsidRPr="00D10EBC">
        <w:t>ИНН:</w:t>
      </w:r>
      <w:r w:rsidRPr="00D10EBC">
        <w:rPr>
          <w:rStyle w:val="Subst"/>
          <w:bCs/>
          <w:iCs/>
        </w:rPr>
        <w:t xml:space="preserve"> </w:t>
      </w:r>
      <w:r w:rsidRPr="00CA7E81">
        <w:rPr>
          <w:rStyle w:val="Subst"/>
          <w:bCs/>
          <w:iCs/>
        </w:rPr>
        <w:t>7728168971</w:t>
      </w:r>
    </w:p>
    <w:p w:rsidR="00BD351E" w:rsidRPr="00D10EBC" w:rsidRDefault="00BD351E" w:rsidP="00BD351E">
      <w:pPr>
        <w:ind w:firstLine="426"/>
      </w:pPr>
      <w:r w:rsidRPr="00D10EBC">
        <w:t>БИК:</w:t>
      </w:r>
      <w:r w:rsidRPr="00D10EBC">
        <w:rPr>
          <w:rStyle w:val="Subst"/>
          <w:bCs/>
          <w:iCs/>
        </w:rPr>
        <w:t xml:space="preserve"> </w:t>
      </w:r>
      <w:r w:rsidRPr="00CA7E81">
        <w:rPr>
          <w:rStyle w:val="Subst"/>
          <w:bCs/>
          <w:iCs/>
        </w:rPr>
        <w:t>044525593</w:t>
      </w:r>
    </w:p>
    <w:p w:rsidR="00BD351E" w:rsidRDefault="00BD351E" w:rsidP="00BD351E">
      <w:pPr>
        <w:ind w:firstLine="142"/>
        <w:rPr>
          <w:rStyle w:val="Subst"/>
          <w:bCs/>
          <w:iCs/>
        </w:rPr>
      </w:pPr>
      <w:r w:rsidRPr="00D10EBC">
        <w:t>Номер счета:</w:t>
      </w:r>
      <w:r w:rsidRPr="00D10EBC">
        <w:rPr>
          <w:rStyle w:val="Subst"/>
          <w:bCs/>
          <w:iCs/>
        </w:rPr>
        <w:t xml:space="preserve"> </w:t>
      </w:r>
      <w:r w:rsidRPr="0069782B">
        <w:rPr>
          <w:rStyle w:val="Subst"/>
          <w:bCs/>
          <w:iCs/>
        </w:rPr>
        <w:t>40702978801850000516</w:t>
      </w:r>
    </w:p>
    <w:p w:rsidR="00BD351E" w:rsidRDefault="00BD351E" w:rsidP="00BD351E">
      <w:pPr>
        <w:ind w:firstLine="142"/>
      </w:pPr>
      <w:r>
        <w:t>Корр. счет:</w:t>
      </w:r>
      <w:r>
        <w:rPr>
          <w:rStyle w:val="Subst"/>
          <w:bCs/>
          <w:iCs/>
        </w:rPr>
        <w:t xml:space="preserve"> </w:t>
      </w:r>
      <w:r w:rsidRPr="00CA7E81">
        <w:rPr>
          <w:rStyle w:val="Subst"/>
          <w:bCs/>
          <w:iCs/>
        </w:rPr>
        <w:t>30101810200000000593</w:t>
      </w:r>
    </w:p>
    <w:p w:rsidR="00BD351E" w:rsidRDefault="00BD351E" w:rsidP="00BD351E">
      <w:pPr>
        <w:ind w:firstLine="142"/>
        <w:rPr>
          <w:rStyle w:val="Subst"/>
          <w:bCs/>
          <w:iCs/>
        </w:rPr>
      </w:pPr>
      <w:r>
        <w:t>Тип счета:</w:t>
      </w:r>
      <w:r>
        <w:rPr>
          <w:rStyle w:val="Subst"/>
          <w:bCs/>
          <w:iCs/>
        </w:rPr>
        <w:t xml:space="preserve"> </w:t>
      </w:r>
      <w:r w:rsidRPr="00C66C38">
        <w:rPr>
          <w:rStyle w:val="Subst"/>
          <w:bCs/>
          <w:iCs/>
        </w:rPr>
        <w:t>Текущий валютный счет (ЕВРО)</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BD351E" w:rsidRPr="00D10EBC" w:rsidRDefault="00BD351E" w:rsidP="00BD351E">
      <w:pPr>
        <w:ind w:firstLine="426"/>
        <w:rPr>
          <w:rStyle w:val="Subst"/>
          <w:bCs/>
          <w:iCs/>
        </w:rPr>
      </w:pPr>
      <w:r w:rsidRPr="00D10EBC">
        <w:t>ИНН:</w:t>
      </w:r>
      <w:r w:rsidRPr="00D10EBC">
        <w:rPr>
          <w:rStyle w:val="Subst"/>
          <w:bCs/>
          <w:iCs/>
        </w:rPr>
        <w:t xml:space="preserve"> </w:t>
      </w:r>
      <w:r w:rsidRPr="00CA7E81">
        <w:rPr>
          <w:rStyle w:val="Subst"/>
          <w:bCs/>
          <w:iCs/>
        </w:rPr>
        <w:t>7728168971</w:t>
      </w:r>
    </w:p>
    <w:p w:rsidR="00BD351E" w:rsidRPr="00D10EBC" w:rsidRDefault="00BD351E" w:rsidP="00BD351E">
      <w:pPr>
        <w:ind w:firstLine="426"/>
      </w:pPr>
      <w:r w:rsidRPr="00D10EBC">
        <w:t>БИК:</w:t>
      </w:r>
      <w:r w:rsidRPr="00D10EBC">
        <w:rPr>
          <w:rStyle w:val="Subst"/>
          <w:bCs/>
          <w:iCs/>
        </w:rPr>
        <w:t xml:space="preserve"> </w:t>
      </w:r>
      <w:r w:rsidRPr="00CA7E81">
        <w:rPr>
          <w:rStyle w:val="Subst"/>
          <w:bCs/>
          <w:iCs/>
        </w:rPr>
        <w:t>044525593</w:t>
      </w:r>
    </w:p>
    <w:p w:rsidR="00BD351E" w:rsidRDefault="00BD351E" w:rsidP="00BD351E">
      <w:pPr>
        <w:ind w:firstLine="142"/>
        <w:rPr>
          <w:rStyle w:val="Subst"/>
          <w:bCs/>
          <w:iCs/>
        </w:rPr>
      </w:pPr>
      <w:r w:rsidRPr="00D10EBC">
        <w:t>Номер счета:</w:t>
      </w:r>
      <w:r w:rsidRPr="00D10EBC">
        <w:rPr>
          <w:rStyle w:val="Subst"/>
          <w:bCs/>
          <w:iCs/>
        </w:rPr>
        <w:t xml:space="preserve"> </w:t>
      </w:r>
      <w:r w:rsidRPr="0069782B">
        <w:rPr>
          <w:rStyle w:val="Subst"/>
          <w:bCs/>
          <w:iCs/>
        </w:rPr>
        <w:t>40702978101850000517</w:t>
      </w:r>
    </w:p>
    <w:p w:rsidR="00BD351E" w:rsidRDefault="00BD351E" w:rsidP="00BD351E">
      <w:pPr>
        <w:ind w:firstLine="142"/>
      </w:pPr>
      <w:r>
        <w:t>Корр. счет:</w:t>
      </w:r>
      <w:r>
        <w:rPr>
          <w:rStyle w:val="Subst"/>
          <w:bCs/>
          <w:iCs/>
        </w:rPr>
        <w:t xml:space="preserve"> </w:t>
      </w:r>
      <w:r w:rsidRPr="00CA7E81">
        <w:rPr>
          <w:rStyle w:val="Subst"/>
          <w:bCs/>
          <w:iCs/>
        </w:rPr>
        <w:t>30101810200000000593</w:t>
      </w:r>
    </w:p>
    <w:p w:rsidR="00BD351E" w:rsidRDefault="00BD351E" w:rsidP="00BD351E">
      <w:pPr>
        <w:ind w:firstLine="142"/>
        <w:rPr>
          <w:rStyle w:val="Subst"/>
          <w:bCs/>
          <w:iCs/>
        </w:rPr>
      </w:pPr>
      <w:r>
        <w:lastRenderedPageBreak/>
        <w:t>Тип счета:</w:t>
      </w:r>
      <w:r>
        <w:rPr>
          <w:rStyle w:val="Subst"/>
          <w:bCs/>
          <w:iCs/>
        </w:rPr>
        <w:t xml:space="preserve"> </w:t>
      </w:r>
      <w:r w:rsidRPr="00C66C38">
        <w:rPr>
          <w:rStyle w:val="Subst"/>
          <w:bCs/>
          <w:iCs/>
        </w:rPr>
        <w:t>Транзитный валютный счет (ЕВРО)</w:t>
      </w:r>
    </w:p>
    <w:p w:rsidR="00BD351E" w:rsidRDefault="00BD351E" w:rsidP="00BD351E">
      <w:pPr>
        <w:ind w:firstLine="142"/>
        <w:rPr>
          <w:rStyle w:val="Subst"/>
          <w:bCs/>
          <w:iCs/>
        </w:rPr>
      </w:pPr>
    </w:p>
    <w:p w:rsidR="00BD351E" w:rsidRPr="00B754F1" w:rsidRDefault="00BD351E" w:rsidP="00BD351E">
      <w:pPr>
        <w:ind w:firstLine="142"/>
      </w:pPr>
      <w:r w:rsidRPr="00B754F1">
        <w:t>Сведения о кредитной организации</w:t>
      </w:r>
    </w:p>
    <w:p w:rsidR="00BD351E" w:rsidRPr="00DE7F28" w:rsidRDefault="00BD351E" w:rsidP="00BD351E">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BD351E" w:rsidRPr="00DE7F28" w:rsidRDefault="00BD351E" w:rsidP="00BD351E">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BD351E" w:rsidRPr="00DE7F28" w:rsidRDefault="00BD351E" w:rsidP="00BD351E">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BD351E" w:rsidRPr="00D10EBC" w:rsidRDefault="00BD351E" w:rsidP="00BD351E">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BD351E" w:rsidRPr="00D10EBC" w:rsidRDefault="00BD351E" w:rsidP="00BD351E">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w:t>
      </w:r>
      <w:r>
        <w:rPr>
          <w:rStyle w:val="Subst"/>
          <w:bCs/>
          <w:iCs/>
          <w:color w:val="000000" w:themeColor="text1"/>
        </w:rPr>
        <w:t>6</w:t>
      </w:r>
      <w:r w:rsidRPr="00D10EBC">
        <w:rPr>
          <w:rStyle w:val="Subst"/>
          <w:bCs/>
          <w:iCs/>
          <w:color w:val="000000" w:themeColor="text1"/>
        </w:rPr>
        <w:t>0000</w:t>
      </w:r>
      <w:r>
        <w:rPr>
          <w:rStyle w:val="Subst"/>
          <w:bCs/>
          <w:iCs/>
          <w:color w:val="000000" w:themeColor="text1"/>
        </w:rPr>
        <w:t>88</w:t>
      </w:r>
      <w:r w:rsidRPr="00D10EBC">
        <w:rPr>
          <w:rStyle w:val="Subst"/>
          <w:bCs/>
          <w:iCs/>
          <w:color w:val="000000" w:themeColor="text1"/>
        </w:rPr>
        <w:t>05119</w:t>
      </w:r>
    </w:p>
    <w:p w:rsidR="00BD351E" w:rsidRPr="00D10EBC" w:rsidRDefault="00BD351E" w:rsidP="00BD351E">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B754F1" w:rsidRDefault="00BD351E" w:rsidP="00BD351E">
      <w:pPr>
        <w:spacing w:before="0"/>
        <w:ind w:left="200"/>
        <w:rPr>
          <w:b/>
          <w:i/>
          <w:color w:val="000000" w:themeColor="text1"/>
        </w:rPr>
      </w:pPr>
      <w:r w:rsidRPr="00B754F1">
        <w:rPr>
          <w:color w:val="000000" w:themeColor="text1"/>
        </w:rPr>
        <w:t xml:space="preserve">Тип счета: </w:t>
      </w:r>
      <w:r w:rsidRPr="00B754F1">
        <w:rPr>
          <w:b/>
          <w:i/>
          <w:color w:val="000000" w:themeColor="text1"/>
        </w:rPr>
        <w:t>Карточный счет (рубли)</w:t>
      </w:r>
    </w:p>
    <w:p w:rsidR="00BF09A6" w:rsidRDefault="00BF09A6" w:rsidP="00BF09A6">
      <w:pPr>
        <w:pStyle w:val="20"/>
      </w:pPr>
      <w:bookmarkStart w:id="5" w:name="_Toc42759771"/>
      <w:r w:rsidRPr="00664C49">
        <w:t>1.2. Сведения об аудиторе (аудиторской организации) эмитента</w:t>
      </w:r>
      <w:bookmarkEnd w:id="5"/>
    </w:p>
    <w:p w:rsidR="00CF44B5" w:rsidRDefault="00CF44B5" w:rsidP="00CF44B5">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4B5" w:rsidRDefault="00CF44B5" w:rsidP="00CF44B5">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4B5" w:rsidRDefault="00CF44B5" w:rsidP="00CF44B5">
      <w:r>
        <w:t>Сокращенное фирменное наименование:</w:t>
      </w:r>
      <w:r>
        <w:rPr>
          <w:rStyle w:val="Subst"/>
          <w:bCs/>
          <w:iCs/>
        </w:rPr>
        <w:t xml:space="preserve"> АО «АКГ «РБС»</w:t>
      </w:r>
    </w:p>
    <w:p w:rsidR="00CF44B5" w:rsidRDefault="00CF44B5" w:rsidP="00CF44B5">
      <w:r>
        <w:t>Место нахождения:</w:t>
      </w:r>
      <w:r>
        <w:rPr>
          <w:rStyle w:val="Subst"/>
          <w:bCs/>
          <w:iCs/>
        </w:rPr>
        <w:t xml:space="preserve"> 123242, г. Москва, Кудринский переулок, д.3Б, стр. 2, комната 3</w:t>
      </w:r>
    </w:p>
    <w:p w:rsidR="00CF44B5" w:rsidRDefault="00CF44B5" w:rsidP="00CF44B5">
      <w:r>
        <w:t>ИНН:</w:t>
      </w:r>
      <w:r>
        <w:rPr>
          <w:rStyle w:val="Subst"/>
          <w:bCs/>
          <w:iCs/>
        </w:rPr>
        <w:t xml:space="preserve"> 7708171870</w:t>
      </w:r>
    </w:p>
    <w:p w:rsidR="00CF44B5" w:rsidRDefault="00CF44B5" w:rsidP="00CF44B5">
      <w:r>
        <w:t>ОГРН:</w:t>
      </w:r>
      <w:r>
        <w:rPr>
          <w:rStyle w:val="Subst"/>
          <w:bCs/>
          <w:iCs/>
        </w:rPr>
        <w:t xml:space="preserve"> 1027739153430</w:t>
      </w:r>
    </w:p>
    <w:p w:rsidR="00CF44B5" w:rsidRPr="00394510" w:rsidRDefault="00CF44B5" w:rsidP="00CF44B5">
      <w:pPr>
        <w:rPr>
          <w:rStyle w:val="Subst"/>
          <w:bCs/>
          <w:iCs/>
        </w:rPr>
      </w:pPr>
      <w:r>
        <w:t xml:space="preserve">Телефон: </w:t>
      </w:r>
      <w:r w:rsidRPr="00394510">
        <w:rPr>
          <w:rStyle w:val="Subst"/>
          <w:iCs/>
        </w:rPr>
        <w:t>(495) 967-68-38</w:t>
      </w:r>
    </w:p>
    <w:p w:rsidR="00CF44B5" w:rsidRPr="00394510" w:rsidRDefault="00CF44B5" w:rsidP="00CF44B5">
      <w:pPr>
        <w:rPr>
          <w:rStyle w:val="Subst"/>
          <w:iCs/>
        </w:rPr>
      </w:pPr>
      <w:r>
        <w:t>Факс:</w:t>
      </w:r>
      <w:r w:rsidRPr="00394510">
        <w:rPr>
          <w:rFonts w:ascii="Arial" w:hAnsi="Arial" w:cs="Arial"/>
          <w:b/>
          <w:bCs/>
        </w:rPr>
        <w:t xml:space="preserve"> </w:t>
      </w:r>
      <w:r w:rsidRPr="00394510">
        <w:rPr>
          <w:rStyle w:val="Subst"/>
          <w:iCs/>
        </w:rPr>
        <w:t>(495) 967-68-43</w:t>
      </w:r>
    </w:p>
    <w:p w:rsidR="00CF44B5" w:rsidRPr="00394510" w:rsidRDefault="00CF44B5" w:rsidP="00CF44B5">
      <w:pPr>
        <w:spacing w:before="0"/>
        <w:rPr>
          <w:rStyle w:val="Subst"/>
          <w:bCs/>
          <w:iCs/>
        </w:rPr>
      </w:pPr>
      <w:r>
        <w:t xml:space="preserve">Адрес электронной почты: </w:t>
      </w:r>
      <w:hyperlink r:id="rId9" w:history="1">
        <w:r w:rsidRPr="00394510">
          <w:rPr>
            <w:rStyle w:val="Subst"/>
            <w:bCs/>
            <w:iCs/>
          </w:rPr>
          <w:t>common@rbsys.ru</w:t>
        </w:r>
      </w:hyperlink>
    </w:p>
    <w:p w:rsidR="00CF44B5" w:rsidRPr="005B2F61" w:rsidRDefault="00CF44B5" w:rsidP="00CF44B5">
      <w:pPr>
        <w:pStyle w:val="SubHeading"/>
        <w:spacing w:before="0"/>
      </w:pPr>
      <w:r w:rsidRPr="005B2F61">
        <w:t>Данные о членстве аудитора в саморегулируемых организациях аудиторов</w:t>
      </w:r>
    </w:p>
    <w:p w:rsidR="00CF44B5" w:rsidRPr="005B2F61" w:rsidRDefault="00CF44B5" w:rsidP="00CF44B5">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4B5" w:rsidRDefault="00CF44B5" w:rsidP="00CF44B5">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4B5" w:rsidRDefault="00CF44B5" w:rsidP="00CF44B5">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4B5" w:rsidTr="00207EF0">
        <w:tc>
          <w:tcPr>
            <w:tcW w:w="2977" w:type="dxa"/>
            <w:tcBorders>
              <w:top w:val="double" w:sz="4" w:space="0" w:color="auto"/>
            </w:tcBorders>
          </w:tcPr>
          <w:p w:rsidR="00CF44B5" w:rsidRDefault="00CF44B5" w:rsidP="00207EF0">
            <w:pPr>
              <w:jc w:val="center"/>
            </w:pPr>
            <w:r>
              <w:t>Бухгалтерская (финансовая) отчетность, год</w:t>
            </w:r>
          </w:p>
        </w:tc>
        <w:tc>
          <w:tcPr>
            <w:tcW w:w="2693" w:type="dxa"/>
            <w:tcBorders>
              <w:top w:val="double" w:sz="4" w:space="0" w:color="auto"/>
            </w:tcBorders>
          </w:tcPr>
          <w:p w:rsidR="00CF44B5" w:rsidRDefault="00CF44B5" w:rsidP="00207EF0">
            <w:pPr>
              <w:jc w:val="center"/>
            </w:pPr>
            <w:r>
              <w:t>Консолидированная финансовая отчетность, год</w:t>
            </w:r>
          </w:p>
        </w:tc>
      </w:tr>
      <w:tr w:rsidR="00CF44B5" w:rsidTr="00207EF0">
        <w:tc>
          <w:tcPr>
            <w:tcW w:w="2977" w:type="dxa"/>
          </w:tcPr>
          <w:p w:rsidR="00CF44B5" w:rsidRDefault="00CF44B5" w:rsidP="00207EF0">
            <w:r>
              <w:t>2014</w:t>
            </w:r>
          </w:p>
        </w:tc>
        <w:tc>
          <w:tcPr>
            <w:tcW w:w="2693" w:type="dxa"/>
          </w:tcPr>
          <w:p w:rsidR="00CF44B5" w:rsidRDefault="00CF44B5" w:rsidP="00207EF0"/>
        </w:tc>
      </w:tr>
      <w:tr w:rsidR="00CF44B5" w:rsidTr="00207EF0">
        <w:tc>
          <w:tcPr>
            <w:tcW w:w="2977" w:type="dxa"/>
            <w:tcBorders>
              <w:bottom w:val="single" w:sz="4" w:space="0" w:color="auto"/>
            </w:tcBorders>
          </w:tcPr>
          <w:p w:rsidR="00CF44B5" w:rsidRDefault="00CF44B5" w:rsidP="00207EF0">
            <w:r>
              <w:t>2015</w:t>
            </w:r>
          </w:p>
        </w:tc>
        <w:tc>
          <w:tcPr>
            <w:tcW w:w="2693" w:type="dxa"/>
            <w:tcBorders>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2016</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2017</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2018</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double" w:sz="4" w:space="0" w:color="auto"/>
            </w:tcBorders>
          </w:tcPr>
          <w:p w:rsidR="00CF44B5" w:rsidRDefault="00CF44B5" w:rsidP="00207EF0">
            <w:r>
              <w:t>2019</w:t>
            </w:r>
          </w:p>
        </w:tc>
        <w:tc>
          <w:tcPr>
            <w:tcW w:w="2693" w:type="dxa"/>
            <w:tcBorders>
              <w:top w:val="single" w:sz="4" w:space="0" w:color="auto"/>
              <w:bottom w:val="double" w:sz="4" w:space="0" w:color="auto"/>
            </w:tcBorders>
          </w:tcPr>
          <w:p w:rsidR="00CF44B5" w:rsidRDefault="00CF44B5" w:rsidP="00207EF0"/>
        </w:tc>
      </w:tr>
    </w:tbl>
    <w:p w:rsidR="00CF44B5" w:rsidRDefault="00CF44B5" w:rsidP="00CF44B5">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4B5" w:rsidRDefault="00CF44B5" w:rsidP="00CF44B5">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CF44B5" w:rsidRDefault="00CF44B5" w:rsidP="00CF44B5">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CF44B5" w:rsidRPr="001152F2" w:rsidRDefault="00CF44B5" w:rsidP="00CF44B5">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CF44B5" w:rsidRDefault="00CF44B5" w:rsidP="00CF44B5">
      <w:pPr>
        <w:widowControl/>
        <w:spacing w:before="0" w:after="0"/>
        <w:ind w:left="284"/>
        <w:jc w:val="both"/>
        <w:rPr>
          <w:lang w:eastAsia="en-US"/>
        </w:rPr>
      </w:pPr>
      <w:r>
        <w:rPr>
          <w:lang w:eastAsia="en-US"/>
        </w:rPr>
        <w:lastRenderedPageBreak/>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CF44B5" w:rsidRPr="00D60BFC" w:rsidRDefault="00CF44B5" w:rsidP="00CF44B5">
      <w:pPr>
        <w:widowControl/>
        <w:spacing w:before="0" w:after="0"/>
        <w:ind w:left="284"/>
        <w:jc w:val="both"/>
        <w:rPr>
          <w:b/>
          <w:i/>
          <w:lang w:eastAsia="en-US"/>
        </w:rPr>
      </w:pPr>
      <w:r w:rsidRPr="00D60BFC">
        <w:rPr>
          <w:b/>
          <w:i/>
          <w:lang w:eastAsia="en-US"/>
        </w:rPr>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CF44B5" w:rsidRPr="001152F2" w:rsidRDefault="00CF44B5" w:rsidP="00CF44B5">
      <w:pPr>
        <w:widowControl/>
        <w:spacing w:before="0" w:after="0"/>
        <w:ind w:left="284"/>
        <w:jc w:val="both"/>
        <w:rPr>
          <w:lang w:eastAsia="en-US"/>
        </w:rPr>
      </w:pPr>
      <w:r>
        <w:rPr>
          <w:lang w:eastAsia="en-US"/>
        </w:rPr>
        <w:t>Н</w:t>
      </w:r>
      <w:r w:rsidRPr="001152F2">
        <w:rPr>
          <w:lang w:eastAsia="en-US"/>
        </w:rPr>
        <w:t xml:space="preserve">аличие тесных деловых взаимоотношений (участие в </w:t>
      </w:r>
      <w:proofErr w:type="gramStart"/>
      <w:r w:rsidRPr="001152F2">
        <w:rPr>
          <w:lang w:eastAsia="en-US"/>
        </w:rPr>
        <w:t>продвижении</w:t>
      </w:r>
      <w:proofErr w:type="gramEnd"/>
      <w:r w:rsidRPr="001152F2">
        <w:rPr>
          <w:lang w:eastAsia="en-US"/>
        </w:rPr>
        <w:t xml:space="preserve"> продукции (услуг) эмитента, участие в совместной предпринимательской деятельности и т.д.), а также родственных связей</w:t>
      </w:r>
      <w:r>
        <w:rPr>
          <w:lang w:eastAsia="en-US"/>
        </w:rPr>
        <w:t>:</w:t>
      </w:r>
    </w:p>
    <w:p w:rsidR="00CF44B5" w:rsidRPr="00D60BFC" w:rsidRDefault="00CF44B5" w:rsidP="00CF44B5">
      <w:pPr>
        <w:widowControl/>
        <w:spacing w:before="0" w:after="0"/>
        <w:ind w:left="284"/>
        <w:jc w:val="both"/>
        <w:rPr>
          <w:b/>
          <w:i/>
          <w:lang w:eastAsia="en-US"/>
        </w:rPr>
      </w:pPr>
      <w:r>
        <w:rPr>
          <w:b/>
          <w:i/>
          <w:lang w:eastAsia="en-US"/>
        </w:rPr>
        <w:t>Т</w:t>
      </w:r>
      <w:r w:rsidRPr="00D60BFC">
        <w:rPr>
          <w:b/>
          <w:i/>
          <w:lang w:eastAsia="en-US"/>
        </w:rPr>
        <w:t xml:space="preserve">есных деловых взаимоотношений (участие в </w:t>
      </w:r>
      <w:proofErr w:type="gramStart"/>
      <w:r w:rsidRPr="00D60BFC">
        <w:rPr>
          <w:b/>
          <w:i/>
          <w:lang w:eastAsia="en-US"/>
        </w:rPr>
        <w:t>продвижении</w:t>
      </w:r>
      <w:proofErr w:type="gramEnd"/>
      <w:r w:rsidRPr="00D60BFC">
        <w:rPr>
          <w:b/>
          <w:i/>
          <w:lang w:eastAsia="en-US"/>
        </w:rPr>
        <w:t xml:space="preserve">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CF44B5" w:rsidRPr="001152F2" w:rsidRDefault="00CF44B5" w:rsidP="00CF44B5">
      <w:pPr>
        <w:widowControl/>
        <w:spacing w:before="0" w:after="0"/>
        <w:ind w:left="284"/>
        <w:jc w:val="both"/>
        <w:rPr>
          <w:lang w:eastAsia="en-US"/>
        </w:rPr>
      </w:pPr>
      <w:r>
        <w:rPr>
          <w:lang w:eastAsia="en-US"/>
        </w:rPr>
        <w:t>С</w:t>
      </w:r>
      <w:r w:rsidRPr="001152F2">
        <w:rPr>
          <w:lang w:eastAsia="en-US"/>
        </w:rPr>
        <w:t xml:space="preserve">ведения о лицах, занимающих должности в органах управления и (или)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CF44B5" w:rsidRDefault="00CF44B5" w:rsidP="00CF44B5">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CF44B5" w:rsidRDefault="00CF44B5" w:rsidP="00CF44B5">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CF44B5" w:rsidRPr="00D60BFC" w:rsidRDefault="00CF44B5" w:rsidP="00CF44B5">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CF44B5" w:rsidRDefault="00CF44B5" w:rsidP="00CF44B5">
      <w:pPr>
        <w:pStyle w:val="SubHeading"/>
        <w:jc w:val="both"/>
      </w:pPr>
      <w:r>
        <w:t>Порядок выбора аудитора эмитента</w:t>
      </w:r>
    </w:p>
    <w:p w:rsidR="00CF44B5" w:rsidRDefault="00CF44B5" w:rsidP="00CF44B5">
      <w:pPr>
        <w:ind w:left="284"/>
        <w:jc w:val="both"/>
      </w:pPr>
      <w:r>
        <w:t xml:space="preserve">Наличие процедуры тендера, связанного с выбором аудитора (аудиторской организации), и его основные условия: </w:t>
      </w:r>
    </w:p>
    <w:p w:rsidR="00CF44B5" w:rsidRPr="00C03FD9" w:rsidRDefault="00CF44B5" w:rsidP="00CF44B5">
      <w:pPr>
        <w:ind w:left="284"/>
        <w:jc w:val="both"/>
        <w:rPr>
          <w:b/>
          <w:i/>
        </w:rPr>
      </w:pPr>
      <w:r w:rsidRPr="00C03FD9">
        <w:rPr>
          <w:b/>
          <w:i/>
        </w:rPr>
        <w:t xml:space="preserve">Наличие </w:t>
      </w:r>
      <w:r w:rsidR="004F30BA">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CF44B5" w:rsidRDefault="00CF44B5" w:rsidP="00CF44B5">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4B5" w:rsidRDefault="00CF44B5" w:rsidP="00CF44B5">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CF44B5" w:rsidRDefault="00CF44B5" w:rsidP="00CF44B5">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4B5" w:rsidRDefault="00CF44B5" w:rsidP="00CF44B5">
      <w:pPr>
        <w:ind w:firstLine="142"/>
        <w:jc w:val="both"/>
      </w:pPr>
      <w:r>
        <w:rPr>
          <w:rStyle w:val="Subst"/>
          <w:bCs/>
          <w:iCs/>
        </w:rPr>
        <w:t xml:space="preserve">Аудитор не проводил работ в </w:t>
      </w:r>
      <w:proofErr w:type="gramStart"/>
      <w:r>
        <w:rPr>
          <w:rStyle w:val="Subst"/>
          <w:bCs/>
          <w:iCs/>
        </w:rPr>
        <w:t>рамках</w:t>
      </w:r>
      <w:proofErr w:type="gramEnd"/>
      <w:r>
        <w:rPr>
          <w:rStyle w:val="Subst"/>
          <w:bCs/>
          <w:iCs/>
        </w:rPr>
        <w:t xml:space="preserve"> специальных аудиторских заданий.</w:t>
      </w:r>
    </w:p>
    <w:p w:rsidR="00CF44B5" w:rsidRDefault="00CF44B5" w:rsidP="00CF44B5">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4B5" w:rsidRDefault="00CF44B5" w:rsidP="00CF44B5">
      <w:pPr>
        <w:ind w:left="142"/>
        <w:jc w:val="both"/>
        <w:rPr>
          <w:rStyle w:val="Subst"/>
        </w:rPr>
      </w:pPr>
      <w:r>
        <w:rPr>
          <w:rStyle w:val="Subst"/>
        </w:rPr>
        <w:t xml:space="preserve">Размер вознаграждения аудитора определяется Советом директоров эмитента. </w:t>
      </w:r>
    </w:p>
    <w:p w:rsidR="005E7DB7" w:rsidRDefault="005E7DB7" w:rsidP="005E7DB7">
      <w:pPr>
        <w:pStyle w:val="aff9"/>
        <w:spacing w:before="0" w:beforeAutospacing="0" w:after="40" w:afterAutospacing="0"/>
        <w:ind w:left="142"/>
        <w:jc w:val="both"/>
        <w:rPr>
          <w:rStyle w:val="afff9"/>
          <w:rFonts w:ascii="Times New Roman" w:hAnsi="Times New Roman"/>
          <w:i/>
          <w:iCs/>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первый этап аудита бухгалтерской (финансовой) отчетности эмитента за 2019 год по РСБУ, проведенный в 3 квартале 2019г., составил 250 848 рублей 00 копеек, в том числе НДС 20%  41 808 рублей 00 копеек. </w:t>
      </w:r>
    </w:p>
    <w:p w:rsidR="005E7DB7" w:rsidRPr="005E7DB7" w:rsidRDefault="005E7DB7" w:rsidP="002D2975">
      <w:pPr>
        <w:pStyle w:val="aff9"/>
        <w:spacing w:before="0" w:beforeAutospacing="0" w:after="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2019 год  по РСБУ, проведенный в феврале-марте 2020 года, </w:t>
      </w:r>
    </w:p>
    <w:p w:rsidR="005E7DB7" w:rsidRPr="005E7DB7" w:rsidRDefault="005E7DB7" w:rsidP="002D2975">
      <w:pPr>
        <w:pStyle w:val="aff9"/>
        <w:spacing w:before="0" w:beforeAutospacing="0" w:after="4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составил 167 232 рубля 00 копеек, в том числе НДС 20% в размере 27 872 рубля 00 копеек.</w:t>
      </w:r>
    </w:p>
    <w:p w:rsidR="005B54F4" w:rsidRDefault="005B54F4" w:rsidP="005B54F4">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6" w:name="_Toc42759772"/>
      <w:r>
        <w:t>1.3. Сведения об оценщике (оценщиках) эмитента</w:t>
      </w:r>
      <w:bookmarkEnd w:id="6"/>
    </w:p>
    <w:p w:rsidR="004F30BA" w:rsidRDefault="004F30BA" w:rsidP="00BF09A6">
      <w:pPr>
        <w:ind w:left="200"/>
        <w:jc w:val="both"/>
        <w:rPr>
          <w:rStyle w:val="Subst"/>
          <w:bCs/>
          <w:iCs/>
        </w:rPr>
      </w:pPr>
      <w:r>
        <w:rPr>
          <w:rStyle w:val="Subst"/>
          <w:bCs/>
          <w:iCs/>
        </w:rPr>
        <w:t>В течение 12 месяцев до даты окончания отчетного квартала эмитентом не привлекались оценщики для определения рыночной стоимости:</w:t>
      </w:r>
    </w:p>
    <w:p w:rsidR="004F30BA" w:rsidRPr="004F30BA" w:rsidRDefault="004F30BA" w:rsidP="004F30BA">
      <w:pPr>
        <w:ind w:left="200"/>
        <w:jc w:val="both"/>
        <w:rPr>
          <w:rStyle w:val="Subst"/>
          <w:bCs/>
          <w:iCs/>
        </w:rPr>
      </w:pPr>
      <w:r w:rsidRPr="004F30BA">
        <w:rPr>
          <w:rStyle w:val="Subst"/>
          <w:bCs/>
          <w:iCs/>
        </w:rPr>
        <w:t xml:space="preserve">размещаемых ценных бумаг и размещенных ценных бумаг, находящихся в </w:t>
      </w:r>
      <w:proofErr w:type="gramStart"/>
      <w:r w:rsidRPr="004F30BA">
        <w:rPr>
          <w:rStyle w:val="Subst"/>
          <w:bCs/>
          <w:iCs/>
        </w:rPr>
        <w:t>обращении</w:t>
      </w:r>
      <w:proofErr w:type="gramEnd"/>
      <w:r w:rsidRPr="004F30BA">
        <w:rPr>
          <w:rStyle w:val="Subst"/>
          <w:bCs/>
          <w:iCs/>
        </w:rPr>
        <w:t xml:space="preserve"> (обязательства по которым не исполнены);</w:t>
      </w:r>
    </w:p>
    <w:p w:rsidR="004F30BA" w:rsidRPr="004F30BA" w:rsidRDefault="004F30BA" w:rsidP="004F30BA">
      <w:pPr>
        <w:ind w:left="200"/>
        <w:jc w:val="both"/>
        <w:rPr>
          <w:rStyle w:val="Subst"/>
          <w:bCs/>
          <w:iCs/>
        </w:rPr>
      </w:pPr>
      <w:proofErr w:type="gramStart"/>
      <w:r w:rsidRPr="004F30BA">
        <w:rPr>
          <w:rStyle w:val="Subst"/>
          <w:bCs/>
          <w:iCs/>
        </w:rPr>
        <w:t>имущества, которым оплачиваются размещаемые ценные бумаги или оплачивались размещенные ценные бумаги, находящиеся в обращении (обязательства по которым не исполнены);</w:t>
      </w:r>
      <w:proofErr w:type="gramEnd"/>
    </w:p>
    <w:p w:rsidR="004F30BA" w:rsidRPr="004F30BA" w:rsidRDefault="004F30BA" w:rsidP="004F30BA">
      <w:pPr>
        <w:ind w:left="200"/>
        <w:jc w:val="both"/>
        <w:rPr>
          <w:rStyle w:val="Subst"/>
          <w:bCs/>
          <w:iCs/>
        </w:rPr>
      </w:pPr>
      <w:r w:rsidRPr="004F30BA">
        <w:rPr>
          <w:rStyle w:val="Subst"/>
          <w:bCs/>
          <w:iCs/>
        </w:rPr>
        <w:t>имущества, являющегося предметом залога по размещаемым облигациям эмитента с залоговым обеспечением или размещенным облигациям эмитента с залоговым обеспечением, обязательства по которым не исполнены;</w:t>
      </w:r>
    </w:p>
    <w:p w:rsidR="004F30BA" w:rsidRPr="004F30BA" w:rsidRDefault="004F30BA" w:rsidP="004F30BA">
      <w:pPr>
        <w:ind w:left="200"/>
        <w:jc w:val="both"/>
        <w:rPr>
          <w:rStyle w:val="Subst"/>
          <w:bCs/>
          <w:iCs/>
        </w:rPr>
      </w:pPr>
      <w:bookmarkStart w:id="7" w:name="sub_30136"/>
      <w:r w:rsidRPr="004F30BA">
        <w:rPr>
          <w:rStyle w:val="Subst"/>
          <w:bCs/>
          <w:iCs/>
        </w:rPr>
        <w:t xml:space="preserve">имущества, являющегося предметом крупных сделок, а также сделок, в </w:t>
      </w:r>
      <w:proofErr w:type="gramStart"/>
      <w:r w:rsidRPr="004F30BA">
        <w:rPr>
          <w:rStyle w:val="Subst"/>
          <w:bCs/>
          <w:iCs/>
        </w:rPr>
        <w:t>совершении</w:t>
      </w:r>
      <w:proofErr w:type="gramEnd"/>
      <w:r w:rsidRPr="004F30BA">
        <w:rPr>
          <w:rStyle w:val="Subst"/>
          <w:bCs/>
          <w:iCs/>
        </w:rPr>
        <w:t xml:space="preserve"> которых имеется заинтересованность</w:t>
      </w:r>
      <w:r>
        <w:rPr>
          <w:rStyle w:val="Subst"/>
          <w:bCs/>
          <w:iCs/>
        </w:rPr>
        <w:t>.</w:t>
      </w:r>
    </w:p>
    <w:p w:rsidR="00BF09A6" w:rsidRDefault="00BF09A6" w:rsidP="00BF09A6">
      <w:pPr>
        <w:pStyle w:val="20"/>
      </w:pPr>
      <w:bookmarkStart w:id="8" w:name="_Toc42759773"/>
      <w:bookmarkEnd w:id="7"/>
      <w:r>
        <w:lastRenderedPageBreak/>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proofErr w:type="gramStart"/>
      <w:r>
        <w:rPr>
          <w:rStyle w:val="Subst"/>
          <w:bCs/>
          <w:iCs/>
        </w:rPr>
        <w:t>пункте</w:t>
      </w:r>
      <w:proofErr w:type="gramEnd"/>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9" w:name="_Toc42759774"/>
      <w:r>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ПАО "Саратовский НПЗ" </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42759775"/>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42759776"/>
      <w:r w:rsidRPr="008A3D4F">
        <w:t>2.1. Показатели финансово-экономической деятельности эмитента</w:t>
      </w:r>
      <w:bookmarkEnd w:id="11"/>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 xml:space="preserve">Стандарт (правила), в соответствии </w:t>
      </w:r>
      <w:proofErr w:type="gramStart"/>
      <w:r w:rsidRPr="004D3E10">
        <w:t>с</w:t>
      </w:r>
      <w:proofErr w:type="gramEnd"/>
      <w:r w:rsidRPr="004D3E10">
        <w:t xml:space="preserve">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59"/>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59" w:type="dxa"/>
            <w:tcBorders>
              <w:top w:val="double" w:sz="4" w:space="0" w:color="auto"/>
            </w:tcBorders>
            <w:shd w:val="clear" w:color="000000" w:fill="auto"/>
            <w:vAlign w:val="center"/>
          </w:tcPr>
          <w:p w:rsidR="00F84441" w:rsidRPr="00CA18B2" w:rsidRDefault="00F84441" w:rsidP="005B54F4">
            <w:pPr>
              <w:widowControl/>
              <w:autoSpaceDE/>
              <w:autoSpaceDN/>
              <w:adjustRightInd/>
              <w:spacing w:before="0" w:after="0"/>
              <w:jc w:val="center"/>
              <w:rPr>
                <w:b/>
                <w:bCs/>
              </w:rPr>
            </w:pPr>
            <w:r w:rsidRPr="00CA18B2">
              <w:rPr>
                <w:b/>
                <w:bCs/>
              </w:rPr>
              <w:t>201</w:t>
            </w:r>
            <w:r w:rsidR="005B54F4">
              <w:rPr>
                <w:b/>
                <w:bCs/>
              </w:rPr>
              <w:t>8</w:t>
            </w:r>
          </w:p>
        </w:tc>
        <w:tc>
          <w:tcPr>
            <w:tcW w:w="1559" w:type="dxa"/>
            <w:tcBorders>
              <w:top w:val="double" w:sz="4" w:space="0" w:color="auto"/>
            </w:tcBorders>
            <w:shd w:val="clear" w:color="000000" w:fill="auto"/>
            <w:vAlign w:val="center"/>
            <w:hideMark/>
          </w:tcPr>
          <w:p w:rsidR="00F84441" w:rsidRPr="00CA18B2" w:rsidRDefault="00F84441" w:rsidP="005B54F4">
            <w:pPr>
              <w:widowControl/>
              <w:autoSpaceDE/>
              <w:autoSpaceDN/>
              <w:adjustRightInd/>
              <w:spacing w:before="0" w:after="0"/>
              <w:jc w:val="center"/>
              <w:rPr>
                <w:b/>
                <w:bCs/>
              </w:rPr>
            </w:pPr>
            <w:r w:rsidRPr="00CA18B2">
              <w:rPr>
                <w:b/>
                <w:bCs/>
              </w:rPr>
              <w:t>201</w:t>
            </w:r>
            <w:r w:rsidR="005B54F4">
              <w:rPr>
                <w:b/>
                <w:bCs/>
              </w:rPr>
              <w:t>9</w:t>
            </w:r>
          </w:p>
        </w:tc>
      </w:tr>
      <w:tr w:rsidR="005B54F4" w:rsidRPr="00CA18B2" w:rsidTr="00F84441">
        <w:trPr>
          <w:trHeight w:val="289"/>
        </w:trPr>
        <w:tc>
          <w:tcPr>
            <w:tcW w:w="6096" w:type="dxa"/>
            <w:shd w:val="clear" w:color="000000" w:fill="FFFFFF"/>
            <w:vAlign w:val="center"/>
          </w:tcPr>
          <w:p w:rsidR="005B54F4" w:rsidRPr="00CA18B2" w:rsidRDefault="005B54F4" w:rsidP="00BF3D68">
            <w:pPr>
              <w:widowControl/>
              <w:autoSpaceDE/>
              <w:autoSpaceDN/>
              <w:adjustRightInd/>
              <w:spacing w:before="0" w:after="0"/>
            </w:pPr>
            <w:r w:rsidRPr="00CA18B2">
              <w:t>Производительность труда, руб./чел.</w:t>
            </w:r>
          </w:p>
        </w:tc>
        <w:tc>
          <w:tcPr>
            <w:tcW w:w="1559" w:type="dxa"/>
            <w:shd w:val="clear" w:color="000000" w:fill="FFFFFF"/>
            <w:vAlign w:val="center"/>
          </w:tcPr>
          <w:p w:rsidR="005B54F4" w:rsidRPr="00941A2C" w:rsidRDefault="005B54F4" w:rsidP="00C003E3">
            <w:pPr>
              <w:jc w:val="center"/>
            </w:pPr>
            <w:r w:rsidRPr="00941A2C">
              <w:t>7074</w:t>
            </w:r>
          </w:p>
        </w:tc>
        <w:tc>
          <w:tcPr>
            <w:tcW w:w="1559" w:type="dxa"/>
            <w:shd w:val="clear" w:color="000000" w:fill="FFFFFF"/>
            <w:noWrap/>
            <w:vAlign w:val="center"/>
          </w:tcPr>
          <w:p w:rsidR="005B54F4" w:rsidRPr="00941A2C" w:rsidRDefault="000348BB" w:rsidP="00281AFC">
            <w:pPr>
              <w:jc w:val="center"/>
            </w:pPr>
            <w:r>
              <w:t>7780</w:t>
            </w:r>
          </w:p>
        </w:tc>
      </w:tr>
      <w:tr w:rsidR="00657146" w:rsidRPr="00CA18B2" w:rsidTr="00F84441">
        <w:trPr>
          <w:trHeight w:val="271"/>
        </w:trPr>
        <w:tc>
          <w:tcPr>
            <w:tcW w:w="6096" w:type="dxa"/>
            <w:shd w:val="clear" w:color="000000" w:fill="FFFFFF"/>
            <w:vAlign w:val="center"/>
            <w:hideMark/>
          </w:tcPr>
          <w:p w:rsidR="00657146" w:rsidRPr="00CA18B2" w:rsidRDefault="00657146" w:rsidP="00BF3D68">
            <w:pPr>
              <w:widowControl/>
              <w:autoSpaceDE/>
              <w:autoSpaceDN/>
              <w:adjustRightInd/>
              <w:spacing w:before="0" w:after="0"/>
            </w:pPr>
            <w:r w:rsidRPr="00CA18B2">
              <w:t>Отношение размера задолженности к собственному капиталу</w:t>
            </w:r>
          </w:p>
        </w:tc>
        <w:tc>
          <w:tcPr>
            <w:tcW w:w="1559" w:type="dxa"/>
            <w:shd w:val="clear" w:color="000000" w:fill="FFFFFF"/>
            <w:vAlign w:val="center"/>
          </w:tcPr>
          <w:p w:rsidR="00657146" w:rsidRPr="00941A2C" w:rsidRDefault="00657146" w:rsidP="00C003E3">
            <w:pPr>
              <w:jc w:val="center"/>
            </w:pPr>
            <w:r w:rsidRPr="00941A2C">
              <w:t>0,19</w:t>
            </w:r>
          </w:p>
        </w:tc>
        <w:tc>
          <w:tcPr>
            <w:tcW w:w="1559" w:type="dxa"/>
            <w:shd w:val="clear" w:color="000000" w:fill="FFFFFF"/>
            <w:noWrap/>
            <w:vAlign w:val="center"/>
          </w:tcPr>
          <w:p w:rsidR="00657146" w:rsidRPr="00657146" w:rsidRDefault="00657146">
            <w:pPr>
              <w:jc w:val="center"/>
            </w:pPr>
            <w:r w:rsidRPr="00657146">
              <w:t>0,17</w:t>
            </w:r>
          </w:p>
        </w:tc>
      </w:tr>
      <w:tr w:rsidR="00657146" w:rsidRPr="00CA18B2" w:rsidTr="00F84441">
        <w:trPr>
          <w:trHeight w:val="417"/>
        </w:trPr>
        <w:tc>
          <w:tcPr>
            <w:tcW w:w="6096" w:type="dxa"/>
            <w:shd w:val="clear" w:color="000000" w:fill="FFFFFF"/>
            <w:vAlign w:val="center"/>
            <w:hideMark/>
          </w:tcPr>
          <w:p w:rsidR="00657146" w:rsidRPr="00CA18B2" w:rsidRDefault="00657146"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59" w:type="dxa"/>
            <w:shd w:val="clear" w:color="000000" w:fill="FFFFFF"/>
            <w:vAlign w:val="center"/>
          </w:tcPr>
          <w:p w:rsidR="00657146" w:rsidRPr="00941A2C" w:rsidRDefault="00657146" w:rsidP="00C003E3">
            <w:pPr>
              <w:jc w:val="center"/>
            </w:pPr>
            <w:r w:rsidRPr="00941A2C">
              <w:t>0,06</w:t>
            </w:r>
          </w:p>
        </w:tc>
        <w:tc>
          <w:tcPr>
            <w:tcW w:w="1559" w:type="dxa"/>
            <w:shd w:val="clear" w:color="000000" w:fill="FFFFFF"/>
            <w:noWrap/>
            <w:vAlign w:val="center"/>
          </w:tcPr>
          <w:p w:rsidR="00657146" w:rsidRPr="00657146" w:rsidRDefault="00657146">
            <w:pPr>
              <w:jc w:val="center"/>
            </w:pPr>
            <w:r w:rsidRPr="00657146">
              <w:t>0,05</w:t>
            </w:r>
          </w:p>
        </w:tc>
      </w:tr>
      <w:tr w:rsidR="00657146" w:rsidRPr="00CA18B2" w:rsidTr="00F84441">
        <w:trPr>
          <w:trHeight w:val="239"/>
        </w:trPr>
        <w:tc>
          <w:tcPr>
            <w:tcW w:w="6096" w:type="dxa"/>
            <w:shd w:val="clear" w:color="000000" w:fill="FFFFFF"/>
            <w:vAlign w:val="center"/>
            <w:hideMark/>
          </w:tcPr>
          <w:p w:rsidR="00657146" w:rsidRPr="00CA18B2" w:rsidRDefault="00657146" w:rsidP="00BF3D68">
            <w:pPr>
              <w:widowControl/>
              <w:autoSpaceDE/>
              <w:autoSpaceDN/>
              <w:adjustRightInd/>
              <w:spacing w:before="0" w:after="0"/>
            </w:pPr>
            <w:r w:rsidRPr="00CA18B2">
              <w:t>Степень покрытия долгов текущими доходами (прибылью)</w:t>
            </w:r>
          </w:p>
        </w:tc>
        <w:tc>
          <w:tcPr>
            <w:tcW w:w="1559" w:type="dxa"/>
            <w:shd w:val="clear" w:color="000000" w:fill="FFFFFF"/>
            <w:vAlign w:val="center"/>
          </w:tcPr>
          <w:p w:rsidR="00657146" w:rsidRPr="00941A2C" w:rsidRDefault="00657146" w:rsidP="00C003E3">
            <w:pPr>
              <w:jc w:val="center"/>
              <w:rPr>
                <w:color w:val="000000"/>
              </w:rPr>
            </w:pPr>
            <w:r w:rsidRPr="00941A2C">
              <w:rPr>
                <w:color w:val="000000"/>
              </w:rPr>
              <w:t>0,51</w:t>
            </w:r>
          </w:p>
        </w:tc>
        <w:tc>
          <w:tcPr>
            <w:tcW w:w="1559" w:type="dxa"/>
            <w:shd w:val="clear" w:color="000000" w:fill="FFFFFF"/>
            <w:vAlign w:val="center"/>
          </w:tcPr>
          <w:p w:rsidR="00657146" w:rsidRPr="00657146" w:rsidRDefault="00657146">
            <w:pPr>
              <w:jc w:val="center"/>
            </w:pPr>
            <w:r w:rsidRPr="00657146">
              <w:t>0,50</w:t>
            </w:r>
          </w:p>
        </w:tc>
      </w:tr>
      <w:tr w:rsidR="00657146" w:rsidRPr="00CA18B2" w:rsidTr="00F84441">
        <w:trPr>
          <w:trHeight w:val="271"/>
        </w:trPr>
        <w:tc>
          <w:tcPr>
            <w:tcW w:w="6096" w:type="dxa"/>
            <w:tcBorders>
              <w:bottom w:val="double" w:sz="4" w:space="0" w:color="auto"/>
            </w:tcBorders>
            <w:shd w:val="clear" w:color="000000" w:fill="FFFFFF"/>
            <w:vAlign w:val="center"/>
            <w:hideMark/>
          </w:tcPr>
          <w:p w:rsidR="00657146" w:rsidRPr="00CA18B2" w:rsidRDefault="00657146" w:rsidP="00BF3D68">
            <w:pPr>
              <w:widowControl/>
              <w:autoSpaceDE/>
              <w:autoSpaceDN/>
              <w:adjustRightInd/>
              <w:spacing w:before="0" w:after="0"/>
            </w:pPr>
            <w:r w:rsidRPr="00CA18B2">
              <w:t xml:space="preserve">Уровень просроченной задолженности, %  </w:t>
            </w:r>
          </w:p>
        </w:tc>
        <w:tc>
          <w:tcPr>
            <w:tcW w:w="1559" w:type="dxa"/>
            <w:tcBorders>
              <w:bottom w:val="double" w:sz="4" w:space="0" w:color="auto"/>
            </w:tcBorders>
            <w:shd w:val="clear" w:color="000000" w:fill="FFFFFF"/>
            <w:vAlign w:val="center"/>
          </w:tcPr>
          <w:p w:rsidR="00657146" w:rsidRPr="00941A2C" w:rsidRDefault="00657146" w:rsidP="00C003E3">
            <w:pPr>
              <w:jc w:val="center"/>
            </w:pPr>
            <w:r w:rsidRPr="00941A2C">
              <w:t>0,19</w:t>
            </w:r>
          </w:p>
        </w:tc>
        <w:tc>
          <w:tcPr>
            <w:tcW w:w="1559" w:type="dxa"/>
            <w:tcBorders>
              <w:bottom w:val="double" w:sz="4" w:space="0" w:color="auto"/>
            </w:tcBorders>
            <w:shd w:val="clear" w:color="000000" w:fill="FFFFFF"/>
            <w:noWrap/>
            <w:vAlign w:val="center"/>
          </w:tcPr>
          <w:p w:rsidR="00657146" w:rsidRPr="00657146" w:rsidRDefault="00657146" w:rsidP="00657146">
            <w:pPr>
              <w:jc w:val="center"/>
            </w:pPr>
            <w:r w:rsidRPr="00657146">
              <w:t>0,05</w:t>
            </w:r>
          </w:p>
        </w:tc>
      </w:tr>
    </w:tbl>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5B54F4">
            <w:pPr>
              <w:widowControl/>
              <w:autoSpaceDE/>
              <w:autoSpaceDN/>
              <w:adjustRightInd/>
              <w:spacing w:before="0" w:after="0"/>
              <w:jc w:val="center"/>
              <w:rPr>
                <w:b/>
                <w:bCs/>
              </w:rPr>
            </w:pPr>
            <w:r w:rsidRPr="00CA18B2">
              <w:rPr>
                <w:b/>
                <w:bCs/>
              </w:rPr>
              <w:t>201</w:t>
            </w:r>
            <w:r w:rsidR="005B54F4">
              <w:rPr>
                <w:b/>
                <w:bCs/>
              </w:rPr>
              <w:t>9</w:t>
            </w:r>
            <w:r w:rsidRPr="00CA18B2">
              <w:rPr>
                <w:b/>
                <w:bCs/>
              </w:rPr>
              <w:t>, 3 мес.</w:t>
            </w:r>
          </w:p>
        </w:tc>
        <w:tc>
          <w:tcPr>
            <w:tcW w:w="1559" w:type="dxa"/>
            <w:tcBorders>
              <w:top w:val="double" w:sz="4" w:space="0" w:color="auto"/>
            </w:tcBorders>
            <w:shd w:val="clear" w:color="000000" w:fill="auto"/>
            <w:vAlign w:val="center"/>
            <w:hideMark/>
          </w:tcPr>
          <w:p w:rsidR="00F84441" w:rsidRPr="00CA18B2" w:rsidRDefault="00F84441" w:rsidP="005B54F4">
            <w:pPr>
              <w:widowControl/>
              <w:autoSpaceDE/>
              <w:autoSpaceDN/>
              <w:adjustRightInd/>
              <w:spacing w:before="0" w:after="0"/>
              <w:jc w:val="center"/>
              <w:rPr>
                <w:b/>
                <w:bCs/>
              </w:rPr>
            </w:pPr>
            <w:r w:rsidRPr="00CA18B2">
              <w:rPr>
                <w:b/>
                <w:bCs/>
              </w:rPr>
              <w:t>20</w:t>
            </w:r>
            <w:r w:rsidR="005B54F4">
              <w:rPr>
                <w:b/>
                <w:bCs/>
              </w:rPr>
              <w:t>20</w:t>
            </w:r>
            <w:r w:rsidRPr="00CA18B2">
              <w:rPr>
                <w:b/>
                <w:bCs/>
              </w:rPr>
              <w:t>, 3 мес.</w:t>
            </w:r>
          </w:p>
        </w:tc>
      </w:tr>
      <w:tr w:rsidR="005B54F4" w:rsidRPr="00CA18B2" w:rsidTr="00F84441">
        <w:trPr>
          <w:trHeight w:val="289"/>
        </w:trPr>
        <w:tc>
          <w:tcPr>
            <w:tcW w:w="6096" w:type="dxa"/>
            <w:shd w:val="clear" w:color="000000" w:fill="FFFFFF"/>
            <w:vAlign w:val="center"/>
          </w:tcPr>
          <w:p w:rsidR="005B54F4" w:rsidRPr="00CA18B2" w:rsidRDefault="005B54F4"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5B54F4" w:rsidRPr="00941A2C" w:rsidRDefault="005B54F4" w:rsidP="00C003E3">
            <w:pPr>
              <w:jc w:val="center"/>
            </w:pPr>
            <w:r w:rsidRPr="00941A2C">
              <w:t>2 296</w:t>
            </w:r>
          </w:p>
        </w:tc>
        <w:tc>
          <w:tcPr>
            <w:tcW w:w="1559" w:type="dxa"/>
            <w:shd w:val="clear" w:color="000000" w:fill="FFFFFF"/>
            <w:noWrap/>
            <w:vAlign w:val="center"/>
          </w:tcPr>
          <w:p w:rsidR="005B54F4" w:rsidRPr="00941A2C" w:rsidRDefault="00ED5895" w:rsidP="009F0A11">
            <w:pPr>
              <w:jc w:val="center"/>
            </w:pPr>
            <w:r>
              <w:t>1641</w:t>
            </w:r>
          </w:p>
        </w:tc>
      </w:tr>
      <w:tr w:rsidR="004F024F" w:rsidRPr="00CA18B2" w:rsidTr="00F84441">
        <w:trPr>
          <w:trHeight w:val="271"/>
        </w:trPr>
        <w:tc>
          <w:tcPr>
            <w:tcW w:w="6096" w:type="dxa"/>
            <w:shd w:val="clear" w:color="000000" w:fill="FFFFFF"/>
            <w:vAlign w:val="center"/>
            <w:hideMark/>
          </w:tcPr>
          <w:p w:rsidR="004F024F" w:rsidRPr="00CA18B2" w:rsidRDefault="004F024F"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4F024F" w:rsidRPr="00941A2C" w:rsidRDefault="004F024F" w:rsidP="00C003E3">
            <w:pPr>
              <w:jc w:val="center"/>
            </w:pPr>
            <w:r w:rsidRPr="00941A2C">
              <w:t>0,22</w:t>
            </w:r>
          </w:p>
        </w:tc>
        <w:tc>
          <w:tcPr>
            <w:tcW w:w="1559" w:type="dxa"/>
            <w:shd w:val="clear" w:color="000000" w:fill="FFFFFF"/>
            <w:noWrap/>
            <w:vAlign w:val="center"/>
          </w:tcPr>
          <w:p w:rsidR="004F024F" w:rsidRPr="004F024F" w:rsidRDefault="004F024F">
            <w:pPr>
              <w:jc w:val="center"/>
            </w:pPr>
            <w:r w:rsidRPr="004F024F">
              <w:t>0,18</w:t>
            </w:r>
          </w:p>
        </w:tc>
      </w:tr>
      <w:tr w:rsidR="004F024F" w:rsidRPr="00CA18B2" w:rsidTr="00F84441">
        <w:trPr>
          <w:trHeight w:val="417"/>
        </w:trPr>
        <w:tc>
          <w:tcPr>
            <w:tcW w:w="6096" w:type="dxa"/>
            <w:shd w:val="clear" w:color="000000" w:fill="FFFFFF"/>
            <w:vAlign w:val="center"/>
            <w:hideMark/>
          </w:tcPr>
          <w:p w:rsidR="004F024F" w:rsidRPr="00CA18B2" w:rsidRDefault="004F024F"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4F024F" w:rsidRPr="00941A2C" w:rsidRDefault="004F024F" w:rsidP="00C003E3">
            <w:pPr>
              <w:jc w:val="center"/>
            </w:pPr>
            <w:r w:rsidRPr="00941A2C">
              <w:t>0,05</w:t>
            </w:r>
          </w:p>
        </w:tc>
        <w:tc>
          <w:tcPr>
            <w:tcW w:w="1559" w:type="dxa"/>
            <w:shd w:val="clear" w:color="000000" w:fill="FFFFFF"/>
            <w:noWrap/>
            <w:vAlign w:val="center"/>
          </w:tcPr>
          <w:p w:rsidR="004F024F" w:rsidRPr="004F024F" w:rsidRDefault="004F024F">
            <w:pPr>
              <w:jc w:val="center"/>
            </w:pPr>
            <w:r w:rsidRPr="004F024F">
              <w:t>0,05</w:t>
            </w:r>
          </w:p>
        </w:tc>
      </w:tr>
      <w:tr w:rsidR="004F024F" w:rsidRPr="00CA18B2" w:rsidTr="00F84441">
        <w:trPr>
          <w:trHeight w:val="239"/>
        </w:trPr>
        <w:tc>
          <w:tcPr>
            <w:tcW w:w="6096" w:type="dxa"/>
            <w:shd w:val="clear" w:color="000000" w:fill="FFFFFF"/>
            <w:vAlign w:val="center"/>
            <w:hideMark/>
          </w:tcPr>
          <w:p w:rsidR="004F024F" w:rsidRPr="00CA18B2" w:rsidRDefault="004F024F"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4F024F" w:rsidRPr="00941A2C" w:rsidRDefault="004F024F" w:rsidP="00C003E3">
            <w:pPr>
              <w:jc w:val="center"/>
              <w:rPr>
                <w:color w:val="000000"/>
              </w:rPr>
            </w:pPr>
            <w:r w:rsidRPr="00941A2C">
              <w:rPr>
                <w:color w:val="000000"/>
              </w:rPr>
              <w:t>1,58</w:t>
            </w:r>
          </w:p>
        </w:tc>
        <w:tc>
          <w:tcPr>
            <w:tcW w:w="1559" w:type="dxa"/>
            <w:shd w:val="clear" w:color="000000" w:fill="FFFFFF"/>
            <w:vAlign w:val="center"/>
          </w:tcPr>
          <w:p w:rsidR="004F024F" w:rsidRPr="004F024F" w:rsidRDefault="004F024F">
            <w:pPr>
              <w:jc w:val="center"/>
              <w:rPr>
                <w:color w:val="000000"/>
              </w:rPr>
            </w:pPr>
            <w:r w:rsidRPr="004F024F">
              <w:rPr>
                <w:color w:val="000000"/>
              </w:rPr>
              <w:t>2,44</w:t>
            </w:r>
          </w:p>
        </w:tc>
      </w:tr>
      <w:tr w:rsidR="004F024F" w:rsidRPr="00420773" w:rsidTr="00F84441">
        <w:trPr>
          <w:trHeight w:val="271"/>
        </w:trPr>
        <w:tc>
          <w:tcPr>
            <w:tcW w:w="6096" w:type="dxa"/>
            <w:tcBorders>
              <w:bottom w:val="double" w:sz="4" w:space="0" w:color="auto"/>
            </w:tcBorders>
            <w:shd w:val="clear" w:color="000000" w:fill="FFFFFF"/>
            <w:vAlign w:val="center"/>
            <w:hideMark/>
          </w:tcPr>
          <w:p w:rsidR="004F024F" w:rsidRPr="00CA18B2" w:rsidRDefault="004F024F"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4F024F" w:rsidRPr="00941A2C" w:rsidRDefault="004F024F" w:rsidP="00C003E3">
            <w:pPr>
              <w:jc w:val="center"/>
            </w:pPr>
            <w:r w:rsidRPr="00941A2C">
              <w:t>0,01</w:t>
            </w:r>
          </w:p>
        </w:tc>
        <w:tc>
          <w:tcPr>
            <w:tcW w:w="1559" w:type="dxa"/>
            <w:tcBorders>
              <w:bottom w:val="double" w:sz="4" w:space="0" w:color="auto"/>
            </w:tcBorders>
            <w:shd w:val="clear" w:color="000000" w:fill="FFFFFF"/>
            <w:noWrap/>
            <w:vAlign w:val="center"/>
          </w:tcPr>
          <w:p w:rsidR="004F024F" w:rsidRPr="004F024F" w:rsidRDefault="004F024F">
            <w:pPr>
              <w:jc w:val="center"/>
            </w:pPr>
            <w:r w:rsidRPr="004F024F">
              <w:t>0,32</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F34327">
      <w:pPr>
        <w:ind w:firstLine="284"/>
        <w:jc w:val="both"/>
      </w:pPr>
      <w:r w:rsidRPr="00276CBE">
        <w:t>Анализ финансово-экономической деятельности на основе экономического анализа динамики показателей:</w:t>
      </w:r>
    </w:p>
    <w:p w:rsidR="00420773" w:rsidRPr="00276CBE" w:rsidRDefault="00420773" w:rsidP="00420773">
      <w:pPr>
        <w:ind w:firstLine="284"/>
      </w:pPr>
      <w:r w:rsidRPr="00276CBE">
        <w:t>По состоянию на 31.12.201</w:t>
      </w:r>
      <w:r w:rsidR="00ED5895">
        <w:t>9</w:t>
      </w:r>
      <w:r w:rsidRPr="00276CBE">
        <w:t>:</w:t>
      </w:r>
    </w:p>
    <w:p w:rsidR="00941A2C" w:rsidRDefault="00281AFC" w:rsidP="00941A2C">
      <w:pPr>
        <w:ind w:left="284"/>
        <w:jc w:val="both"/>
        <w:rPr>
          <w:b/>
          <w:bCs/>
          <w:i/>
          <w:iCs/>
        </w:rPr>
      </w:pPr>
      <w:r w:rsidRPr="00657146">
        <w:rPr>
          <w:b/>
          <w:bCs/>
          <w:i/>
          <w:iCs/>
        </w:rPr>
        <w:t>Увеличение производительности труда обусловлено увеличением выручки</w:t>
      </w:r>
      <w:r w:rsidRPr="009446DB">
        <w:rPr>
          <w:b/>
          <w:bCs/>
          <w:i/>
          <w:iCs/>
        </w:rPr>
        <w:t xml:space="preserve">. </w:t>
      </w:r>
      <w:r w:rsidR="00941A2C" w:rsidRPr="009446DB">
        <w:rPr>
          <w:b/>
          <w:bCs/>
          <w:i/>
          <w:iCs/>
        </w:rPr>
        <w:t>Снижение  показател</w:t>
      </w:r>
      <w:r w:rsidR="009446DB" w:rsidRPr="009446DB">
        <w:rPr>
          <w:b/>
          <w:bCs/>
          <w:i/>
          <w:iCs/>
        </w:rPr>
        <w:t>ей</w:t>
      </w:r>
      <w:r w:rsidR="00941A2C" w:rsidRPr="009446DB">
        <w:rPr>
          <w:b/>
          <w:bCs/>
          <w:i/>
          <w:iCs/>
        </w:rPr>
        <w:t xml:space="preserve"> «Отношение размера задолженности к собственному капиталу» </w:t>
      </w:r>
      <w:r w:rsidR="009446DB" w:rsidRPr="009446DB">
        <w:rPr>
          <w:b/>
          <w:bCs/>
          <w:i/>
          <w:iCs/>
        </w:rPr>
        <w:t xml:space="preserve">и «Отношение размера долгосрочной задолженности к сумме долгосрочной задолженности и собственного капитала»  </w:t>
      </w:r>
      <w:r w:rsidR="00941A2C" w:rsidRPr="009446DB">
        <w:rPr>
          <w:b/>
          <w:bCs/>
          <w:i/>
          <w:iCs/>
        </w:rPr>
        <w:t xml:space="preserve">обусловлено </w:t>
      </w:r>
      <w:r w:rsidR="009446DB" w:rsidRPr="009446DB">
        <w:rPr>
          <w:b/>
          <w:bCs/>
          <w:i/>
          <w:iCs/>
        </w:rPr>
        <w:t>ростом не</w:t>
      </w:r>
      <w:r w:rsidR="004F024F" w:rsidRPr="009446DB">
        <w:rPr>
          <w:b/>
          <w:bCs/>
          <w:i/>
          <w:iCs/>
        </w:rPr>
        <w:t>распределенной прибыли</w:t>
      </w:r>
      <w:r w:rsidR="00941A2C" w:rsidRPr="009446DB">
        <w:rPr>
          <w:b/>
          <w:bCs/>
          <w:i/>
          <w:iCs/>
        </w:rPr>
        <w:t xml:space="preserve">. </w:t>
      </w:r>
      <w:r w:rsidR="009446DB" w:rsidRPr="009446DB">
        <w:rPr>
          <w:b/>
          <w:bCs/>
          <w:i/>
          <w:iCs/>
        </w:rPr>
        <w:t>Небольшое с</w:t>
      </w:r>
      <w:r w:rsidR="00941A2C" w:rsidRPr="009446DB">
        <w:rPr>
          <w:b/>
          <w:bCs/>
          <w:i/>
          <w:iCs/>
        </w:rPr>
        <w:t xml:space="preserve">нижение показателя «Степень покрытия долгов текущими доходами (прибылью)» обусловлено  ростом размера выручки. </w:t>
      </w:r>
      <w:r w:rsidR="00941A2C" w:rsidRPr="009446DB">
        <w:rPr>
          <w:b/>
          <w:bCs/>
          <w:i/>
          <w:iCs/>
        </w:rPr>
        <w:lastRenderedPageBreak/>
        <w:t>Снижение уровня просроченной задолженности связано с</w:t>
      </w:r>
      <w:r w:rsidR="009446DB" w:rsidRPr="009446DB">
        <w:rPr>
          <w:b/>
          <w:bCs/>
          <w:i/>
          <w:iCs/>
        </w:rPr>
        <w:t xml:space="preserve">о значительным сокращением </w:t>
      </w:r>
      <w:r w:rsidR="00941A2C" w:rsidRPr="009446DB">
        <w:rPr>
          <w:b/>
          <w:bCs/>
          <w:i/>
          <w:iCs/>
        </w:rPr>
        <w:t xml:space="preserve"> </w:t>
      </w:r>
      <w:r w:rsidR="009446DB" w:rsidRPr="009446DB">
        <w:rPr>
          <w:b/>
          <w:bCs/>
          <w:i/>
          <w:iCs/>
        </w:rPr>
        <w:t xml:space="preserve">размера </w:t>
      </w:r>
      <w:r w:rsidR="00941A2C" w:rsidRPr="009446DB">
        <w:rPr>
          <w:b/>
          <w:bCs/>
          <w:i/>
          <w:iCs/>
        </w:rPr>
        <w:t>просроченной кредиторской задолженности.</w:t>
      </w:r>
    </w:p>
    <w:p w:rsidR="00420773" w:rsidRPr="00420773" w:rsidRDefault="00420773" w:rsidP="00420773">
      <w:pPr>
        <w:spacing w:before="0" w:after="0"/>
        <w:ind w:left="284"/>
        <w:jc w:val="both"/>
        <w:rPr>
          <w:highlight w:val="yellow"/>
        </w:rPr>
      </w:pPr>
    </w:p>
    <w:p w:rsidR="00420773" w:rsidRPr="00276CBE" w:rsidRDefault="00420773" w:rsidP="00420773">
      <w:pPr>
        <w:spacing w:before="0" w:after="0"/>
        <w:ind w:left="284"/>
        <w:jc w:val="both"/>
      </w:pPr>
      <w:r w:rsidRPr="00276CBE">
        <w:t>По состоянию на 31.03.20</w:t>
      </w:r>
      <w:r w:rsidR="007655B1">
        <w:t>20</w:t>
      </w:r>
      <w:r w:rsidRPr="00276CBE">
        <w:t>:</w:t>
      </w:r>
    </w:p>
    <w:p w:rsidR="00A7219B" w:rsidRDefault="007655B1" w:rsidP="00A7219B">
      <w:pPr>
        <w:ind w:left="284"/>
        <w:jc w:val="both"/>
        <w:rPr>
          <w:b/>
          <w:bCs/>
          <w:i/>
          <w:iCs/>
        </w:rPr>
      </w:pPr>
      <w:r>
        <w:rPr>
          <w:b/>
          <w:bCs/>
          <w:i/>
          <w:iCs/>
        </w:rPr>
        <w:t>Снижение</w:t>
      </w:r>
      <w:r w:rsidR="00A7219B">
        <w:rPr>
          <w:b/>
          <w:bCs/>
          <w:i/>
          <w:iCs/>
        </w:rPr>
        <w:t xml:space="preserve"> произво</w:t>
      </w:r>
      <w:r>
        <w:rPr>
          <w:b/>
          <w:bCs/>
          <w:i/>
          <w:iCs/>
        </w:rPr>
        <w:t>дительности труда обусловлено уменьш</w:t>
      </w:r>
      <w:r w:rsidR="00A7219B">
        <w:rPr>
          <w:b/>
          <w:bCs/>
          <w:i/>
          <w:iCs/>
        </w:rPr>
        <w:t xml:space="preserve">ением выручки. </w:t>
      </w:r>
      <w:r w:rsidR="004F024F" w:rsidRPr="004F024F">
        <w:rPr>
          <w:b/>
          <w:bCs/>
          <w:i/>
          <w:iCs/>
        </w:rPr>
        <w:t xml:space="preserve">Снижение  показателя «Отношение размера задолженности к собственному </w:t>
      </w:r>
      <w:r w:rsidR="007B1D89">
        <w:rPr>
          <w:b/>
          <w:bCs/>
          <w:i/>
          <w:iCs/>
        </w:rPr>
        <w:t>капиталу» обусловлено ростом не</w:t>
      </w:r>
      <w:r w:rsidR="004F024F" w:rsidRPr="004F024F">
        <w:rPr>
          <w:b/>
          <w:bCs/>
          <w:i/>
          <w:iCs/>
        </w:rPr>
        <w:t>распределенной прибыли при снижении краткосрочных обязательств. П</w:t>
      </w:r>
      <w:r w:rsidR="00A7219B" w:rsidRPr="004F024F">
        <w:rPr>
          <w:b/>
          <w:bCs/>
          <w:i/>
          <w:iCs/>
        </w:rPr>
        <w:t>оказател</w:t>
      </w:r>
      <w:r w:rsidR="004F024F" w:rsidRPr="004F024F">
        <w:rPr>
          <w:b/>
          <w:bCs/>
          <w:i/>
          <w:iCs/>
        </w:rPr>
        <w:t>ь</w:t>
      </w:r>
      <w:r w:rsidR="00A7219B" w:rsidRPr="004F024F">
        <w:rPr>
          <w:b/>
          <w:bCs/>
          <w:i/>
          <w:iCs/>
        </w:rPr>
        <w:t xml:space="preserve"> «Отношение размера долгосрочной задолженности к сумме долгосрочной задолженности и собственного капитала» </w:t>
      </w:r>
      <w:r w:rsidR="004F024F" w:rsidRPr="004F024F">
        <w:rPr>
          <w:b/>
          <w:bCs/>
          <w:i/>
          <w:iCs/>
        </w:rPr>
        <w:t>остался на прежнем уровне</w:t>
      </w:r>
      <w:r w:rsidR="00A7219B" w:rsidRPr="004F024F">
        <w:rPr>
          <w:b/>
          <w:bCs/>
          <w:i/>
          <w:iCs/>
        </w:rPr>
        <w:t xml:space="preserve">. </w:t>
      </w:r>
      <w:r w:rsidR="004F024F" w:rsidRPr="004F024F">
        <w:rPr>
          <w:b/>
          <w:bCs/>
          <w:i/>
          <w:iCs/>
        </w:rPr>
        <w:t>Рост</w:t>
      </w:r>
      <w:r w:rsidR="00A7219B" w:rsidRPr="004F024F">
        <w:rPr>
          <w:b/>
          <w:bCs/>
          <w:i/>
          <w:iCs/>
        </w:rPr>
        <w:t xml:space="preserve"> показателя «Степень покрытия долгов текущими доходами (прибылью)» </w:t>
      </w:r>
      <w:r w:rsidR="004F024F" w:rsidRPr="004F024F">
        <w:rPr>
          <w:b/>
          <w:bCs/>
          <w:i/>
          <w:iCs/>
        </w:rPr>
        <w:t>связан с уменьшением выручки и сниже</w:t>
      </w:r>
      <w:r w:rsidR="004F024F">
        <w:rPr>
          <w:b/>
          <w:bCs/>
          <w:i/>
          <w:iCs/>
        </w:rPr>
        <w:t>нием амортизационных отчислений</w:t>
      </w:r>
      <w:r w:rsidR="00A7219B" w:rsidRPr="004F024F">
        <w:rPr>
          <w:b/>
          <w:bCs/>
          <w:i/>
          <w:iCs/>
        </w:rPr>
        <w:t xml:space="preserve">. </w:t>
      </w:r>
      <w:r w:rsidR="004F024F" w:rsidRPr="004F024F">
        <w:rPr>
          <w:b/>
          <w:bCs/>
          <w:i/>
          <w:iCs/>
        </w:rPr>
        <w:t>Увеличение</w:t>
      </w:r>
      <w:r w:rsidR="00A7219B" w:rsidRPr="004F024F">
        <w:rPr>
          <w:b/>
          <w:bCs/>
          <w:i/>
          <w:iCs/>
        </w:rPr>
        <w:t xml:space="preserve"> уровня просроченной задолженности связано с </w:t>
      </w:r>
      <w:r w:rsidR="004F024F" w:rsidRPr="004F024F">
        <w:rPr>
          <w:b/>
          <w:bCs/>
          <w:i/>
          <w:iCs/>
        </w:rPr>
        <w:t>ростом просроче</w:t>
      </w:r>
      <w:r w:rsidR="004F024F">
        <w:rPr>
          <w:b/>
          <w:bCs/>
          <w:i/>
          <w:iCs/>
        </w:rPr>
        <w:t>нной кредиторской задолженности.</w:t>
      </w:r>
    </w:p>
    <w:p w:rsidR="00BF09A6" w:rsidRDefault="00BF09A6" w:rsidP="000712D9">
      <w:pPr>
        <w:pStyle w:val="20"/>
      </w:pPr>
      <w:bookmarkStart w:id="12" w:name="_Toc42759777"/>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w:t>
            </w:r>
            <w:r w:rsidR="007C0042">
              <w:rPr>
                <w:color w:val="000000" w:themeColor="text1"/>
              </w:rPr>
              <w:t>9</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31.03</w:t>
            </w:r>
            <w:r w:rsidRPr="00027C60">
              <w:rPr>
                <w:color w:val="000000" w:themeColor="text1"/>
              </w:rPr>
              <w:t>.20</w:t>
            </w:r>
            <w:r w:rsidR="007C0042">
              <w:rPr>
                <w:color w:val="000000" w:themeColor="text1"/>
              </w:rPr>
              <w:t>20</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7C0042" w:rsidP="001A69C1">
            <w:pPr>
              <w:ind w:right="305"/>
              <w:rPr>
                <w:color w:val="000000" w:themeColor="text1"/>
              </w:rPr>
            </w:pPr>
            <w:r>
              <w:rPr>
                <w:color w:val="000000" w:themeColor="text1"/>
              </w:rPr>
              <w:t>11 255 082</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5D3374" w:rsidP="00C26CD8">
            <w:pPr>
              <w:ind w:right="305"/>
              <w:rPr>
                <w:color w:val="000000" w:themeColor="text1"/>
              </w:rPr>
            </w:pPr>
            <w:r>
              <w:rPr>
                <w:color w:val="000000" w:themeColor="text1"/>
              </w:rPr>
              <w:t>12 387 074</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42759778"/>
      <w:r>
        <w:t>2.3. Обязательства эмитента</w:t>
      </w:r>
      <w:bookmarkEnd w:id="13"/>
    </w:p>
    <w:p w:rsidR="00BF09A6" w:rsidRPr="00136584" w:rsidRDefault="00BF09A6" w:rsidP="00BF09A6">
      <w:pPr>
        <w:pStyle w:val="20"/>
        <w:rPr>
          <w:color w:val="000000"/>
          <w:u w:val="single"/>
        </w:rPr>
      </w:pPr>
      <w:bookmarkStart w:id="14" w:name="_Toc42759779"/>
      <w:r w:rsidRPr="00136584">
        <w:t>2.3.1. Заемные средства и кредиторская задолженность</w:t>
      </w:r>
      <w:bookmarkEnd w:id="14"/>
    </w:p>
    <w:p w:rsidR="00660D73" w:rsidRDefault="00660D73" w:rsidP="006C5032">
      <w:pPr>
        <w:widowControl/>
        <w:autoSpaceDE/>
        <w:autoSpaceDN/>
        <w:adjustRightInd/>
        <w:spacing w:before="0" w:after="0"/>
        <w:jc w:val="both"/>
        <w:rPr>
          <w:bCs/>
          <w:color w:val="000000"/>
        </w:rPr>
      </w:pPr>
    </w:p>
    <w:p w:rsidR="000D2BD6" w:rsidRPr="008D373D" w:rsidRDefault="000D2BD6" w:rsidP="000D2BD6">
      <w:pPr>
        <w:widowControl/>
        <w:autoSpaceDE/>
        <w:autoSpaceDN/>
        <w:adjustRightInd/>
        <w:spacing w:before="0" w:after="0"/>
        <w:jc w:val="both"/>
        <w:rPr>
          <w:bCs/>
          <w:color w:val="000000"/>
        </w:rPr>
      </w:pPr>
      <w:r w:rsidRPr="008D373D">
        <w:rPr>
          <w:bCs/>
          <w:color w:val="000000"/>
        </w:rPr>
        <w:t>На 31.12.201</w:t>
      </w:r>
      <w:r w:rsidR="00870A4D">
        <w:rPr>
          <w:bCs/>
          <w:color w:val="000000"/>
        </w:rPr>
        <w:t>9</w:t>
      </w:r>
      <w:r w:rsidRPr="008D373D">
        <w:rPr>
          <w:bCs/>
          <w:color w:val="000000"/>
        </w:rPr>
        <w:t>:</w:t>
      </w:r>
    </w:p>
    <w:p w:rsidR="000D2BD6" w:rsidRPr="008D373D" w:rsidRDefault="000D2BD6" w:rsidP="000D2BD6">
      <w:pPr>
        <w:widowControl/>
        <w:autoSpaceDE/>
        <w:autoSpaceDN/>
        <w:adjustRightInd/>
        <w:spacing w:before="0" w:after="0"/>
        <w:jc w:val="both"/>
        <w:rPr>
          <w:bCs/>
          <w:color w:val="000000"/>
        </w:rPr>
      </w:pPr>
      <w:r w:rsidRPr="008D373D">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D373D" w:rsidTr="00BF3D68">
        <w:tc>
          <w:tcPr>
            <w:tcW w:w="5920" w:type="dxa"/>
            <w:tcBorders>
              <w:top w:val="double" w:sz="4" w:space="0" w:color="auto"/>
            </w:tcBorders>
          </w:tcPr>
          <w:p w:rsidR="000D2BD6" w:rsidRPr="008D373D" w:rsidRDefault="000D2BD6" w:rsidP="00BF3D68">
            <w:pPr>
              <w:widowControl/>
              <w:spacing w:before="0" w:after="0"/>
              <w:jc w:val="center"/>
            </w:pPr>
            <w:r w:rsidRPr="008D373D">
              <w:t>Наименование показателя</w:t>
            </w:r>
          </w:p>
        </w:tc>
        <w:tc>
          <w:tcPr>
            <w:tcW w:w="3120" w:type="dxa"/>
            <w:tcBorders>
              <w:top w:val="double" w:sz="4" w:space="0" w:color="auto"/>
            </w:tcBorders>
          </w:tcPr>
          <w:p w:rsidR="000D2BD6" w:rsidRPr="008D373D" w:rsidRDefault="000D2BD6" w:rsidP="00BF3D68">
            <w:pPr>
              <w:widowControl/>
              <w:spacing w:before="0" w:after="0"/>
              <w:ind w:firstLine="0"/>
              <w:jc w:val="center"/>
            </w:pPr>
            <w:r w:rsidRPr="008D373D">
              <w:t>Значение показателя, руб.</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Долгосрочные заемные средства</w:t>
            </w:r>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F17CB0"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F17CB0" w:rsidRDefault="000D2BD6" w:rsidP="00BF3D68">
            <w:pPr>
              <w:pStyle w:val="a9"/>
              <w:jc w:val="right"/>
              <w:rPr>
                <w:rFonts w:ascii="Times New Roman" w:hAnsi="Times New Roman"/>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Краткосрочные заемные средства</w:t>
            </w:r>
          </w:p>
        </w:tc>
        <w:tc>
          <w:tcPr>
            <w:tcW w:w="3120" w:type="dxa"/>
          </w:tcPr>
          <w:p w:rsidR="000D2BD6" w:rsidRPr="00F17CB0" w:rsidRDefault="000D2BD6" w:rsidP="00BF3D68">
            <w:pPr>
              <w:pStyle w:val="a9"/>
              <w:jc w:val="right"/>
              <w:rPr>
                <w:rFonts w:ascii="Times New Roman" w:hAnsi="Times New Roman"/>
                <w:color w:val="000000" w:themeColor="text1"/>
                <w:sz w:val="20"/>
                <w:szCs w:val="20"/>
              </w:rPr>
            </w:pPr>
            <w:r w:rsidRPr="00F17CB0">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F17CB0"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F17CB0"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F17CB0"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Общий размер просроченной задолженности по заемным средствам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r w:rsidRPr="008D373D">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по кредитам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по займам, за исключением </w:t>
            </w:r>
            <w:proofErr w:type="gramStart"/>
            <w:r w:rsidRPr="008D373D">
              <w:t>облигационных</w:t>
            </w:r>
            <w:proofErr w:type="gramEnd"/>
            <w:r w:rsidRPr="008D373D">
              <w:t>.</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Borders>
              <w:bottom w:val="double" w:sz="4" w:space="0" w:color="auto"/>
            </w:tcBorders>
          </w:tcPr>
          <w:p w:rsidR="000D2BD6" w:rsidRPr="008D373D" w:rsidRDefault="000D2BD6" w:rsidP="00BF3D68">
            <w:pPr>
              <w:widowControl/>
              <w:spacing w:before="0" w:after="0"/>
              <w:ind w:firstLine="0"/>
              <w:jc w:val="left"/>
            </w:pPr>
            <w:r w:rsidRPr="008D373D">
              <w:t>по облигационным займам</w:t>
            </w:r>
          </w:p>
        </w:tc>
        <w:tc>
          <w:tcPr>
            <w:tcW w:w="3120" w:type="dxa"/>
            <w:tcBorders>
              <w:bottom w:val="double" w:sz="4" w:space="0" w:color="auto"/>
            </w:tcBorders>
          </w:tcPr>
          <w:p w:rsidR="000D2BD6" w:rsidRPr="008D373D" w:rsidRDefault="000D2BD6" w:rsidP="00BF3D68">
            <w:pPr>
              <w:pStyle w:val="a9"/>
              <w:jc w:val="right"/>
              <w:rPr>
                <w:rFonts w:ascii="Times New Roman" w:hAnsi="Times New Roman"/>
                <w:color w:val="000000" w:themeColor="text1"/>
                <w:sz w:val="20"/>
                <w:szCs w:val="20"/>
              </w:rPr>
            </w:pPr>
          </w:p>
        </w:tc>
      </w:tr>
    </w:tbl>
    <w:p w:rsidR="000D2BD6" w:rsidRPr="008D373D" w:rsidRDefault="000D2BD6" w:rsidP="000D2BD6">
      <w:pPr>
        <w:widowControl/>
        <w:tabs>
          <w:tab w:val="left" w:pos="1080"/>
        </w:tabs>
        <w:autoSpaceDE/>
        <w:autoSpaceDN/>
        <w:adjustRightInd/>
        <w:spacing w:before="0" w:after="0"/>
        <w:jc w:val="both"/>
        <w:rPr>
          <w:bCs/>
          <w:color w:val="000000"/>
        </w:rPr>
      </w:pPr>
      <w:r w:rsidRPr="008D373D">
        <w:rPr>
          <w:bCs/>
          <w:color w:val="000000"/>
        </w:rPr>
        <w:tab/>
      </w:r>
    </w:p>
    <w:p w:rsidR="000D2BD6" w:rsidRPr="005A36F7" w:rsidRDefault="000D2BD6" w:rsidP="000D2BD6">
      <w:pPr>
        <w:widowControl/>
        <w:autoSpaceDE/>
        <w:autoSpaceDN/>
        <w:adjustRightInd/>
        <w:spacing w:before="60" w:after="0"/>
        <w:jc w:val="both"/>
        <w:rPr>
          <w:bCs/>
          <w:color w:val="000000"/>
        </w:rPr>
      </w:pPr>
      <w:r w:rsidRPr="005A36F7">
        <w:rPr>
          <w:bCs/>
          <w:color w:val="000000"/>
        </w:rPr>
        <w:lastRenderedPageBreak/>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5A36F7" w:rsidTr="00BF3D68">
        <w:tc>
          <w:tcPr>
            <w:tcW w:w="5920" w:type="dxa"/>
            <w:tcBorders>
              <w:top w:val="double" w:sz="4" w:space="0" w:color="auto"/>
            </w:tcBorders>
          </w:tcPr>
          <w:p w:rsidR="000D2BD6" w:rsidRPr="005A36F7" w:rsidRDefault="000D2BD6" w:rsidP="00BF3D68">
            <w:pPr>
              <w:widowControl/>
              <w:spacing w:before="0" w:after="0"/>
              <w:jc w:val="center"/>
            </w:pPr>
            <w:r w:rsidRPr="005A36F7">
              <w:t>Наименование показателя</w:t>
            </w:r>
          </w:p>
        </w:tc>
        <w:tc>
          <w:tcPr>
            <w:tcW w:w="3120" w:type="dxa"/>
            <w:tcBorders>
              <w:top w:val="double" w:sz="4" w:space="0" w:color="auto"/>
            </w:tcBorders>
          </w:tcPr>
          <w:p w:rsidR="000D2BD6" w:rsidRPr="005A36F7" w:rsidRDefault="000D2BD6" w:rsidP="00BF3D68">
            <w:pPr>
              <w:widowControl/>
              <w:spacing w:before="0" w:after="0"/>
              <w:ind w:firstLine="0"/>
              <w:jc w:val="center"/>
            </w:pPr>
            <w:r w:rsidRPr="005A36F7">
              <w:t>Значение показателя, руб.</w:t>
            </w:r>
          </w:p>
        </w:tc>
      </w:tr>
      <w:tr w:rsidR="00657146" w:rsidRPr="005A36F7" w:rsidTr="00BF3D68">
        <w:tc>
          <w:tcPr>
            <w:tcW w:w="5920" w:type="dxa"/>
          </w:tcPr>
          <w:p w:rsidR="00657146" w:rsidRPr="005A36F7" w:rsidRDefault="00657146" w:rsidP="00BF3D68">
            <w:pPr>
              <w:widowControl/>
              <w:spacing w:before="0" w:after="0"/>
              <w:ind w:firstLine="0"/>
            </w:pPr>
            <w:r w:rsidRPr="005A36F7">
              <w:t>Общий размер кредиторской задолженности</w:t>
            </w:r>
          </w:p>
        </w:tc>
        <w:tc>
          <w:tcPr>
            <w:tcW w:w="3120" w:type="dxa"/>
          </w:tcPr>
          <w:p w:rsidR="00657146" w:rsidRPr="00AD0E6B" w:rsidRDefault="00657146" w:rsidP="00657146">
            <w:pPr>
              <w:jc w:val="right"/>
            </w:pPr>
            <w:r w:rsidRPr="00AD0E6B">
              <w:t>3 343 179 120,84</w:t>
            </w:r>
          </w:p>
        </w:tc>
      </w:tr>
      <w:tr w:rsidR="00657146" w:rsidRPr="005A36F7" w:rsidTr="00BF3D68">
        <w:tc>
          <w:tcPr>
            <w:tcW w:w="5920" w:type="dxa"/>
          </w:tcPr>
          <w:p w:rsidR="00657146" w:rsidRPr="005A36F7" w:rsidRDefault="0065714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657146" w:rsidRPr="00AD0E6B" w:rsidRDefault="00657146" w:rsidP="00657146">
            <w:pPr>
              <w:jc w:val="right"/>
            </w:pPr>
            <w:r w:rsidRPr="00AD0E6B">
              <w:t>2 522 072,91</w:t>
            </w:r>
          </w:p>
        </w:tc>
      </w:tr>
      <w:tr w:rsidR="00657146" w:rsidRPr="005A36F7" w:rsidTr="00BF3D68">
        <w:tc>
          <w:tcPr>
            <w:tcW w:w="5920" w:type="dxa"/>
          </w:tcPr>
          <w:p w:rsidR="00657146" w:rsidRPr="005A36F7" w:rsidRDefault="00657146" w:rsidP="00BF3D68">
            <w:pPr>
              <w:widowControl/>
              <w:spacing w:before="0" w:after="0"/>
              <w:ind w:firstLine="0"/>
              <w:jc w:val="left"/>
            </w:pPr>
            <w:r w:rsidRPr="005A36F7">
              <w:t>в том числе</w:t>
            </w:r>
          </w:p>
        </w:tc>
        <w:tc>
          <w:tcPr>
            <w:tcW w:w="3120" w:type="dxa"/>
          </w:tcPr>
          <w:p w:rsidR="00657146" w:rsidRPr="00AD0E6B" w:rsidRDefault="00657146" w:rsidP="00657146">
            <w:pPr>
              <w:jc w:val="right"/>
            </w:pPr>
          </w:p>
        </w:tc>
      </w:tr>
      <w:tr w:rsidR="00657146" w:rsidRPr="005A36F7" w:rsidTr="00BF3D68">
        <w:tc>
          <w:tcPr>
            <w:tcW w:w="5920" w:type="dxa"/>
          </w:tcPr>
          <w:p w:rsidR="00657146" w:rsidRPr="005A36F7" w:rsidRDefault="00657146" w:rsidP="00BF3D68">
            <w:pPr>
              <w:widowControl/>
              <w:spacing w:before="0" w:after="0"/>
              <w:ind w:firstLine="0"/>
            </w:pPr>
            <w:r w:rsidRPr="005A36F7">
              <w:t>перед бюджетом и государственными внебюджетными фондами</w:t>
            </w:r>
          </w:p>
        </w:tc>
        <w:tc>
          <w:tcPr>
            <w:tcW w:w="3120" w:type="dxa"/>
          </w:tcPr>
          <w:p w:rsidR="00657146" w:rsidRPr="00AD0E6B" w:rsidRDefault="00657146" w:rsidP="00657146">
            <w:pPr>
              <w:jc w:val="right"/>
            </w:pPr>
            <w:r w:rsidRPr="00AD0E6B">
              <w:t>1 420 384 870,61</w:t>
            </w:r>
          </w:p>
        </w:tc>
      </w:tr>
      <w:tr w:rsidR="00657146" w:rsidRPr="005A36F7" w:rsidTr="00BF3D68">
        <w:tc>
          <w:tcPr>
            <w:tcW w:w="5920" w:type="dxa"/>
          </w:tcPr>
          <w:p w:rsidR="00657146" w:rsidRPr="005A36F7" w:rsidRDefault="0065714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657146" w:rsidRPr="00AD0E6B" w:rsidRDefault="00657146" w:rsidP="00657146">
            <w:pPr>
              <w:jc w:val="right"/>
            </w:pPr>
            <w:r w:rsidRPr="00AD0E6B">
              <w:t>-</w:t>
            </w:r>
          </w:p>
        </w:tc>
      </w:tr>
      <w:tr w:rsidR="00657146" w:rsidRPr="005A36F7" w:rsidTr="00BF3D68">
        <w:tc>
          <w:tcPr>
            <w:tcW w:w="5920" w:type="dxa"/>
          </w:tcPr>
          <w:p w:rsidR="00657146" w:rsidRPr="005A36F7" w:rsidRDefault="00657146" w:rsidP="00BF3D68">
            <w:pPr>
              <w:widowControl/>
              <w:spacing w:before="0" w:after="0"/>
              <w:ind w:firstLine="0"/>
            </w:pPr>
            <w:r w:rsidRPr="005A36F7">
              <w:t>перед поставщиками и подрядчиками</w:t>
            </w:r>
          </w:p>
        </w:tc>
        <w:tc>
          <w:tcPr>
            <w:tcW w:w="3120" w:type="dxa"/>
          </w:tcPr>
          <w:p w:rsidR="00657146" w:rsidRPr="00AD0E6B" w:rsidRDefault="00657146" w:rsidP="00657146">
            <w:pPr>
              <w:jc w:val="right"/>
              <w:rPr>
                <w:lang w:val="en-US"/>
              </w:rPr>
            </w:pPr>
            <w:r w:rsidRPr="00AD0E6B">
              <w:t>1 854 811 811,83</w:t>
            </w:r>
          </w:p>
        </w:tc>
      </w:tr>
      <w:tr w:rsidR="00657146" w:rsidRPr="005A36F7" w:rsidTr="00BF3D68">
        <w:tc>
          <w:tcPr>
            <w:tcW w:w="5920" w:type="dxa"/>
          </w:tcPr>
          <w:p w:rsidR="00657146" w:rsidRPr="005A36F7" w:rsidRDefault="0065714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657146" w:rsidRPr="00AD0E6B" w:rsidRDefault="00657146" w:rsidP="00657146">
            <w:pPr>
              <w:jc w:val="right"/>
            </w:pPr>
            <w:r w:rsidRPr="00AD0E6B">
              <w:t>2 522 025,43</w:t>
            </w:r>
          </w:p>
        </w:tc>
      </w:tr>
      <w:tr w:rsidR="00657146" w:rsidRPr="005A36F7" w:rsidTr="00BF3D68">
        <w:tc>
          <w:tcPr>
            <w:tcW w:w="5920" w:type="dxa"/>
          </w:tcPr>
          <w:p w:rsidR="00657146" w:rsidRPr="005A36F7" w:rsidRDefault="00657146" w:rsidP="00BF3D68">
            <w:pPr>
              <w:widowControl/>
              <w:spacing w:before="0" w:after="0"/>
              <w:ind w:firstLine="0"/>
            </w:pPr>
            <w:r w:rsidRPr="005A36F7">
              <w:t>перед персоналом организации</w:t>
            </w:r>
          </w:p>
        </w:tc>
        <w:tc>
          <w:tcPr>
            <w:tcW w:w="3120" w:type="dxa"/>
          </w:tcPr>
          <w:p w:rsidR="00657146" w:rsidRPr="00AD0E6B" w:rsidRDefault="00657146" w:rsidP="00657146">
            <w:pPr>
              <w:jc w:val="right"/>
            </w:pPr>
            <w:r w:rsidRPr="00AD0E6B">
              <w:t>51 943 265,42</w:t>
            </w:r>
          </w:p>
        </w:tc>
      </w:tr>
      <w:tr w:rsidR="00657146" w:rsidRPr="005A36F7" w:rsidTr="00BF3D68">
        <w:tc>
          <w:tcPr>
            <w:tcW w:w="5920" w:type="dxa"/>
          </w:tcPr>
          <w:p w:rsidR="00657146" w:rsidRPr="005A36F7" w:rsidRDefault="0065714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657146" w:rsidRPr="00AD0E6B" w:rsidRDefault="00657146" w:rsidP="00657146">
            <w:pPr>
              <w:jc w:val="right"/>
            </w:pPr>
            <w:r w:rsidRPr="00AD0E6B">
              <w:t>-</w:t>
            </w:r>
          </w:p>
        </w:tc>
      </w:tr>
      <w:tr w:rsidR="00657146" w:rsidRPr="005A36F7" w:rsidTr="00BF3D68">
        <w:tc>
          <w:tcPr>
            <w:tcW w:w="5920" w:type="dxa"/>
          </w:tcPr>
          <w:p w:rsidR="00657146" w:rsidRPr="005A36F7" w:rsidRDefault="00657146" w:rsidP="00BF3D68">
            <w:pPr>
              <w:widowControl/>
              <w:spacing w:before="0" w:after="0"/>
              <w:ind w:firstLine="0"/>
            </w:pPr>
            <w:r w:rsidRPr="005A36F7">
              <w:t>прочая</w:t>
            </w:r>
          </w:p>
        </w:tc>
        <w:tc>
          <w:tcPr>
            <w:tcW w:w="3120" w:type="dxa"/>
          </w:tcPr>
          <w:p w:rsidR="00657146" w:rsidRPr="00AD0E6B" w:rsidRDefault="00657146" w:rsidP="00657146">
            <w:pPr>
              <w:jc w:val="right"/>
            </w:pPr>
            <w:r w:rsidRPr="00AD0E6B">
              <w:t>16 039 172,98</w:t>
            </w:r>
          </w:p>
        </w:tc>
      </w:tr>
      <w:tr w:rsidR="00657146" w:rsidRPr="005A36F7" w:rsidTr="00BF3D68">
        <w:tc>
          <w:tcPr>
            <w:tcW w:w="5920" w:type="dxa"/>
            <w:tcBorders>
              <w:bottom w:val="double" w:sz="4" w:space="0" w:color="auto"/>
            </w:tcBorders>
          </w:tcPr>
          <w:p w:rsidR="00657146" w:rsidRPr="005A36F7" w:rsidRDefault="0065714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Borders>
              <w:bottom w:val="double" w:sz="4" w:space="0" w:color="auto"/>
            </w:tcBorders>
          </w:tcPr>
          <w:p w:rsidR="00657146" w:rsidRPr="00AD0E6B" w:rsidRDefault="00657146" w:rsidP="00657146">
            <w:pPr>
              <w:jc w:val="right"/>
            </w:pPr>
            <w:r w:rsidRPr="00AD0E6B">
              <w:t>47,48</w:t>
            </w:r>
          </w:p>
        </w:tc>
      </w:tr>
    </w:tbl>
    <w:p w:rsidR="000D2BD6" w:rsidRPr="005A36F7" w:rsidRDefault="000D2BD6" w:rsidP="00BB3A0B">
      <w:pPr>
        <w:widowControl/>
        <w:autoSpaceDE/>
        <w:autoSpaceDN/>
        <w:adjustRightInd/>
        <w:spacing w:before="0" w:after="0"/>
        <w:ind w:left="283"/>
        <w:jc w:val="both"/>
        <w:rPr>
          <w:bCs/>
          <w:color w:val="000000"/>
        </w:rPr>
      </w:pPr>
    </w:p>
    <w:p w:rsidR="000D2BD6" w:rsidRPr="005A36F7" w:rsidRDefault="000D2BD6" w:rsidP="000D2BD6">
      <w:pPr>
        <w:jc w:val="both"/>
        <w:rPr>
          <w:color w:val="000000"/>
        </w:rPr>
      </w:pPr>
      <w:r w:rsidRPr="005A36F7">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D45774" w:rsidRPr="00735E3A" w:rsidRDefault="00D45774" w:rsidP="00D45774">
      <w:pPr>
        <w:jc w:val="both"/>
        <w:rPr>
          <w:b/>
          <w:bCs/>
          <w:i/>
          <w:iCs/>
          <w:color w:val="000000"/>
        </w:rPr>
      </w:pPr>
      <w:r w:rsidRPr="00735E3A">
        <w:rPr>
          <w:b/>
          <w:bCs/>
          <w:i/>
          <w:iCs/>
          <w:color w:val="000000"/>
        </w:rPr>
        <w:t>Причин</w:t>
      </w:r>
      <w:r w:rsidR="00747B3B">
        <w:rPr>
          <w:b/>
          <w:bCs/>
          <w:i/>
          <w:iCs/>
          <w:color w:val="000000"/>
        </w:rPr>
        <w:t>ами</w:t>
      </w:r>
      <w:r w:rsidRPr="00735E3A">
        <w:rPr>
          <w:b/>
          <w:bCs/>
          <w:i/>
          <w:iCs/>
          <w:color w:val="000000"/>
        </w:rPr>
        <w:t xml:space="preserve"> образования просроченной кредиторской задолженности явля</w:t>
      </w:r>
      <w:r w:rsidR="00747B3B">
        <w:rPr>
          <w:b/>
          <w:bCs/>
          <w:i/>
          <w:iCs/>
          <w:color w:val="000000"/>
        </w:rPr>
        <w:t>ю</w:t>
      </w:r>
      <w:r w:rsidRPr="00735E3A">
        <w:rPr>
          <w:b/>
          <w:bCs/>
          <w:i/>
          <w:iCs/>
          <w:color w:val="000000"/>
        </w:rPr>
        <w:t>тся:</w:t>
      </w:r>
    </w:p>
    <w:p w:rsidR="00D45774" w:rsidRPr="001F6A8C" w:rsidRDefault="00D45774" w:rsidP="005C2854">
      <w:pPr>
        <w:jc w:val="both"/>
        <w:rPr>
          <w:b/>
          <w:bCs/>
          <w:i/>
          <w:iCs/>
          <w:color w:val="000000"/>
        </w:rPr>
      </w:pPr>
      <w:r w:rsidRPr="001F6A8C">
        <w:rPr>
          <w:b/>
          <w:bCs/>
          <w:i/>
          <w:iCs/>
          <w:color w:val="000000"/>
        </w:rPr>
        <w:t xml:space="preserve">- в части просроченной кредиторской задолженности на сумму </w:t>
      </w:r>
      <w:r w:rsidR="005C2854">
        <w:rPr>
          <w:b/>
          <w:i/>
        </w:rPr>
        <w:t>2 </w:t>
      </w:r>
      <w:r w:rsidR="005C2854" w:rsidRPr="005C2854">
        <w:rPr>
          <w:b/>
          <w:i/>
        </w:rPr>
        <w:t>522 025,43</w:t>
      </w:r>
      <w:r w:rsidRPr="001F6A8C">
        <w:t xml:space="preserve"> </w:t>
      </w:r>
      <w:r w:rsidRPr="001F6A8C">
        <w:rPr>
          <w:b/>
          <w:bCs/>
          <w:i/>
          <w:iCs/>
          <w:color w:val="000000"/>
        </w:rPr>
        <w:t xml:space="preserve">руб. -  </w:t>
      </w:r>
      <w:r w:rsidR="005C2854" w:rsidRPr="001F6A8C">
        <w:rPr>
          <w:b/>
          <w:i/>
        </w:rPr>
        <w:t>позднее предоставление первичных документов контрагентом</w:t>
      </w:r>
      <w:r w:rsidR="005C2854" w:rsidRPr="001F6A8C">
        <w:rPr>
          <w:b/>
          <w:bCs/>
          <w:i/>
          <w:iCs/>
          <w:color w:val="000000"/>
        </w:rPr>
        <w:t xml:space="preserve">. </w:t>
      </w:r>
      <w:r w:rsidRPr="001F6A8C">
        <w:rPr>
          <w:b/>
          <w:bCs/>
          <w:i/>
          <w:iCs/>
          <w:color w:val="000000"/>
        </w:rPr>
        <w:t xml:space="preserve">Задолженность </w:t>
      </w:r>
      <w:r w:rsidR="00B828A5" w:rsidRPr="001F6A8C">
        <w:rPr>
          <w:b/>
          <w:bCs/>
          <w:i/>
          <w:iCs/>
          <w:color w:val="000000"/>
        </w:rPr>
        <w:t>погашена</w:t>
      </w:r>
      <w:r w:rsidRPr="001F6A8C">
        <w:rPr>
          <w:b/>
          <w:bCs/>
          <w:i/>
          <w:iCs/>
          <w:color w:val="000000"/>
        </w:rPr>
        <w:t xml:space="preserve"> в </w:t>
      </w:r>
      <w:proofErr w:type="gramStart"/>
      <w:r w:rsidR="00B828A5" w:rsidRPr="001F6A8C">
        <w:rPr>
          <w:b/>
          <w:bCs/>
          <w:i/>
          <w:iCs/>
          <w:color w:val="000000"/>
        </w:rPr>
        <w:t>январе</w:t>
      </w:r>
      <w:proofErr w:type="gramEnd"/>
      <w:r w:rsidR="00B828A5" w:rsidRPr="001F6A8C">
        <w:rPr>
          <w:b/>
          <w:bCs/>
          <w:i/>
          <w:iCs/>
          <w:color w:val="000000"/>
        </w:rPr>
        <w:t xml:space="preserve"> 20</w:t>
      </w:r>
      <w:r w:rsidR="00C003E3">
        <w:rPr>
          <w:b/>
          <w:bCs/>
          <w:i/>
          <w:iCs/>
          <w:color w:val="000000"/>
        </w:rPr>
        <w:t>20</w:t>
      </w:r>
      <w:r w:rsidR="00B828A5" w:rsidRPr="001F6A8C">
        <w:rPr>
          <w:b/>
          <w:bCs/>
          <w:i/>
          <w:iCs/>
          <w:color w:val="000000"/>
        </w:rPr>
        <w:t xml:space="preserve"> года</w:t>
      </w:r>
      <w:r w:rsidRPr="001F6A8C">
        <w:rPr>
          <w:b/>
          <w:bCs/>
          <w:i/>
          <w:iCs/>
          <w:color w:val="000000"/>
        </w:rPr>
        <w:t>;</w:t>
      </w:r>
    </w:p>
    <w:p w:rsidR="00D45774" w:rsidRPr="00131970" w:rsidRDefault="00D45774" w:rsidP="00D45774">
      <w:pPr>
        <w:jc w:val="both"/>
        <w:rPr>
          <w:b/>
          <w:bCs/>
          <w:i/>
          <w:iCs/>
          <w:color w:val="000000"/>
        </w:rPr>
      </w:pPr>
      <w:r w:rsidRPr="001F6A8C">
        <w:rPr>
          <w:b/>
          <w:bCs/>
          <w:i/>
          <w:iCs/>
          <w:color w:val="000000"/>
        </w:rPr>
        <w:t xml:space="preserve">- в части просроченной кредиторской задолженности на сумму </w:t>
      </w:r>
      <w:r w:rsidRPr="001F6A8C">
        <w:rPr>
          <w:b/>
          <w:i/>
        </w:rPr>
        <w:t>47,48</w:t>
      </w:r>
      <w:r w:rsidRPr="001F6A8C">
        <w:t xml:space="preserve">  </w:t>
      </w:r>
      <w:r w:rsidRPr="001F6A8C">
        <w:rPr>
          <w:b/>
          <w:bCs/>
          <w:i/>
          <w:iCs/>
          <w:color w:val="000000"/>
        </w:rPr>
        <w:t xml:space="preserve">руб. -  </w:t>
      </w:r>
      <w:r w:rsidRPr="001F6A8C">
        <w:rPr>
          <w:b/>
          <w:i/>
        </w:rPr>
        <w:t xml:space="preserve">закрытие счетов контрагента в связи с ликвидацией, задолженность будет списана </w:t>
      </w:r>
      <w:r w:rsidR="00A23933">
        <w:rPr>
          <w:b/>
          <w:i/>
        </w:rPr>
        <w:t>после</w:t>
      </w:r>
      <w:r w:rsidRPr="001F6A8C">
        <w:rPr>
          <w:b/>
          <w:i/>
        </w:rPr>
        <w:t xml:space="preserve"> истечени</w:t>
      </w:r>
      <w:r w:rsidR="00A23933">
        <w:rPr>
          <w:b/>
          <w:i/>
        </w:rPr>
        <w:t>я срока</w:t>
      </w:r>
      <w:r w:rsidRPr="001F6A8C">
        <w:rPr>
          <w:b/>
          <w:i/>
        </w:rPr>
        <w:t xml:space="preserve"> исковой давности.</w:t>
      </w:r>
    </w:p>
    <w:p w:rsidR="000D2BD6" w:rsidRPr="008063C8" w:rsidRDefault="000D2BD6" w:rsidP="000D2BD6">
      <w:pPr>
        <w:jc w:val="both"/>
        <w:rPr>
          <w:color w:val="000000"/>
        </w:rPr>
      </w:pPr>
      <w:r w:rsidRPr="008063C8">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8063C8" w:rsidRDefault="000D2BD6" w:rsidP="000D2BD6">
      <w:pPr>
        <w:jc w:val="both"/>
        <w:rPr>
          <w:b/>
          <w:i/>
          <w:color w:val="000000"/>
        </w:rPr>
      </w:pPr>
      <w:r w:rsidRPr="008063C8">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063C8" w:rsidRDefault="000D2BD6" w:rsidP="000D2BD6">
      <w:pPr>
        <w:jc w:val="both"/>
        <w:rPr>
          <w:b/>
          <w:i/>
          <w:color w:val="000000"/>
        </w:rPr>
      </w:pPr>
      <w:r w:rsidRPr="008063C8">
        <w:rPr>
          <w:b/>
          <w:i/>
          <w:color w:val="000000"/>
        </w:rPr>
        <w:t>Кредиторы, на долю которых приходится не менее 10 процентов от общей суммы кредиторской задолженности, отсутствуют.</w:t>
      </w:r>
    </w:p>
    <w:p w:rsidR="000D2BD6" w:rsidRPr="000D2BD6" w:rsidRDefault="000D2BD6" w:rsidP="000D2BD6">
      <w:pPr>
        <w:widowControl/>
        <w:autoSpaceDE/>
        <w:autoSpaceDN/>
        <w:adjustRightInd/>
        <w:spacing w:before="0" w:after="0"/>
        <w:jc w:val="both"/>
        <w:rPr>
          <w:bCs/>
          <w:color w:val="000000"/>
          <w:highlight w:val="yellow"/>
        </w:rPr>
      </w:pPr>
    </w:p>
    <w:p w:rsidR="000D2BD6" w:rsidRPr="008063C8" w:rsidRDefault="000D2BD6" w:rsidP="000D2BD6">
      <w:pPr>
        <w:widowControl/>
        <w:autoSpaceDE/>
        <w:autoSpaceDN/>
        <w:adjustRightInd/>
        <w:spacing w:before="0" w:after="0"/>
        <w:jc w:val="both"/>
        <w:rPr>
          <w:bCs/>
          <w:color w:val="000000"/>
        </w:rPr>
      </w:pPr>
      <w:r w:rsidRPr="008063C8">
        <w:rPr>
          <w:bCs/>
          <w:color w:val="000000"/>
        </w:rPr>
        <w:t>На 31.03.20</w:t>
      </w:r>
      <w:r w:rsidR="002752DF">
        <w:rPr>
          <w:bCs/>
          <w:color w:val="000000"/>
        </w:rPr>
        <w:t>20</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2B7E85" w:rsidRPr="007C40CA" w:rsidTr="00BF3D68">
        <w:tc>
          <w:tcPr>
            <w:tcW w:w="5920" w:type="dxa"/>
          </w:tcPr>
          <w:p w:rsidR="002B7E85" w:rsidRPr="007C40CA" w:rsidRDefault="002B7E85" w:rsidP="00BF3D68">
            <w:pPr>
              <w:widowControl/>
              <w:spacing w:before="0" w:after="0"/>
              <w:ind w:firstLine="0"/>
            </w:pPr>
            <w:r w:rsidRPr="007C40CA">
              <w:t>Общий размер кредиторской задолженности</w:t>
            </w:r>
          </w:p>
        </w:tc>
        <w:tc>
          <w:tcPr>
            <w:tcW w:w="3120" w:type="dxa"/>
          </w:tcPr>
          <w:p w:rsidR="002B7E85" w:rsidRDefault="002B7E85" w:rsidP="002B7E85">
            <w:pPr>
              <w:jc w:val="right"/>
            </w:pPr>
            <w:r>
              <w:t>3 799 626 683,00</w:t>
            </w:r>
          </w:p>
        </w:tc>
      </w:tr>
      <w:tr w:rsidR="002B7E85" w:rsidRPr="007C40CA" w:rsidTr="00BF3D68">
        <w:tc>
          <w:tcPr>
            <w:tcW w:w="5920" w:type="dxa"/>
          </w:tcPr>
          <w:p w:rsidR="002B7E85" w:rsidRPr="007C40CA" w:rsidRDefault="002B7E85" w:rsidP="00BF3D68">
            <w:pPr>
              <w:widowControl/>
              <w:spacing w:before="0" w:after="0"/>
              <w:ind w:firstLine="0"/>
            </w:pPr>
            <w:r w:rsidRPr="007C40CA">
              <w:lastRenderedPageBreak/>
              <w:t xml:space="preserve">из нее </w:t>
            </w:r>
            <w:proofErr w:type="gramStart"/>
            <w:r w:rsidRPr="007C40CA">
              <w:t>просроченная</w:t>
            </w:r>
            <w:proofErr w:type="gramEnd"/>
          </w:p>
        </w:tc>
        <w:tc>
          <w:tcPr>
            <w:tcW w:w="3120" w:type="dxa"/>
          </w:tcPr>
          <w:p w:rsidR="002B7E85" w:rsidRDefault="002B7E85" w:rsidP="002B7E85">
            <w:pPr>
              <w:jc w:val="right"/>
            </w:pPr>
            <w:r>
              <w:t>18 473 720,54</w:t>
            </w:r>
          </w:p>
        </w:tc>
      </w:tr>
      <w:tr w:rsidR="002B7E85" w:rsidRPr="007C40CA" w:rsidTr="00BF3D68">
        <w:tc>
          <w:tcPr>
            <w:tcW w:w="5920" w:type="dxa"/>
          </w:tcPr>
          <w:p w:rsidR="002B7E85" w:rsidRPr="007C40CA" w:rsidRDefault="002B7E85" w:rsidP="00BF3D68">
            <w:pPr>
              <w:widowControl/>
              <w:spacing w:before="0" w:after="0"/>
              <w:ind w:firstLine="0"/>
              <w:jc w:val="left"/>
            </w:pPr>
            <w:r w:rsidRPr="007C40CA">
              <w:t>в том числе</w:t>
            </w:r>
          </w:p>
        </w:tc>
        <w:tc>
          <w:tcPr>
            <w:tcW w:w="3120" w:type="dxa"/>
          </w:tcPr>
          <w:p w:rsidR="002B7E85" w:rsidRPr="00827DC8" w:rsidRDefault="002B7E85" w:rsidP="002B7E85">
            <w:pPr>
              <w:jc w:val="right"/>
            </w:pPr>
          </w:p>
        </w:tc>
      </w:tr>
      <w:tr w:rsidR="002B7E85" w:rsidRPr="007C40CA" w:rsidTr="00BF3D68">
        <w:tc>
          <w:tcPr>
            <w:tcW w:w="5920" w:type="dxa"/>
          </w:tcPr>
          <w:p w:rsidR="002B7E85" w:rsidRPr="007C40CA" w:rsidRDefault="002B7E85" w:rsidP="00BF3D68">
            <w:pPr>
              <w:widowControl/>
              <w:spacing w:before="0" w:after="0"/>
              <w:ind w:firstLine="0"/>
            </w:pPr>
            <w:r w:rsidRPr="007C40CA">
              <w:t>перед бюджетом и государственными внебюджетными фондами</w:t>
            </w:r>
          </w:p>
        </w:tc>
        <w:tc>
          <w:tcPr>
            <w:tcW w:w="3120" w:type="dxa"/>
          </w:tcPr>
          <w:p w:rsidR="002B7E85" w:rsidRDefault="002B7E85" w:rsidP="002B7E85">
            <w:pPr>
              <w:jc w:val="right"/>
            </w:pPr>
            <w:r>
              <w:t>2 976 288 121,85</w:t>
            </w:r>
          </w:p>
        </w:tc>
      </w:tr>
      <w:tr w:rsidR="002B7E85" w:rsidRPr="007C40CA" w:rsidTr="00BF3D68">
        <w:tc>
          <w:tcPr>
            <w:tcW w:w="5920" w:type="dxa"/>
          </w:tcPr>
          <w:p w:rsidR="002B7E85" w:rsidRPr="007C40CA" w:rsidRDefault="002B7E8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B7E85" w:rsidRDefault="002B7E85" w:rsidP="002B7E85">
            <w:pPr>
              <w:jc w:val="right"/>
            </w:pPr>
            <w:r>
              <w:t>-</w:t>
            </w:r>
          </w:p>
        </w:tc>
      </w:tr>
      <w:tr w:rsidR="002B7E85" w:rsidRPr="007C40CA" w:rsidTr="00BF3D68">
        <w:tc>
          <w:tcPr>
            <w:tcW w:w="5920" w:type="dxa"/>
          </w:tcPr>
          <w:p w:rsidR="002B7E85" w:rsidRPr="007C40CA" w:rsidRDefault="002B7E85" w:rsidP="00BF3D68">
            <w:pPr>
              <w:widowControl/>
              <w:spacing w:before="0" w:after="0"/>
              <w:ind w:firstLine="0"/>
            </w:pPr>
            <w:r w:rsidRPr="007C40CA">
              <w:t>перед поставщиками и подрядчиками</w:t>
            </w:r>
          </w:p>
        </w:tc>
        <w:tc>
          <w:tcPr>
            <w:tcW w:w="3120" w:type="dxa"/>
          </w:tcPr>
          <w:p w:rsidR="002B7E85" w:rsidRDefault="002B7E85" w:rsidP="002B7E85">
            <w:pPr>
              <w:jc w:val="right"/>
            </w:pPr>
            <w:r>
              <w:t>761 895 904,07</w:t>
            </w:r>
          </w:p>
        </w:tc>
      </w:tr>
      <w:tr w:rsidR="002B7E85" w:rsidRPr="007C40CA" w:rsidTr="00BF3D68">
        <w:tc>
          <w:tcPr>
            <w:tcW w:w="5920" w:type="dxa"/>
          </w:tcPr>
          <w:p w:rsidR="002B7E85" w:rsidRPr="007C40CA" w:rsidRDefault="002B7E8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B7E85" w:rsidRDefault="002B7E85" w:rsidP="002B7E85">
            <w:pPr>
              <w:jc w:val="right"/>
            </w:pPr>
            <w:r>
              <w:t>18 473 673,06</w:t>
            </w:r>
          </w:p>
        </w:tc>
      </w:tr>
      <w:tr w:rsidR="002B7E85" w:rsidRPr="007C40CA" w:rsidTr="00BF3D68">
        <w:tc>
          <w:tcPr>
            <w:tcW w:w="5920" w:type="dxa"/>
          </w:tcPr>
          <w:p w:rsidR="002B7E85" w:rsidRPr="007C40CA" w:rsidRDefault="002B7E85" w:rsidP="00BF3D68">
            <w:pPr>
              <w:widowControl/>
              <w:spacing w:before="0" w:after="0"/>
              <w:ind w:firstLine="0"/>
            </w:pPr>
            <w:r w:rsidRPr="007C40CA">
              <w:t>перед персоналом организации</w:t>
            </w:r>
          </w:p>
        </w:tc>
        <w:tc>
          <w:tcPr>
            <w:tcW w:w="3120" w:type="dxa"/>
          </w:tcPr>
          <w:p w:rsidR="002B7E85" w:rsidRDefault="002B7E85" w:rsidP="002B7E85">
            <w:pPr>
              <w:jc w:val="right"/>
            </w:pPr>
            <w:r>
              <w:t>47 818 309,82</w:t>
            </w:r>
          </w:p>
        </w:tc>
      </w:tr>
      <w:tr w:rsidR="002B7E85" w:rsidRPr="007C40CA" w:rsidTr="00BF3D68">
        <w:tc>
          <w:tcPr>
            <w:tcW w:w="5920" w:type="dxa"/>
          </w:tcPr>
          <w:p w:rsidR="002B7E85" w:rsidRPr="007C40CA" w:rsidRDefault="002B7E8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B7E85" w:rsidRDefault="002B7E85" w:rsidP="002B7E85">
            <w:pPr>
              <w:jc w:val="right"/>
            </w:pPr>
          </w:p>
        </w:tc>
      </w:tr>
      <w:tr w:rsidR="002B7E85" w:rsidRPr="007C40CA" w:rsidTr="00BF3D68">
        <w:tc>
          <w:tcPr>
            <w:tcW w:w="5920" w:type="dxa"/>
          </w:tcPr>
          <w:p w:rsidR="002B7E85" w:rsidRPr="007C40CA" w:rsidRDefault="002B7E85" w:rsidP="00BF3D68">
            <w:pPr>
              <w:widowControl/>
              <w:spacing w:before="0" w:after="0"/>
              <w:ind w:firstLine="0"/>
            </w:pPr>
            <w:r w:rsidRPr="007C40CA">
              <w:t>прочая</w:t>
            </w:r>
          </w:p>
        </w:tc>
        <w:tc>
          <w:tcPr>
            <w:tcW w:w="3120" w:type="dxa"/>
          </w:tcPr>
          <w:p w:rsidR="002B7E85" w:rsidRDefault="002B7E85" w:rsidP="002B7E85">
            <w:pPr>
              <w:jc w:val="right"/>
            </w:pPr>
            <w:r>
              <w:t>13 624 347,30</w:t>
            </w:r>
          </w:p>
        </w:tc>
      </w:tr>
      <w:tr w:rsidR="002B7E85" w:rsidRPr="007C40CA" w:rsidTr="00BF3D68">
        <w:tc>
          <w:tcPr>
            <w:tcW w:w="5920" w:type="dxa"/>
            <w:tcBorders>
              <w:bottom w:val="double" w:sz="4" w:space="0" w:color="auto"/>
            </w:tcBorders>
          </w:tcPr>
          <w:p w:rsidR="002B7E85" w:rsidRPr="007C40CA" w:rsidRDefault="002B7E8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2B7E85" w:rsidRDefault="002B7E85" w:rsidP="002B7E85">
            <w:pPr>
              <w:jc w:val="right"/>
            </w:pPr>
            <w:r>
              <w:t>47,48</w:t>
            </w:r>
          </w:p>
        </w:tc>
      </w:tr>
    </w:tbl>
    <w:p w:rsidR="000D2BD6" w:rsidRPr="00F338B0" w:rsidRDefault="000D2BD6" w:rsidP="007B1D89">
      <w:pPr>
        <w:spacing w:before="120"/>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735E3A"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382B5F" w:rsidRDefault="00382B5F" w:rsidP="00131970">
      <w:pPr>
        <w:jc w:val="both"/>
        <w:rPr>
          <w:b/>
          <w:bCs/>
          <w:i/>
          <w:iCs/>
          <w:color w:val="000000"/>
        </w:rPr>
      </w:pPr>
      <w:r>
        <w:rPr>
          <w:b/>
          <w:bCs/>
          <w:i/>
          <w:iCs/>
          <w:color w:val="000000"/>
        </w:rPr>
        <w:t xml:space="preserve">- </w:t>
      </w:r>
      <w:r w:rsidRPr="00735E3A">
        <w:rPr>
          <w:b/>
          <w:bCs/>
          <w:i/>
          <w:iCs/>
          <w:color w:val="000000"/>
        </w:rPr>
        <w:t xml:space="preserve">в части просроченной кредиторской задолженности на сумму </w:t>
      </w:r>
      <w:r w:rsidR="00034BC4" w:rsidRPr="0010708B">
        <w:rPr>
          <w:b/>
          <w:i/>
        </w:rPr>
        <w:t>6</w:t>
      </w:r>
      <w:r w:rsidR="0010708B" w:rsidRPr="0010708B">
        <w:rPr>
          <w:b/>
          <w:i/>
        </w:rPr>
        <w:t> 828 985,37</w:t>
      </w:r>
      <w:r w:rsidR="00034BC4" w:rsidRPr="00EB7360">
        <w:t xml:space="preserve"> </w:t>
      </w:r>
      <w:r w:rsidRPr="00735E3A">
        <w:rPr>
          <w:b/>
          <w:bCs/>
          <w:i/>
          <w:iCs/>
          <w:color w:val="000000"/>
        </w:rPr>
        <w:t xml:space="preserve">руб. -  </w:t>
      </w:r>
      <w:r w:rsidR="00735E3A" w:rsidRPr="00735E3A">
        <w:rPr>
          <w:b/>
          <w:i/>
        </w:rPr>
        <w:t>позднее предоставление первичных документов контрагентом</w:t>
      </w:r>
      <w:r w:rsidRPr="00F579EA">
        <w:rPr>
          <w:b/>
          <w:bCs/>
          <w:i/>
          <w:iCs/>
          <w:color w:val="000000"/>
        </w:rPr>
        <w:t>. Задолженность погашен</w:t>
      </w:r>
      <w:r w:rsidR="00F63A5F">
        <w:rPr>
          <w:b/>
          <w:bCs/>
          <w:i/>
          <w:iCs/>
          <w:color w:val="000000"/>
        </w:rPr>
        <w:t>а</w:t>
      </w:r>
      <w:r w:rsidRPr="00F579EA">
        <w:rPr>
          <w:b/>
          <w:bCs/>
          <w:i/>
          <w:iCs/>
          <w:color w:val="000000"/>
        </w:rPr>
        <w:t xml:space="preserve"> в </w:t>
      </w:r>
      <w:proofErr w:type="gramStart"/>
      <w:r w:rsidR="00F579EA" w:rsidRPr="00F579EA">
        <w:rPr>
          <w:b/>
          <w:bCs/>
          <w:i/>
          <w:iCs/>
          <w:color w:val="000000"/>
        </w:rPr>
        <w:t>апреле</w:t>
      </w:r>
      <w:proofErr w:type="gramEnd"/>
      <w:r w:rsidR="00F579EA" w:rsidRPr="00F579EA">
        <w:rPr>
          <w:b/>
          <w:bCs/>
          <w:i/>
          <w:iCs/>
          <w:color w:val="000000"/>
        </w:rPr>
        <w:t xml:space="preserve"> 20</w:t>
      </w:r>
      <w:r w:rsidR="002B7E85">
        <w:rPr>
          <w:b/>
          <w:bCs/>
          <w:i/>
          <w:iCs/>
          <w:color w:val="000000"/>
        </w:rPr>
        <w:t>20</w:t>
      </w:r>
      <w:r w:rsidR="00F579EA" w:rsidRPr="00F579EA">
        <w:rPr>
          <w:b/>
          <w:bCs/>
          <w:i/>
          <w:iCs/>
          <w:color w:val="000000"/>
        </w:rPr>
        <w:t xml:space="preserve"> года</w:t>
      </w:r>
      <w:r w:rsidRPr="00F579EA">
        <w:rPr>
          <w:b/>
          <w:bCs/>
          <w:i/>
          <w:iCs/>
          <w:color w:val="000000"/>
        </w:rPr>
        <w:t>;</w:t>
      </w:r>
    </w:p>
    <w:p w:rsidR="00D24500" w:rsidRDefault="00034BC4" w:rsidP="00D24500">
      <w:pPr>
        <w:jc w:val="both"/>
        <w:rPr>
          <w:b/>
          <w:bCs/>
          <w:i/>
          <w:iCs/>
          <w:color w:val="000000"/>
        </w:rPr>
      </w:pPr>
      <w:r>
        <w:rPr>
          <w:b/>
          <w:bCs/>
          <w:i/>
          <w:iCs/>
          <w:color w:val="000000"/>
        </w:rPr>
        <w:t xml:space="preserve">- </w:t>
      </w:r>
      <w:r w:rsidRPr="00735E3A">
        <w:rPr>
          <w:b/>
          <w:bCs/>
          <w:i/>
          <w:iCs/>
          <w:color w:val="000000"/>
        </w:rPr>
        <w:t xml:space="preserve">в части просроченной кредиторской задолженности на сумму </w:t>
      </w:r>
      <w:r w:rsidRPr="00D24500">
        <w:rPr>
          <w:b/>
          <w:i/>
        </w:rPr>
        <w:t>4 583 037,00 руб.</w:t>
      </w:r>
      <w:r>
        <w:t xml:space="preserve"> - </w:t>
      </w:r>
      <w:r w:rsidRPr="00D24500">
        <w:rPr>
          <w:b/>
          <w:i/>
        </w:rPr>
        <w:t>ошибка банка контрагента при анализе поступившего платежа, а также  ужесточившийся контроль банков в связи с секторальными  санкциями</w:t>
      </w:r>
      <w:r w:rsidR="004E3403">
        <w:rPr>
          <w:b/>
          <w:i/>
        </w:rPr>
        <w:t>.</w:t>
      </w:r>
      <w:r w:rsidR="00D24500" w:rsidRPr="00D24500">
        <w:rPr>
          <w:b/>
          <w:bCs/>
          <w:i/>
          <w:iCs/>
          <w:color w:val="000000"/>
        </w:rPr>
        <w:t xml:space="preserve"> </w:t>
      </w:r>
      <w:r w:rsidR="008A5E6E" w:rsidRPr="008A5E6E">
        <w:rPr>
          <w:b/>
          <w:bCs/>
          <w:i/>
          <w:iCs/>
          <w:color w:val="000000"/>
        </w:rPr>
        <w:t xml:space="preserve">Задолженность планируется  к погашению </w:t>
      </w:r>
      <w:r w:rsidR="008A5E6E" w:rsidRPr="008A5E6E">
        <w:rPr>
          <w:b/>
          <w:i/>
        </w:rPr>
        <w:t>после предоставления контрагентом новых реквизитов</w:t>
      </w:r>
      <w:r w:rsidR="00D24500" w:rsidRPr="008A5E6E">
        <w:rPr>
          <w:b/>
          <w:bCs/>
          <w:i/>
          <w:iCs/>
          <w:color w:val="000000"/>
        </w:rPr>
        <w:t>;</w:t>
      </w:r>
    </w:p>
    <w:p w:rsidR="004E3403" w:rsidRDefault="00034BC4" w:rsidP="004E3403">
      <w:pPr>
        <w:jc w:val="both"/>
        <w:rPr>
          <w:b/>
          <w:bCs/>
          <w:i/>
          <w:iCs/>
          <w:color w:val="000000"/>
        </w:rPr>
      </w:pPr>
      <w:r>
        <w:rPr>
          <w:b/>
          <w:bCs/>
          <w:i/>
          <w:iCs/>
          <w:color w:val="000000"/>
        </w:rPr>
        <w:t xml:space="preserve">- </w:t>
      </w:r>
      <w:r w:rsidRPr="00735E3A">
        <w:rPr>
          <w:b/>
          <w:bCs/>
          <w:i/>
          <w:iCs/>
          <w:color w:val="000000"/>
        </w:rPr>
        <w:t xml:space="preserve">в части просроченной кредиторской задолженности на сумму </w:t>
      </w:r>
      <w:r w:rsidRPr="004E3403">
        <w:rPr>
          <w:b/>
          <w:i/>
        </w:rPr>
        <w:t xml:space="preserve">3 123 568,40 руб. - </w:t>
      </w:r>
      <w:r w:rsidR="004E3403" w:rsidRPr="004E3403">
        <w:rPr>
          <w:b/>
          <w:i/>
        </w:rPr>
        <w:t>смещение сроков выполнения работ подрядчиком (необходимость выполнения работ в теплое время года)</w:t>
      </w:r>
      <w:r w:rsidR="004E3403">
        <w:rPr>
          <w:b/>
          <w:i/>
        </w:rPr>
        <w:t>.</w:t>
      </w:r>
      <w:r w:rsidR="004E3403" w:rsidRPr="004E3403">
        <w:rPr>
          <w:b/>
          <w:i/>
        </w:rPr>
        <w:t xml:space="preserve"> </w:t>
      </w:r>
      <w:r w:rsidR="004E3403" w:rsidRPr="00F579EA">
        <w:rPr>
          <w:b/>
          <w:bCs/>
          <w:i/>
          <w:iCs/>
          <w:color w:val="000000"/>
        </w:rPr>
        <w:t xml:space="preserve">Задолженность </w:t>
      </w:r>
      <w:r w:rsidR="00F63A5F">
        <w:rPr>
          <w:b/>
          <w:bCs/>
          <w:i/>
          <w:iCs/>
          <w:color w:val="000000"/>
        </w:rPr>
        <w:t>погашена</w:t>
      </w:r>
      <w:r w:rsidR="004E3403" w:rsidRPr="00F579EA">
        <w:rPr>
          <w:b/>
          <w:bCs/>
          <w:i/>
          <w:iCs/>
          <w:color w:val="000000"/>
        </w:rPr>
        <w:t xml:space="preserve"> </w:t>
      </w:r>
      <w:r w:rsidR="004E3403" w:rsidRPr="004E3403">
        <w:rPr>
          <w:b/>
          <w:bCs/>
          <w:i/>
          <w:iCs/>
          <w:color w:val="000000"/>
        </w:rPr>
        <w:t xml:space="preserve">в </w:t>
      </w:r>
      <w:proofErr w:type="gramStart"/>
      <w:r w:rsidR="004E3403" w:rsidRPr="004E3403">
        <w:rPr>
          <w:b/>
          <w:bCs/>
          <w:i/>
          <w:iCs/>
          <w:color w:val="000000"/>
        </w:rPr>
        <w:t>апреле</w:t>
      </w:r>
      <w:proofErr w:type="gramEnd"/>
      <w:r w:rsidR="004E3403" w:rsidRPr="004E3403">
        <w:rPr>
          <w:b/>
          <w:bCs/>
          <w:i/>
          <w:iCs/>
          <w:color w:val="000000"/>
        </w:rPr>
        <w:t xml:space="preserve"> 2020 года;</w:t>
      </w:r>
    </w:p>
    <w:p w:rsidR="00382B5F" w:rsidRDefault="00382B5F" w:rsidP="00131970">
      <w:pPr>
        <w:jc w:val="both"/>
        <w:rPr>
          <w:b/>
          <w:bCs/>
          <w:i/>
          <w:iCs/>
          <w:color w:val="000000"/>
        </w:rPr>
      </w:pPr>
      <w:r w:rsidRPr="00F579EA">
        <w:rPr>
          <w:b/>
          <w:bCs/>
          <w:i/>
          <w:iCs/>
          <w:color w:val="000000"/>
        </w:rPr>
        <w:t xml:space="preserve">- в части просроченной кредиторской задолженности на </w:t>
      </w:r>
      <w:r w:rsidR="0010708B">
        <w:rPr>
          <w:b/>
          <w:bCs/>
          <w:i/>
          <w:iCs/>
          <w:color w:val="000000"/>
        </w:rPr>
        <w:t>3 938 082,29</w:t>
      </w:r>
      <w:r w:rsidR="002B7E85">
        <w:t xml:space="preserve"> </w:t>
      </w:r>
      <w:r w:rsidRPr="00F579EA">
        <w:rPr>
          <w:b/>
          <w:bCs/>
          <w:i/>
          <w:iCs/>
          <w:color w:val="000000"/>
        </w:rPr>
        <w:t xml:space="preserve">руб. -  </w:t>
      </w:r>
      <w:r w:rsidR="0052320F" w:rsidRPr="00F579EA">
        <w:rPr>
          <w:b/>
          <w:i/>
        </w:rPr>
        <w:t>отсутствие средств в финансировании</w:t>
      </w:r>
      <w:r w:rsidRPr="00F579EA">
        <w:rPr>
          <w:b/>
          <w:bCs/>
          <w:i/>
          <w:iCs/>
          <w:color w:val="000000"/>
        </w:rPr>
        <w:t xml:space="preserve">. Задолженность </w:t>
      </w:r>
      <w:r w:rsidR="00F63A5F">
        <w:rPr>
          <w:b/>
          <w:bCs/>
          <w:i/>
          <w:iCs/>
          <w:color w:val="000000"/>
        </w:rPr>
        <w:t>погашена</w:t>
      </w:r>
      <w:r w:rsidR="00F63A5F" w:rsidRPr="00F579EA">
        <w:rPr>
          <w:b/>
          <w:bCs/>
          <w:i/>
          <w:iCs/>
          <w:color w:val="000000"/>
        </w:rPr>
        <w:t xml:space="preserve"> </w:t>
      </w:r>
      <w:r w:rsidRPr="00F579EA">
        <w:rPr>
          <w:b/>
          <w:bCs/>
          <w:i/>
          <w:iCs/>
          <w:color w:val="000000"/>
        </w:rPr>
        <w:t xml:space="preserve">в </w:t>
      </w:r>
      <w:proofErr w:type="gramStart"/>
      <w:r w:rsidR="00F579EA" w:rsidRPr="00F579EA">
        <w:rPr>
          <w:b/>
          <w:bCs/>
          <w:i/>
          <w:iCs/>
          <w:color w:val="000000"/>
        </w:rPr>
        <w:t>апреле</w:t>
      </w:r>
      <w:proofErr w:type="gramEnd"/>
      <w:r w:rsidR="00F579EA" w:rsidRPr="00F579EA">
        <w:rPr>
          <w:b/>
          <w:bCs/>
          <w:i/>
          <w:iCs/>
          <w:color w:val="000000"/>
        </w:rPr>
        <w:t xml:space="preserve"> 20</w:t>
      </w:r>
      <w:r w:rsidR="002B7E85">
        <w:rPr>
          <w:b/>
          <w:bCs/>
          <w:i/>
          <w:iCs/>
          <w:color w:val="000000"/>
        </w:rPr>
        <w:t>20</w:t>
      </w:r>
      <w:r w:rsidR="00F579EA" w:rsidRPr="00F579EA">
        <w:rPr>
          <w:b/>
          <w:bCs/>
          <w:i/>
          <w:iCs/>
          <w:color w:val="000000"/>
        </w:rPr>
        <w:t xml:space="preserve"> года</w:t>
      </w:r>
      <w:r w:rsidRPr="00F579EA">
        <w:rPr>
          <w:b/>
          <w:bCs/>
          <w:i/>
          <w:iCs/>
          <w:color w:val="000000"/>
        </w:rPr>
        <w:t>;</w:t>
      </w:r>
    </w:p>
    <w:p w:rsidR="007968B8" w:rsidRPr="00131970" w:rsidRDefault="008128AC" w:rsidP="00131970">
      <w:pPr>
        <w:jc w:val="both"/>
        <w:rPr>
          <w:b/>
          <w:bCs/>
          <w:i/>
          <w:iCs/>
          <w:color w:val="000000"/>
        </w:rPr>
      </w:pPr>
      <w:r>
        <w:rPr>
          <w:b/>
          <w:bCs/>
          <w:i/>
          <w:iCs/>
          <w:color w:val="000000"/>
        </w:rPr>
        <w:t xml:space="preserve">- </w:t>
      </w:r>
      <w:r w:rsidRPr="0052320F">
        <w:rPr>
          <w:b/>
          <w:bCs/>
          <w:i/>
          <w:iCs/>
          <w:color w:val="000000"/>
        </w:rPr>
        <w:t xml:space="preserve">в части просроченной кредиторской задолженности на сумму </w:t>
      </w:r>
      <w:r w:rsidR="00007C1B">
        <w:rPr>
          <w:b/>
          <w:i/>
        </w:rPr>
        <w:t>47,48</w:t>
      </w:r>
      <w:r>
        <w:t xml:space="preserve"> </w:t>
      </w:r>
      <w:r w:rsidR="00007C1B">
        <w:t xml:space="preserve"> </w:t>
      </w:r>
      <w:r w:rsidRPr="0052320F">
        <w:rPr>
          <w:b/>
          <w:bCs/>
          <w:i/>
          <w:iCs/>
          <w:color w:val="000000"/>
        </w:rPr>
        <w:t xml:space="preserve">руб. -  </w:t>
      </w:r>
      <w:r w:rsidR="00007C1B" w:rsidRPr="00007C1B">
        <w:rPr>
          <w:b/>
          <w:i/>
        </w:rPr>
        <w:t xml:space="preserve">закрытие счетов контрагента в связи с ликвидацией, задолженность будет списана </w:t>
      </w:r>
      <w:r w:rsidR="00CB36F6">
        <w:rPr>
          <w:b/>
          <w:i/>
        </w:rPr>
        <w:t>после</w:t>
      </w:r>
      <w:r w:rsidR="00007C1B" w:rsidRPr="00007C1B">
        <w:rPr>
          <w:b/>
          <w:i/>
        </w:rPr>
        <w:t xml:space="preserve"> истечени</w:t>
      </w:r>
      <w:r w:rsidR="00CB36F6">
        <w:rPr>
          <w:b/>
          <w:i/>
        </w:rPr>
        <w:t>я срока</w:t>
      </w:r>
      <w:r w:rsidR="00007C1B" w:rsidRPr="00007C1B">
        <w:rPr>
          <w:b/>
          <w:i/>
        </w:rPr>
        <w:t xml:space="preserve"> исковой давно</w:t>
      </w:r>
      <w:r w:rsidR="00007C1B">
        <w:rPr>
          <w:b/>
          <w:i/>
        </w:rPr>
        <w:t>сти.</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5" w:name="_Toc42759780"/>
      <w:r w:rsidRPr="00554FBA">
        <w:t>2.3.2. Кредитная история эмитента</w:t>
      </w:r>
      <w:bookmarkEnd w:id="15"/>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42759781"/>
      <w:r w:rsidRPr="001657E7">
        <w:t xml:space="preserve">2.3.3. Обязательства эмитента из предоставленного </w:t>
      </w:r>
      <w:r w:rsidR="003435CE">
        <w:t xml:space="preserve">им </w:t>
      </w:r>
      <w:r w:rsidR="003435CE" w:rsidRPr="001657E7">
        <w:t>обеспечения</w:t>
      </w:r>
      <w:bookmarkEnd w:id="16"/>
    </w:p>
    <w:p w:rsidR="00C43B30" w:rsidRPr="00FB4C42" w:rsidRDefault="00C43B30" w:rsidP="00C43B30">
      <w:pPr>
        <w:ind w:firstLine="284"/>
        <w:rPr>
          <w:b/>
          <w:i/>
        </w:rPr>
      </w:pPr>
      <w:r w:rsidRPr="00FB4C42">
        <w:t xml:space="preserve">Единица измерения: </w:t>
      </w:r>
      <w:r w:rsidRPr="00FB4C42">
        <w:rPr>
          <w:b/>
          <w:i/>
        </w:rPr>
        <w:t>тыс. руб.</w:t>
      </w:r>
    </w:p>
    <w:tbl>
      <w:tblPr>
        <w:tblW w:w="9072" w:type="dxa"/>
        <w:tblInd w:w="356" w:type="dxa"/>
        <w:tblLayout w:type="fixed"/>
        <w:tblCellMar>
          <w:left w:w="72" w:type="dxa"/>
          <w:right w:w="72" w:type="dxa"/>
        </w:tblCellMar>
        <w:tblLook w:val="0000" w:firstRow="0" w:lastRow="0" w:firstColumn="0" w:lastColumn="0" w:noHBand="0" w:noVBand="0"/>
      </w:tblPr>
      <w:tblGrid>
        <w:gridCol w:w="5670"/>
        <w:gridCol w:w="3402"/>
      </w:tblGrid>
      <w:tr w:rsidR="00C43B30" w:rsidRPr="00FB4C42" w:rsidTr="00DD6DE8">
        <w:tc>
          <w:tcPr>
            <w:tcW w:w="5670" w:type="dxa"/>
            <w:tcBorders>
              <w:top w:val="double" w:sz="6" w:space="0" w:color="auto"/>
              <w:left w:val="double" w:sz="6" w:space="0" w:color="auto"/>
              <w:bottom w:val="single" w:sz="6" w:space="0" w:color="auto"/>
              <w:right w:val="single" w:sz="6" w:space="0" w:color="auto"/>
            </w:tcBorders>
          </w:tcPr>
          <w:p w:rsidR="00C43B30" w:rsidRPr="00FB4C42" w:rsidRDefault="00C43B30" w:rsidP="00DD6DE8">
            <w:pPr>
              <w:jc w:val="center"/>
              <w:rPr>
                <w:color w:val="000000" w:themeColor="text1"/>
              </w:rPr>
            </w:pPr>
            <w:r w:rsidRPr="00FB4C42">
              <w:rPr>
                <w:color w:val="000000" w:themeColor="text1"/>
              </w:rPr>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C43B30" w:rsidRPr="00FB4C42" w:rsidRDefault="00C43B30" w:rsidP="000B54A3">
            <w:pPr>
              <w:jc w:val="center"/>
              <w:rPr>
                <w:color w:val="000000" w:themeColor="text1"/>
              </w:rPr>
            </w:pPr>
            <w:r w:rsidRPr="00FB4C42">
              <w:rPr>
                <w:color w:val="000000" w:themeColor="text1"/>
              </w:rPr>
              <w:t>На 31.</w:t>
            </w:r>
            <w:r w:rsidR="00FB4C42" w:rsidRPr="00FB4C42">
              <w:rPr>
                <w:color w:val="000000" w:themeColor="text1"/>
              </w:rPr>
              <w:t>03</w:t>
            </w:r>
            <w:r w:rsidRPr="00FB4C42">
              <w:rPr>
                <w:color w:val="000000" w:themeColor="text1"/>
              </w:rPr>
              <w:t>.20</w:t>
            </w:r>
            <w:r w:rsidR="000B54A3">
              <w:rPr>
                <w:color w:val="000000" w:themeColor="text1"/>
              </w:rPr>
              <w:t>20</w:t>
            </w:r>
          </w:p>
        </w:tc>
      </w:tr>
      <w:tr w:rsidR="000B54A3" w:rsidRPr="00FB4C42" w:rsidTr="00544733">
        <w:tc>
          <w:tcPr>
            <w:tcW w:w="5670" w:type="dxa"/>
            <w:tcBorders>
              <w:top w:val="single" w:sz="6" w:space="0" w:color="auto"/>
              <w:left w:val="double" w:sz="6" w:space="0" w:color="auto"/>
              <w:bottom w:val="single" w:sz="6" w:space="0" w:color="auto"/>
              <w:right w:val="single" w:sz="6" w:space="0" w:color="auto"/>
            </w:tcBorders>
          </w:tcPr>
          <w:p w:rsidR="000B54A3" w:rsidRPr="00FB4C42" w:rsidRDefault="000B54A3" w:rsidP="00DD6DE8">
            <w:pPr>
              <w:rPr>
                <w:color w:val="000000" w:themeColor="text1"/>
              </w:rPr>
            </w:pPr>
            <w:r w:rsidRPr="00FB4C42">
              <w:t xml:space="preserve">Общий размер предоставленного эмитентом обеспечения (размер (сумма) неисполненных обязательств, в </w:t>
            </w:r>
            <w:proofErr w:type="gramStart"/>
            <w:r w:rsidRPr="00FB4C42">
              <w:t>отношении</w:t>
            </w:r>
            <w:proofErr w:type="gramEnd"/>
            <w:r w:rsidRPr="00FB4C42">
              <w:t xml:space="preserve"> которых эмитентом предоставлено обеспечение, если в соответствии с условиями предоставленного обеспечения </w:t>
            </w:r>
            <w:r w:rsidRPr="00FB4C42">
              <w:lastRenderedPageBreak/>
              <w:t>исполнение соответствующих обязательств обеспечивается в полном объеме)</w:t>
            </w:r>
          </w:p>
        </w:tc>
        <w:tc>
          <w:tcPr>
            <w:tcW w:w="3402" w:type="dxa"/>
            <w:tcBorders>
              <w:top w:val="single" w:sz="6" w:space="0" w:color="auto"/>
              <w:left w:val="single" w:sz="6" w:space="0" w:color="auto"/>
              <w:bottom w:val="single" w:sz="6" w:space="0" w:color="auto"/>
              <w:right w:val="double" w:sz="6" w:space="0" w:color="auto"/>
            </w:tcBorders>
          </w:tcPr>
          <w:p w:rsidR="000B54A3" w:rsidRPr="00507629" w:rsidRDefault="000B54A3" w:rsidP="000B54A3">
            <w:pPr>
              <w:jc w:val="right"/>
            </w:pPr>
            <w:r>
              <w:lastRenderedPageBreak/>
              <w:t>72707</w:t>
            </w:r>
          </w:p>
        </w:tc>
      </w:tr>
      <w:tr w:rsidR="000B54A3" w:rsidRPr="00FB4C42" w:rsidTr="00544733">
        <w:tc>
          <w:tcPr>
            <w:tcW w:w="5670" w:type="dxa"/>
            <w:tcBorders>
              <w:top w:val="single" w:sz="6" w:space="0" w:color="auto"/>
              <w:left w:val="double" w:sz="6" w:space="0" w:color="auto"/>
              <w:bottom w:val="single" w:sz="6" w:space="0" w:color="auto"/>
              <w:right w:val="single" w:sz="6" w:space="0" w:color="auto"/>
            </w:tcBorders>
          </w:tcPr>
          <w:p w:rsidR="000B54A3" w:rsidRPr="00FB4C42" w:rsidRDefault="000B54A3" w:rsidP="00DD6DE8">
            <w:pPr>
              <w:rPr>
                <w:color w:val="000000" w:themeColor="text1"/>
              </w:rPr>
            </w:pPr>
            <w:r w:rsidRPr="00FB4C42">
              <w:rPr>
                <w:color w:val="000000" w:themeColor="text1"/>
              </w:rPr>
              <w:lastRenderedPageBreak/>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0B54A3" w:rsidRPr="009A24C6" w:rsidRDefault="000B54A3" w:rsidP="000B54A3">
            <w:pPr>
              <w:jc w:val="right"/>
              <w:rPr>
                <w:lang w:val="en-US"/>
              </w:rPr>
            </w:pPr>
            <w:r>
              <w:t>72707</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 xml:space="preserve">Размер предоставленного эмитентом обеспечения (размер (сумма) неисполненных обязательств, в </w:t>
            </w:r>
            <w:proofErr w:type="gramStart"/>
            <w:r w:rsidRPr="00FB4C42">
              <w:t>отношении</w:t>
            </w:r>
            <w:proofErr w:type="gramEnd"/>
            <w:r w:rsidRPr="00FB4C42">
              <w:t xml:space="preserve">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 xml:space="preserve">Размер предоставленного эмитентом обеспечения (размер (сумма) неисполненных обязательств, в </w:t>
            </w:r>
            <w:proofErr w:type="gramStart"/>
            <w:r w:rsidRPr="00FB4C42">
              <w:t>отношении</w:t>
            </w:r>
            <w:proofErr w:type="gramEnd"/>
            <w:r w:rsidRPr="00FB4C42">
              <w:t xml:space="preserve">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doub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doub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bl>
    <w:p w:rsidR="00C43B30" w:rsidRPr="00FB4C42" w:rsidRDefault="00C43B30" w:rsidP="00C43B30"/>
    <w:p w:rsidR="00C43B30" w:rsidRPr="00FB4C42" w:rsidRDefault="00C43B30" w:rsidP="00C43B30">
      <w:pPr>
        <w:ind w:left="142"/>
      </w:pPr>
      <w:r w:rsidRPr="00FB4C42">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BF09A6" w:rsidRPr="005576A9" w:rsidRDefault="00C43B30" w:rsidP="00C43B30">
      <w:pPr>
        <w:ind w:left="142"/>
        <w:rPr>
          <w:b/>
          <w:i/>
        </w:rPr>
      </w:pPr>
      <w:r w:rsidRPr="00FB4C42">
        <w:rPr>
          <w:b/>
          <w:i/>
        </w:rPr>
        <w:t xml:space="preserve">Указанные обязательства в данном отчетном </w:t>
      </w:r>
      <w:proofErr w:type="gramStart"/>
      <w:r w:rsidRPr="00FB4C42">
        <w:rPr>
          <w:b/>
          <w:i/>
        </w:rPr>
        <w:t>периоде</w:t>
      </w:r>
      <w:proofErr w:type="gramEnd"/>
      <w:r w:rsidRPr="00FB4C42">
        <w:rPr>
          <w:b/>
          <w:i/>
        </w:rPr>
        <w:t xml:space="preserve"> не возникали.</w:t>
      </w:r>
    </w:p>
    <w:p w:rsidR="00BF09A6" w:rsidRPr="00E1081D" w:rsidRDefault="00BF09A6" w:rsidP="00BF09A6">
      <w:pPr>
        <w:pStyle w:val="20"/>
      </w:pPr>
      <w:bookmarkStart w:id="17" w:name="_Toc42759782"/>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8" w:name="_Toc42759783"/>
      <w:r>
        <w:t>2.4. Риски, связанные с приобретением размещаемых (размещенных) ценных бумаг</w:t>
      </w:r>
      <w:bookmarkEnd w:id="18"/>
    </w:p>
    <w:p w:rsidR="0033386D" w:rsidRDefault="0033386D" w:rsidP="002A6E6B">
      <w:pPr>
        <w:ind w:left="142"/>
        <w:jc w:val="both"/>
      </w:pPr>
      <w:r>
        <w:t>Политика эмитента в области управления рисками:</w:t>
      </w:r>
    </w:p>
    <w:p w:rsidR="0033386D" w:rsidRPr="00C27CF2" w:rsidRDefault="00C27CF2" w:rsidP="002A6E6B">
      <w:pPr>
        <w:ind w:left="142"/>
        <w:jc w:val="both"/>
        <w:rPr>
          <w:rStyle w:val="Subst"/>
          <w:bCs/>
          <w:iCs/>
        </w:rPr>
      </w:pPr>
      <w:r w:rsidRPr="00C27CF2">
        <w:rPr>
          <w:rStyle w:val="Subst"/>
          <w:bCs/>
          <w:iCs/>
        </w:rPr>
        <w:t>ПАО «Саратовский НПЗ» осуществляет свою деятельность в области переработки нефти и иного углеводородного сырья. В данном пункте приводятся риски, связанные с указанной деятельностью эмитента.</w:t>
      </w:r>
    </w:p>
    <w:p w:rsidR="00687A19" w:rsidRPr="00C27CF2" w:rsidRDefault="00687A19" w:rsidP="002A6E6B">
      <w:pPr>
        <w:ind w:left="142"/>
        <w:jc w:val="both"/>
        <w:rPr>
          <w:rStyle w:val="Subst"/>
          <w:bCs/>
          <w:iCs/>
        </w:rPr>
      </w:pPr>
      <w:r w:rsidRPr="00C27CF2">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2A6E6B">
      <w:pPr>
        <w:ind w:left="142"/>
        <w:jc w:val="both"/>
        <w:rPr>
          <w:rStyle w:val="Subst"/>
          <w:bCs/>
          <w:iCs/>
        </w:rPr>
      </w:pPr>
      <w:r w:rsidRPr="00C27CF2">
        <w:rPr>
          <w:rStyle w:val="Subst"/>
          <w:bCs/>
          <w:iCs/>
        </w:rPr>
        <w:t xml:space="preserve">Эмитент предпримет все возможные меры по уменьшению влияния негативных изменений в </w:t>
      </w:r>
      <w:proofErr w:type="gramStart"/>
      <w:r w:rsidRPr="00C27CF2">
        <w:rPr>
          <w:rStyle w:val="Subst"/>
          <w:bCs/>
          <w:iCs/>
        </w:rPr>
        <w:t>случае</w:t>
      </w:r>
      <w:proofErr w:type="gramEnd"/>
      <w:r w:rsidRPr="00C27CF2">
        <w:rPr>
          <w:rStyle w:val="Subst"/>
          <w:bCs/>
          <w:iCs/>
        </w:rPr>
        <w:t xml:space="preserve"> их наступления.</w:t>
      </w:r>
    </w:p>
    <w:p w:rsidR="00C27CF2" w:rsidRDefault="00C27CF2" w:rsidP="002A6E6B">
      <w:pPr>
        <w:ind w:left="142"/>
        <w:jc w:val="both"/>
        <w:rPr>
          <w:rStyle w:val="Subst"/>
          <w:bCs/>
          <w:iCs/>
        </w:rPr>
      </w:pPr>
      <w:r>
        <w:rPr>
          <w:rStyle w:val="Subst"/>
          <w:bCs/>
          <w:iCs/>
        </w:rPr>
        <w:t>Сущность политики управления рисками ПАО «Саратовский НПЗ» заключается в реализации непрерывного процесса, затрагивающего всю деятельность эмитента и направленного на выявление рисков, оценку выявленных рисков и разработку мероприятий по минимизации воздействия рисков и вероятности их реализации.</w:t>
      </w:r>
    </w:p>
    <w:p w:rsidR="0033386D" w:rsidRPr="00FE6376" w:rsidRDefault="0033386D" w:rsidP="0033386D">
      <w:pPr>
        <w:pStyle w:val="20"/>
      </w:pPr>
      <w:bookmarkStart w:id="19" w:name="_Toc419438959"/>
      <w:bookmarkStart w:id="20" w:name="_Toc42759784"/>
      <w:r w:rsidRPr="00FE6376">
        <w:t>2.4.1. Отраслевые риски</w:t>
      </w:r>
      <w:bookmarkEnd w:id="19"/>
      <w:bookmarkEnd w:id="20"/>
    </w:p>
    <w:p w:rsidR="007B1D89" w:rsidRPr="007B1D89" w:rsidRDefault="007B1D89" w:rsidP="007B1D89">
      <w:pPr>
        <w:widowControl/>
        <w:autoSpaceDE/>
        <w:autoSpaceDN/>
        <w:adjustRightInd/>
        <w:spacing w:before="0" w:after="0"/>
        <w:ind w:left="142"/>
        <w:jc w:val="both"/>
        <w:rPr>
          <w:b/>
          <w:i/>
          <w:iCs/>
          <w:lang w:eastAsia="en-US"/>
        </w:rPr>
      </w:pPr>
      <w:bookmarkStart w:id="21" w:name="_Toc419438960"/>
      <w:r w:rsidRPr="007B1D89">
        <w:rPr>
          <w:b/>
          <w:i/>
          <w:iCs/>
          <w:lang w:eastAsia="en-US"/>
        </w:rPr>
        <w:t xml:space="preserve">В своей деятельности </w:t>
      </w:r>
      <w:r w:rsidRPr="007B1D89">
        <w:rPr>
          <w:b/>
          <w:bCs/>
          <w:i/>
          <w:iCs/>
          <w:lang w:eastAsia="en-US"/>
        </w:rPr>
        <w:t>ПАО «Саратовский НПЗ»</w:t>
      </w:r>
      <w:r w:rsidRPr="007B1D89">
        <w:rPr>
          <w:b/>
          <w:i/>
          <w:iCs/>
          <w:lang w:eastAsia="en-US"/>
        </w:rPr>
        <w:t xml:space="preserve"> сталкивается со следующими рисками:</w:t>
      </w:r>
    </w:p>
    <w:p w:rsidR="007B1D89" w:rsidRPr="007B1D89" w:rsidRDefault="007B1D89" w:rsidP="007B1D89">
      <w:pPr>
        <w:widowControl/>
        <w:numPr>
          <w:ilvl w:val="0"/>
          <w:numId w:val="11"/>
        </w:numPr>
        <w:autoSpaceDE/>
        <w:autoSpaceDN/>
        <w:adjustRightInd/>
        <w:spacing w:before="0" w:after="0"/>
        <w:ind w:left="142" w:firstLine="0"/>
        <w:contextualSpacing/>
        <w:jc w:val="both"/>
        <w:rPr>
          <w:b/>
          <w:i/>
          <w:iCs/>
        </w:rPr>
      </w:pPr>
      <w:r w:rsidRPr="007B1D89">
        <w:rPr>
          <w:b/>
          <w:i/>
          <w:iCs/>
        </w:rPr>
        <w:t>риски в области промышленной безопасности и охраны труда;</w:t>
      </w:r>
    </w:p>
    <w:p w:rsidR="007B1D89" w:rsidRPr="007B1D89" w:rsidRDefault="007B1D89" w:rsidP="007B1D89">
      <w:pPr>
        <w:widowControl/>
        <w:numPr>
          <w:ilvl w:val="0"/>
          <w:numId w:val="11"/>
        </w:numPr>
        <w:autoSpaceDE/>
        <w:autoSpaceDN/>
        <w:adjustRightInd/>
        <w:spacing w:before="0" w:after="0"/>
        <w:ind w:left="142" w:firstLine="0"/>
        <w:contextualSpacing/>
        <w:jc w:val="both"/>
        <w:rPr>
          <w:b/>
          <w:i/>
          <w:iCs/>
        </w:rPr>
      </w:pPr>
      <w:r w:rsidRPr="007B1D89">
        <w:rPr>
          <w:b/>
          <w:i/>
          <w:iCs/>
        </w:rPr>
        <w:t>риски в области охраны окружающей среды;</w:t>
      </w:r>
    </w:p>
    <w:p w:rsidR="007B1D89" w:rsidRPr="007B1D89" w:rsidRDefault="007B1D89" w:rsidP="007B1D89">
      <w:pPr>
        <w:widowControl/>
        <w:numPr>
          <w:ilvl w:val="0"/>
          <w:numId w:val="11"/>
        </w:numPr>
        <w:autoSpaceDE/>
        <w:autoSpaceDN/>
        <w:adjustRightInd/>
        <w:spacing w:before="0" w:after="0"/>
        <w:ind w:left="142" w:firstLine="0"/>
        <w:contextualSpacing/>
        <w:jc w:val="both"/>
        <w:rPr>
          <w:b/>
          <w:i/>
          <w:iCs/>
        </w:rPr>
      </w:pPr>
      <w:r w:rsidRPr="007B1D89">
        <w:rPr>
          <w:b/>
          <w:i/>
          <w:iCs/>
        </w:rPr>
        <w:t>риски в области соблюдения законодательства;</w:t>
      </w:r>
    </w:p>
    <w:p w:rsidR="007B1D89" w:rsidRPr="007B1D89" w:rsidRDefault="007B1D89" w:rsidP="007B1D89">
      <w:pPr>
        <w:widowControl/>
        <w:numPr>
          <w:ilvl w:val="0"/>
          <w:numId w:val="11"/>
        </w:numPr>
        <w:autoSpaceDE/>
        <w:autoSpaceDN/>
        <w:adjustRightInd/>
        <w:spacing w:before="0" w:after="0"/>
        <w:ind w:left="142" w:firstLine="0"/>
        <w:contextualSpacing/>
        <w:jc w:val="both"/>
        <w:rPr>
          <w:b/>
          <w:i/>
          <w:iCs/>
        </w:rPr>
      </w:pPr>
      <w:r w:rsidRPr="007B1D89">
        <w:rPr>
          <w:b/>
          <w:i/>
          <w:iCs/>
        </w:rPr>
        <w:t>риски, связанные с объемом переработки углеводородов;</w:t>
      </w:r>
    </w:p>
    <w:p w:rsidR="007B1D89" w:rsidRPr="007B1D89" w:rsidRDefault="007B1D89" w:rsidP="007B1D89">
      <w:pPr>
        <w:widowControl/>
        <w:numPr>
          <w:ilvl w:val="0"/>
          <w:numId w:val="11"/>
        </w:numPr>
        <w:autoSpaceDE/>
        <w:autoSpaceDN/>
        <w:adjustRightInd/>
        <w:spacing w:before="0" w:after="0"/>
        <w:ind w:left="142" w:firstLine="0"/>
        <w:contextualSpacing/>
        <w:jc w:val="both"/>
        <w:rPr>
          <w:b/>
          <w:i/>
          <w:iCs/>
        </w:rPr>
      </w:pPr>
      <w:r w:rsidRPr="007B1D89">
        <w:rPr>
          <w:b/>
          <w:i/>
          <w:iCs/>
        </w:rPr>
        <w:t>риски, связанные с качеством продукции, и т.д.</w:t>
      </w:r>
    </w:p>
    <w:p w:rsidR="007B1D89" w:rsidRPr="007B1D89" w:rsidRDefault="007B1D89" w:rsidP="007B1D89">
      <w:pPr>
        <w:tabs>
          <w:tab w:val="left" w:pos="708"/>
        </w:tabs>
        <w:adjustRightInd/>
        <w:spacing w:before="0" w:after="0"/>
        <w:ind w:left="142"/>
        <w:jc w:val="both"/>
        <w:outlineLvl w:val="3"/>
        <w:rPr>
          <w:b/>
          <w:bCs/>
          <w:i/>
          <w:iCs/>
          <w:lang w:eastAsia="en-US"/>
        </w:rPr>
      </w:pPr>
      <w:r w:rsidRPr="007B1D89">
        <w:rPr>
          <w:b/>
          <w:bCs/>
          <w:i/>
          <w:iCs/>
          <w:lang w:eastAsia="en-US"/>
        </w:rPr>
        <w:t xml:space="preserve">С целью исключения вышеперечисленных рисков в </w:t>
      </w:r>
      <w:proofErr w:type="gramStart"/>
      <w:r w:rsidRPr="007B1D89">
        <w:rPr>
          <w:b/>
          <w:bCs/>
          <w:i/>
          <w:iCs/>
          <w:lang w:eastAsia="en-US"/>
        </w:rPr>
        <w:t>Обществе</w:t>
      </w:r>
      <w:proofErr w:type="gramEnd"/>
      <w:r w:rsidRPr="007B1D89">
        <w:rPr>
          <w:b/>
          <w:bCs/>
          <w:i/>
          <w:iCs/>
          <w:lang w:eastAsia="en-US"/>
        </w:rPr>
        <w:t xml:space="preserve"> реализуются программы модернизации, реконструкции существующего производства, предполагающие повышение глубины переработки и качества производимых нефтепродуктов.</w:t>
      </w:r>
    </w:p>
    <w:p w:rsidR="007B1D89" w:rsidRPr="007B1D89" w:rsidRDefault="007B1D89" w:rsidP="007B1D89">
      <w:pPr>
        <w:tabs>
          <w:tab w:val="left" w:pos="708"/>
        </w:tabs>
        <w:adjustRightInd/>
        <w:spacing w:before="0" w:after="0"/>
        <w:ind w:left="142"/>
        <w:jc w:val="both"/>
        <w:outlineLvl w:val="3"/>
        <w:rPr>
          <w:b/>
          <w:bCs/>
          <w:i/>
          <w:iCs/>
          <w:lang w:eastAsia="en-US"/>
        </w:rPr>
      </w:pPr>
      <w:r w:rsidRPr="007B1D89">
        <w:rPr>
          <w:b/>
          <w:bCs/>
          <w:i/>
          <w:iCs/>
          <w:lang w:eastAsia="en-US"/>
        </w:rPr>
        <w:t>С целью увеличения глубины переработки и выхода светлых нефтепродуктов ПАО «Саратовский НПЗ» планирует реализовать ряд мероприятий по вводу комплексов глубокой переработки тяжелых остатков. Одним из приоритетных направлений развития Общества является выбор технологии переработки вакуумного газойля на установке гидрокрекинга.</w:t>
      </w:r>
    </w:p>
    <w:p w:rsidR="007B1D89" w:rsidRPr="007B1D89" w:rsidRDefault="007B1D89" w:rsidP="007B1D89">
      <w:pPr>
        <w:tabs>
          <w:tab w:val="left" w:pos="708"/>
        </w:tabs>
        <w:adjustRightInd/>
        <w:spacing w:before="0" w:after="0"/>
        <w:ind w:left="142"/>
        <w:jc w:val="both"/>
        <w:outlineLvl w:val="3"/>
        <w:rPr>
          <w:b/>
          <w:bCs/>
          <w:i/>
          <w:iCs/>
          <w:lang w:eastAsia="en-US"/>
        </w:rPr>
      </w:pPr>
      <w:r w:rsidRPr="007B1D89">
        <w:rPr>
          <w:b/>
          <w:bCs/>
          <w:i/>
          <w:iCs/>
          <w:lang w:eastAsia="en-US"/>
        </w:rPr>
        <w:t xml:space="preserve">В соответствии с требованиями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w:t>
      </w:r>
      <w:r w:rsidRPr="007B1D89">
        <w:rPr>
          <w:b/>
          <w:bCs/>
          <w:i/>
          <w:iCs/>
          <w:lang w:eastAsia="en-US"/>
        </w:rPr>
        <w:lastRenderedPageBreak/>
        <w:t>двигателей и мазуту» ПАО «Саратовский НПЗ» осуществило полный переход на выпуск топлив - автомобильных бензинов, дизельного топлива,  соответствующих экологическому классу 5 (Евро 5).</w:t>
      </w:r>
    </w:p>
    <w:p w:rsidR="0033386D" w:rsidRDefault="0033386D" w:rsidP="0033386D">
      <w:pPr>
        <w:pStyle w:val="20"/>
      </w:pPr>
      <w:bookmarkStart w:id="22" w:name="_Toc42759785"/>
      <w:r>
        <w:t xml:space="preserve">2.4.2. </w:t>
      </w:r>
      <w:proofErr w:type="spellStart"/>
      <w:r>
        <w:t>Страновые</w:t>
      </w:r>
      <w:proofErr w:type="spellEnd"/>
      <w:r>
        <w:t xml:space="preserve"> и региональные риски</w:t>
      </w:r>
      <w:bookmarkEnd w:id="21"/>
      <w:bookmarkEnd w:id="22"/>
    </w:p>
    <w:p w:rsidR="006F1E22" w:rsidRPr="002856A0" w:rsidRDefault="006F1E22" w:rsidP="006F1E22">
      <w:pPr>
        <w:spacing w:before="0" w:after="0"/>
        <w:ind w:left="142"/>
        <w:jc w:val="both"/>
        <w:rPr>
          <w:rStyle w:val="Subst"/>
          <w:bCs/>
          <w:iCs/>
          <w:color w:val="000000" w:themeColor="text1"/>
        </w:rPr>
      </w:pPr>
      <w:bookmarkStart w:id="23" w:name="_Toc419438961"/>
      <w:r w:rsidRPr="002856A0">
        <w:rPr>
          <w:rStyle w:val="Subst"/>
          <w:bCs/>
          <w:iCs/>
          <w:color w:val="000000" w:themeColor="text1"/>
        </w:rPr>
        <w:t>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6F1E22" w:rsidRPr="004D05C8" w:rsidRDefault="006F1E22" w:rsidP="006F1E22">
      <w:pPr>
        <w:spacing w:before="0" w:after="0"/>
        <w:ind w:left="142"/>
        <w:jc w:val="both"/>
        <w:rPr>
          <w:color w:val="000000" w:themeColor="text1"/>
        </w:rPr>
      </w:pPr>
      <w:r w:rsidRPr="002856A0">
        <w:rPr>
          <w:rStyle w:val="Subst"/>
          <w:bCs/>
          <w:iCs/>
          <w:color w:val="000000" w:themeColor="text1"/>
        </w:rPr>
        <w:t xml:space="preserve">Деятельность эмитента осуществляется в </w:t>
      </w:r>
      <w:proofErr w:type="gramStart"/>
      <w:r w:rsidRPr="002856A0">
        <w:rPr>
          <w:rStyle w:val="Subst"/>
          <w:bCs/>
          <w:iCs/>
          <w:color w:val="000000" w:themeColor="text1"/>
        </w:rPr>
        <w:t>городе</w:t>
      </w:r>
      <w:proofErr w:type="gramEnd"/>
      <w:r w:rsidRPr="002856A0">
        <w:rPr>
          <w:rStyle w:val="Subst"/>
          <w:bCs/>
          <w:iCs/>
          <w:color w:val="000000" w:themeColor="text1"/>
        </w:rPr>
        <w:t xml:space="preserve">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мест в Приволжском экономическом </w:t>
      </w:r>
      <w:proofErr w:type="gramStart"/>
      <w:r w:rsidRPr="002856A0">
        <w:rPr>
          <w:rStyle w:val="Subst"/>
          <w:bCs/>
          <w:iCs/>
          <w:color w:val="000000" w:themeColor="text1"/>
        </w:rPr>
        <w:t>регионе</w:t>
      </w:r>
      <w:proofErr w:type="gramEnd"/>
      <w:r w:rsidRPr="002856A0">
        <w:rPr>
          <w:rStyle w:val="Subst"/>
          <w:bCs/>
          <w:iCs/>
          <w:color w:val="000000" w:themeColor="text1"/>
        </w:rPr>
        <w:t xml:space="preserve">.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w:t>
      </w:r>
      <w:proofErr w:type="gramStart"/>
      <w:r w:rsidRPr="002856A0">
        <w:rPr>
          <w:rStyle w:val="Subst"/>
          <w:bCs/>
          <w:iCs/>
          <w:color w:val="000000" w:themeColor="text1"/>
        </w:rPr>
        <w:t>развитии</w:t>
      </w:r>
      <w:proofErr w:type="gramEnd"/>
      <w:r w:rsidRPr="002856A0">
        <w:rPr>
          <w:rStyle w:val="Subst"/>
          <w:bCs/>
          <w:iCs/>
          <w:color w:val="000000" w:themeColor="text1"/>
        </w:rPr>
        <w:t xml:space="preserve"> России. Регион, в </w:t>
      </w:r>
      <w:proofErr w:type="gramStart"/>
      <w:r w:rsidRPr="002856A0">
        <w:rPr>
          <w:rStyle w:val="Subst"/>
          <w:bCs/>
          <w:iCs/>
          <w:color w:val="000000" w:themeColor="text1"/>
        </w:rPr>
        <w:t>котором</w:t>
      </w:r>
      <w:proofErr w:type="gramEnd"/>
      <w:r w:rsidRPr="002856A0">
        <w:rPr>
          <w:rStyle w:val="Subst"/>
          <w:bCs/>
          <w:iCs/>
          <w:color w:val="000000" w:themeColor="text1"/>
        </w:rPr>
        <w:t xml:space="preserve">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33386D" w:rsidRDefault="0033386D" w:rsidP="0033386D">
      <w:pPr>
        <w:pStyle w:val="20"/>
      </w:pPr>
      <w:bookmarkStart w:id="24" w:name="_Toc42759786"/>
      <w:r>
        <w:t>2.4.3. Финансовые риски</w:t>
      </w:r>
      <w:bookmarkEnd w:id="23"/>
      <w:bookmarkEnd w:id="24"/>
    </w:p>
    <w:p w:rsidR="00517A20" w:rsidRPr="00E9249F" w:rsidRDefault="00517A20" w:rsidP="00517A20">
      <w:pPr>
        <w:ind w:left="142"/>
        <w:jc w:val="both"/>
        <w:rPr>
          <w:b/>
          <w:i/>
        </w:rPr>
      </w:pPr>
      <w:bookmarkStart w:id="25" w:name="_Toc419438962"/>
      <w:r w:rsidRPr="00E9249F">
        <w:rPr>
          <w:b/>
          <w:i/>
        </w:rPr>
        <w:t>Заемное финансирование и риски, связанные с привлечением заемного капитала, отсутствуют.</w:t>
      </w:r>
    </w:p>
    <w:p w:rsidR="00517A20" w:rsidRPr="0033386D" w:rsidRDefault="00517A20" w:rsidP="00517A20">
      <w:pPr>
        <w:ind w:left="142"/>
        <w:jc w:val="both"/>
        <w:rPr>
          <w:b/>
          <w:i/>
        </w:rPr>
      </w:pPr>
      <w:r w:rsidRPr="00E9249F">
        <w:rPr>
          <w:b/>
          <w:i/>
        </w:rPr>
        <w:t xml:space="preserve">В связи с несущественным объемом валютных операций, риски, связанные с изменением курса </w:t>
      </w:r>
      <w:proofErr w:type="gramStart"/>
      <w:r w:rsidRPr="00E9249F">
        <w:rPr>
          <w:b/>
          <w:i/>
        </w:rPr>
        <w:t>об-мена</w:t>
      </w:r>
      <w:proofErr w:type="gramEnd"/>
      <w:r w:rsidRPr="00E9249F">
        <w:rPr>
          <w:b/>
          <w:i/>
        </w:rPr>
        <w:t xml:space="preserve"> иностранных валют, оцениваются как незначительные.</w:t>
      </w:r>
    </w:p>
    <w:p w:rsidR="0033386D" w:rsidRDefault="0033386D" w:rsidP="0033386D">
      <w:pPr>
        <w:pStyle w:val="20"/>
      </w:pPr>
      <w:bookmarkStart w:id="26" w:name="_Toc42759787"/>
      <w:r>
        <w:t>2.4.4. Правовые риски</w:t>
      </w:r>
      <w:bookmarkEnd w:id="25"/>
      <w:bookmarkEnd w:id="26"/>
    </w:p>
    <w:p w:rsidR="00FF33BD" w:rsidRPr="00B972AF" w:rsidRDefault="00FF33BD" w:rsidP="00FF33BD">
      <w:pPr>
        <w:ind w:left="142"/>
        <w:jc w:val="both"/>
        <w:rPr>
          <w:b/>
          <w:i/>
          <w:iCs/>
        </w:rPr>
      </w:pPr>
      <w:bookmarkStart w:id="27" w:name="_Toc419438963"/>
      <w:proofErr w:type="gramStart"/>
      <w:r w:rsidRPr="00E9249F">
        <w:rPr>
          <w:rStyle w:val="Subst"/>
          <w:bCs/>
          <w:iCs/>
          <w:color w:val="000000" w:themeColor="text1"/>
        </w:rPr>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E9249F">
        <w:rPr>
          <w:rStyle w:val="Subst"/>
          <w:bCs/>
          <w:iCs/>
          <w:color w:val="000000" w:themeColor="text1"/>
        </w:rPr>
        <w:t xml:space="preserve"> </w:t>
      </w:r>
      <w:r w:rsidRPr="00E9249F">
        <w:rPr>
          <w:b/>
          <w:i/>
          <w:iCs/>
        </w:rPr>
        <w:t>В связи с этим риски, связанные с изменением судебной практики, оцениваются как незначительные.</w:t>
      </w:r>
      <w:r w:rsidRPr="00B972AF">
        <w:rPr>
          <w:b/>
          <w:i/>
          <w:iCs/>
        </w:rPr>
        <w:t xml:space="preserve"> </w:t>
      </w:r>
    </w:p>
    <w:p w:rsidR="0033386D" w:rsidRPr="00A77BEA" w:rsidRDefault="0033386D" w:rsidP="0033386D">
      <w:pPr>
        <w:pStyle w:val="1"/>
        <w:jc w:val="left"/>
        <w:rPr>
          <w:sz w:val="22"/>
          <w:szCs w:val="22"/>
        </w:rPr>
      </w:pPr>
      <w:bookmarkStart w:id="28" w:name="_Toc42759788"/>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7"/>
      <w:bookmarkEnd w:id="28"/>
    </w:p>
    <w:p w:rsidR="00152AA3" w:rsidRPr="00CA45A9" w:rsidRDefault="00152AA3" w:rsidP="00152AA3">
      <w:pPr>
        <w:spacing w:before="0" w:after="0"/>
        <w:ind w:left="142"/>
        <w:jc w:val="both"/>
        <w:rPr>
          <w:b/>
          <w:i/>
        </w:rPr>
      </w:pPr>
      <w:bookmarkStart w:id="29" w:name="_Toc419438964"/>
      <w:r w:rsidRPr="00CA45A9">
        <w:rPr>
          <w:b/>
          <w:i/>
        </w:rPr>
        <w:t>ПАО «Саратовский НПЗ» входит в состав Обще</w:t>
      </w:r>
      <w:proofErr w:type="gramStart"/>
      <w:r w:rsidRPr="00CA45A9">
        <w:rPr>
          <w:b/>
          <w:i/>
        </w:rPr>
        <w:t>ств Гр</w:t>
      </w:r>
      <w:proofErr w:type="gramEnd"/>
      <w:r w:rsidRPr="00CA45A9">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152AA3" w:rsidRPr="00196AF3" w:rsidRDefault="00152AA3" w:rsidP="00152AA3">
      <w:pPr>
        <w:spacing w:before="0" w:after="0"/>
        <w:ind w:left="142"/>
        <w:jc w:val="both"/>
        <w:rPr>
          <w:b/>
          <w:i/>
          <w:color w:val="000000"/>
        </w:rPr>
      </w:pPr>
      <w:r w:rsidRPr="00CA45A9">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33386D" w:rsidRPr="00A77BEA" w:rsidRDefault="0033386D" w:rsidP="0033386D">
      <w:pPr>
        <w:pStyle w:val="1"/>
        <w:jc w:val="left"/>
        <w:rPr>
          <w:sz w:val="22"/>
          <w:szCs w:val="22"/>
        </w:rPr>
      </w:pPr>
      <w:bookmarkStart w:id="30" w:name="_Toc42759789"/>
      <w:r w:rsidRPr="00A77BEA">
        <w:rPr>
          <w:sz w:val="22"/>
          <w:szCs w:val="22"/>
        </w:rPr>
        <w:t>2.4.6. Стратегический риск</w:t>
      </w:r>
      <w:bookmarkEnd w:id="29"/>
      <w:bookmarkEnd w:id="30"/>
    </w:p>
    <w:p w:rsidR="008B5E7F" w:rsidRPr="00940B35" w:rsidRDefault="008B5E7F" w:rsidP="00994570">
      <w:pPr>
        <w:widowControl/>
        <w:spacing w:before="0" w:after="0"/>
        <w:ind w:left="142"/>
        <w:jc w:val="both"/>
        <w:rPr>
          <w:b/>
          <w:i/>
          <w:color w:val="000000" w:themeColor="text1"/>
        </w:rPr>
      </w:pPr>
      <w:bookmarkStart w:id="31" w:name="_Toc419438965"/>
      <w:r w:rsidRPr="00264BC6">
        <w:rPr>
          <w:b/>
          <w:i/>
          <w:color w:val="000000" w:themeColor="text1"/>
        </w:rPr>
        <w:t>Стратегические риски отсутствуют.</w:t>
      </w:r>
    </w:p>
    <w:p w:rsidR="0033386D" w:rsidRPr="00FE6376" w:rsidRDefault="0033386D" w:rsidP="0033386D">
      <w:pPr>
        <w:pStyle w:val="1"/>
        <w:jc w:val="left"/>
        <w:rPr>
          <w:sz w:val="22"/>
          <w:szCs w:val="22"/>
        </w:rPr>
      </w:pPr>
      <w:bookmarkStart w:id="32" w:name="_Toc42759790"/>
      <w:r w:rsidRPr="00FE6376">
        <w:rPr>
          <w:sz w:val="22"/>
          <w:szCs w:val="22"/>
        </w:rPr>
        <w:t>2.4.7. Риски, связанные с деятельностью эмитента</w:t>
      </w:r>
      <w:bookmarkEnd w:id="31"/>
      <w:bookmarkEnd w:id="32"/>
    </w:p>
    <w:p w:rsidR="00AA269B" w:rsidRPr="00AA269B" w:rsidRDefault="00AA269B" w:rsidP="00AA269B">
      <w:pPr>
        <w:tabs>
          <w:tab w:val="left" w:pos="708"/>
        </w:tabs>
        <w:adjustRightInd/>
        <w:spacing w:before="0" w:after="0"/>
        <w:ind w:left="142"/>
        <w:jc w:val="both"/>
        <w:outlineLvl w:val="3"/>
        <w:rPr>
          <w:b/>
          <w:i/>
          <w:lang w:eastAsia="en-US"/>
        </w:rPr>
      </w:pPr>
      <w:r w:rsidRPr="00AA269B">
        <w:rPr>
          <w:b/>
          <w:i/>
          <w:lang w:eastAsia="en-US"/>
        </w:rPr>
        <w:t xml:space="preserve">Общество осуществляет страхование ответственности в случаях, предусмотренных действующим законодательством РФ, в том числе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Согласно п.1 ст.3 указанного Федерального закона от 27.01.2010 № 225-ФЗ, объектом обязательного страхования являются имущественные интересы владельца объекта, связанные с его обязанностью возместить вред, причиненный потерпевшим. </w:t>
      </w:r>
    </w:p>
    <w:p w:rsidR="00AA269B" w:rsidRPr="00AA269B" w:rsidRDefault="00AA269B" w:rsidP="00AA269B">
      <w:pPr>
        <w:spacing w:before="0" w:after="0"/>
        <w:ind w:left="142"/>
        <w:jc w:val="both"/>
        <w:rPr>
          <w:b/>
          <w:i/>
        </w:rPr>
      </w:pPr>
      <w:r w:rsidRPr="00AA269B">
        <w:rPr>
          <w:b/>
          <w:i/>
        </w:rPr>
        <w:t xml:space="preserve">В результате эксплуатации опасных производственных объектов у </w:t>
      </w:r>
      <w:r w:rsidRPr="00AA269B">
        <w:rPr>
          <w:b/>
          <w:bCs/>
          <w:i/>
          <w:iCs/>
          <w:lang w:eastAsia="en-US"/>
        </w:rPr>
        <w:t>ПАО «Саратовский НПЗ»</w:t>
      </w:r>
      <w:r w:rsidRPr="00AA269B">
        <w:rPr>
          <w:b/>
          <w:i/>
        </w:rPr>
        <w:t xml:space="preserve"> могут возникнуть риски, связанные с причинением вреда жизни, здоровью, имуществу третьих лиц и окружающей природной среде.</w:t>
      </w:r>
    </w:p>
    <w:p w:rsidR="00AA269B" w:rsidRPr="00AA269B" w:rsidRDefault="00AA269B" w:rsidP="00AA269B">
      <w:pPr>
        <w:spacing w:before="0" w:after="0"/>
        <w:ind w:left="142"/>
        <w:jc w:val="both"/>
        <w:rPr>
          <w:b/>
          <w:i/>
        </w:rPr>
      </w:pPr>
      <w:r w:rsidRPr="00AA269B">
        <w:rPr>
          <w:b/>
          <w:i/>
        </w:rPr>
        <w:t>Важными направлениями деятельности Общества являются:</w:t>
      </w:r>
    </w:p>
    <w:p w:rsidR="00AA269B" w:rsidRPr="00AA269B" w:rsidRDefault="00AA269B" w:rsidP="00AA269B">
      <w:pPr>
        <w:numPr>
          <w:ilvl w:val="0"/>
          <w:numId w:val="12"/>
        </w:numPr>
        <w:spacing w:before="0" w:after="0"/>
        <w:ind w:left="142" w:firstLine="0"/>
        <w:contextualSpacing/>
        <w:jc w:val="both"/>
        <w:rPr>
          <w:b/>
          <w:i/>
        </w:rPr>
      </w:pPr>
      <w:r w:rsidRPr="00AA269B">
        <w:rPr>
          <w:b/>
          <w:i/>
        </w:rPr>
        <w:t xml:space="preserve">постоянное улучшение состояния промышленной безопасности, охраны труда и окружающей среды и обеспечение </w:t>
      </w:r>
      <w:proofErr w:type="gramStart"/>
      <w:r w:rsidRPr="00AA269B">
        <w:rPr>
          <w:b/>
          <w:i/>
        </w:rPr>
        <w:t>контроля за</w:t>
      </w:r>
      <w:proofErr w:type="gramEnd"/>
      <w:r w:rsidRPr="00AA269B">
        <w:rPr>
          <w:b/>
          <w:i/>
        </w:rPr>
        <w:t xml:space="preserve"> выполнением этих обязательств;</w:t>
      </w:r>
    </w:p>
    <w:p w:rsidR="00AA269B" w:rsidRPr="00AA269B" w:rsidRDefault="00AA269B" w:rsidP="00AA269B">
      <w:pPr>
        <w:numPr>
          <w:ilvl w:val="0"/>
          <w:numId w:val="12"/>
        </w:numPr>
        <w:spacing w:before="0" w:after="0"/>
        <w:ind w:left="142" w:firstLine="0"/>
        <w:contextualSpacing/>
        <w:jc w:val="both"/>
        <w:rPr>
          <w:b/>
          <w:i/>
        </w:rPr>
      </w:pPr>
      <w:r w:rsidRPr="00AA269B">
        <w:rPr>
          <w:b/>
          <w:i/>
        </w:rPr>
        <w:lastRenderedPageBreak/>
        <w:t>последовательное снижение рисков производственного травматизма, аварийности и неблагоприятного воздействия на окружающую среду;</w:t>
      </w:r>
    </w:p>
    <w:p w:rsidR="00AA269B" w:rsidRPr="00AA269B" w:rsidRDefault="00AA269B" w:rsidP="00AA269B">
      <w:pPr>
        <w:numPr>
          <w:ilvl w:val="0"/>
          <w:numId w:val="12"/>
        </w:numPr>
        <w:spacing w:before="0" w:after="0"/>
        <w:ind w:left="142" w:firstLine="0"/>
        <w:contextualSpacing/>
        <w:jc w:val="both"/>
        <w:rPr>
          <w:b/>
          <w:i/>
        </w:rPr>
      </w:pPr>
      <w:r w:rsidRPr="00AA269B">
        <w:rPr>
          <w:b/>
          <w:i/>
        </w:rPr>
        <w:t>повышение производственной и экологической безопасности производственных объектов;</w:t>
      </w:r>
    </w:p>
    <w:p w:rsidR="00AA269B" w:rsidRPr="00AA269B" w:rsidRDefault="00AA269B" w:rsidP="00AA269B">
      <w:pPr>
        <w:numPr>
          <w:ilvl w:val="0"/>
          <w:numId w:val="12"/>
        </w:numPr>
        <w:spacing w:before="0" w:after="0"/>
        <w:ind w:left="142" w:firstLine="0"/>
        <w:contextualSpacing/>
        <w:jc w:val="both"/>
        <w:rPr>
          <w:b/>
          <w:i/>
        </w:rPr>
      </w:pPr>
      <w:r w:rsidRPr="00AA269B">
        <w:rPr>
          <w:b/>
          <w:i/>
        </w:rPr>
        <w:t xml:space="preserve">обеспечение надлежащей охраны наиболее важных звеньев производства и повышение квалификации производственного персонала. </w:t>
      </w:r>
    </w:p>
    <w:p w:rsidR="00AA269B" w:rsidRPr="00AA269B" w:rsidRDefault="00AA269B" w:rsidP="00AA269B">
      <w:pPr>
        <w:spacing w:before="0" w:after="0"/>
        <w:ind w:left="142"/>
        <w:jc w:val="both"/>
        <w:rPr>
          <w:b/>
          <w:i/>
          <w:lang w:eastAsia="en-US"/>
        </w:rPr>
      </w:pPr>
      <w:r w:rsidRPr="00AA269B">
        <w:rPr>
          <w:b/>
          <w:bCs/>
          <w:i/>
          <w:iCs/>
          <w:lang w:eastAsia="en-US"/>
        </w:rPr>
        <w:t>ПАО «Саратовский НПЗ»</w:t>
      </w:r>
      <w:r w:rsidRPr="00AA269B">
        <w:rPr>
          <w:b/>
          <w:i/>
        </w:rPr>
        <w:t xml:space="preserve"> </w:t>
      </w:r>
      <w:r w:rsidRPr="00AA269B">
        <w:rPr>
          <w:b/>
          <w:i/>
          <w:lang w:eastAsia="en-US"/>
        </w:rPr>
        <w:t xml:space="preserve">осуществляет строгий </w:t>
      </w:r>
      <w:proofErr w:type="gramStart"/>
      <w:r w:rsidRPr="00AA269B">
        <w:rPr>
          <w:b/>
          <w:i/>
          <w:lang w:eastAsia="en-US"/>
        </w:rPr>
        <w:t>контроль за</w:t>
      </w:r>
      <w:proofErr w:type="gramEnd"/>
      <w:r w:rsidRPr="00AA269B">
        <w:rPr>
          <w:b/>
          <w:i/>
          <w:lang w:eastAsia="en-US"/>
        </w:rPr>
        <w:t xml:space="preserve"> выполнением требований техники безопасности, норм противопожарной защиты, экологический контроль производственных процессов.</w:t>
      </w:r>
    </w:p>
    <w:p w:rsidR="00AA269B" w:rsidRPr="00AA269B" w:rsidRDefault="00AA269B" w:rsidP="00AA269B">
      <w:pPr>
        <w:widowControl/>
        <w:spacing w:before="0" w:after="0"/>
        <w:ind w:left="142"/>
        <w:jc w:val="both"/>
        <w:rPr>
          <w:b/>
          <w:i/>
        </w:rPr>
      </w:pPr>
      <w:r w:rsidRPr="00AA269B">
        <w:rPr>
          <w:b/>
          <w:i/>
        </w:rPr>
        <w:t>Особое внимание уделяется постоянному мониторингу воздействия производства на окружающую среду. В результате внедрения природоохранных мероприятий в ПАО «Саратовский НПЗ» отмечено снижение воздействия на окружающую среду.</w:t>
      </w:r>
    </w:p>
    <w:p w:rsidR="00AA269B" w:rsidRPr="00AA269B" w:rsidRDefault="00AA269B" w:rsidP="00AA269B">
      <w:pPr>
        <w:widowControl/>
        <w:spacing w:before="0" w:after="0"/>
        <w:ind w:left="142"/>
        <w:jc w:val="both"/>
        <w:rPr>
          <w:b/>
          <w:i/>
        </w:rPr>
      </w:pPr>
      <w:r w:rsidRPr="00AA269B">
        <w:rPr>
          <w:b/>
          <w:i/>
        </w:rPr>
        <w:t>Приведенная выше информация свидетельствует, что прочие риски, связанные с деятельностью Общества, являются незначительными.</w:t>
      </w:r>
    </w:p>
    <w:p w:rsidR="00DB23F6" w:rsidRPr="001E7C21" w:rsidRDefault="001E7C21" w:rsidP="001E7C21">
      <w:pPr>
        <w:spacing w:before="0" w:after="0"/>
        <w:ind w:left="142"/>
        <w:jc w:val="both"/>
        <w:rPr>
          <w:b/>
          <w:i/>
          <w:iCs/>
        </w:rPr>
      </w:pPr>
      <w:r w:rsidRPr="003C1BF9">
        <w:rPr>
          <w:b/>
          <w:i/>
          <w:iCs/>
        </w:rPr>
        <w:t>Риски, связанные с вероятностью наступления ответственности по д</w:t>
      </w:r>
      <w:r w:rsidR="00FE3E08">
        <w:rPr>
          <w:b/>
          <w:i/>
          <w:iCs/>
        </w:rPr>
        <w:t>олгам третьих лиц, отсутствуют.</w:t>
      </w:r>
    </w:p>
    <w:p w:rsidR="00BF09A6" w:rsidRDefault="00BF09A6" w:rsidP="00BF09A6">
      <w:pPr>
        <w:pStyle w:val="1"/>
      </w:pPr>
      <w:bookmarkStart w:id="33" w:name="_Toc42759791"/>
      <w:r>
        <w:t>III. Подробная информация об эмитенте</w:t>
      </w:r>
      <w:bookmarkEnd w:id="33"/>
    </w:p>
    <w:p w:rsidR="00BF09A6" w:rsidRDefault="00BF09A6" w:rsidP="00BF09A6">
      <w:pPr>
        <w:pStyle w:val="20"/>
      </w:pPr>
      <w:bookmarkStart w:id="34" w:name="_Toc42759792"/>
      <w:r>
        <w:t>3.1. История создания и развитие эмитента</w:t>
      </w:r>
      <w:bookmarkEnd w:id="34"/>
    </w:p>
    <w:p w:rsidR="00BF09A6" w:rsidRDefault="00BF09A6" w:rsidP="00BF09A6">
      <w:pPr>
        <w:pStyle w:val="20"/>
      </w:pPr>
      <w:bookmarkStart w:id="35" w:name="_Toc42759793"/>
      <w:r>
        <w:t>3.1.1. Данные о фирменном наименовании (наименовании) эмитента</w:t>
      </w:r>
      <w:bookmarkEnd w:id="35"/>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6" w:name="_Toc434993493"/>
      <w:r w:rsidRPr="008A3D4F">
        <w:t>Основание введения наименования:</w:t>
      </w:r>
      <w:r w:rsidRPr="007D0955">
        <w:br/>
      </w:r>
      <w:bookmarkEnd w:id="36"/>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7" w:name="_Toc42759794"/>
      <w:r>
        <w:t>3.1.2. Сведения о государственной регистрации эмитента</w:t>
      </w:r>
      <w:bookmarkEnd w:id="37"/>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w:t>
      </w:r>
      <w:r>
        <w:rPr>
          <w:rStyle w:val="Subst"/>
          <w:bCs/>
          <w:iCs/>
        </w:rPr>
        <w:lastRenderedPageBreak/>
        <w:t>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8" w:name="_Toc42759795"/>
      <w:r>
        <w:t>3.1.3. Сведения о создании и развитии эмитента</w:t>
      </w:r>
      <w:bookmarkEnd w:id="38"/>
    </w:p>
    <w:p w:rsidR="00881060" w:rsidRPr="00B41263" w:rsidRDefault="00881060" w:rsidP="00753472">
      <w:pPr>
        <w:ind w:left="142"/>
        <w:rPr>
          <w:b/>
          <w:i/>
        </w:rPr>
      </w:pPr>
      <w:r w:rsidRPr="00B41263">
        <w:rPr>
          <w:b/>
          <w:i/>
        </w:rPr>
        <w:t>Эмитент создан на неопределенный срок</w:t>
      </w:r>
    </w:p>
    <w:p w:rsidR="00881060" w:rsidRPr="00B00529" w:rsidRDefault="00881060" w:rsidP="00753472">
      <w:pPr>
        <w:ind w:left="142"/>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753472">
      <w:pPr>
        <w:ind w:left="142"/>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753472">
      <w:pPr>
        <w:ind w:left="142"/>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753472">
      <w:pPr>
        <w:ind w:left="142"/>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753472">
      <w:pPr>
        <w:ind w:left="142"/>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39" w:name="_Toc42759796"/>
      <w:r>
        <w:t>3.1.4. Контактная информация</w:t>
      </w:r>
      <w:bookmarkEnd w:id="39"/>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w:t>
      </w:r>
      <w:proofErr w:type="gramStart"/>
      <w:r>
        <w:t>реестре</w:t>
      </w:r>
      <w:proofErr w:type="gramEnd"/>
      <w:r>
        <w:t xml:space="preserve"> юридических лиц: </w:t>
      </w:r>
      <w:r>
        <w:rPr>
          <w:rStyle w:val="Subst"/>
          <w:bCs/>
          <w:iCs/>
        </w:rPr>
        <w:t>Российская Федерация, 410022,  область Саратовская,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40" w:name="_Toc42759797"/>
      <w:r>
        <w:t>3.1.5. Идентификационный номер налогоплательщика</w:t>
      </w:r>
      <w:bookmarkEnd w:id="40"/>
    </w:p>
    <w:p w:rsidR="00BF09A6" w:rsidRDefault="00BF09A6" w:rsidP="00BF09A6">
      <w:pPr>
        <w:ind w:left="200"/>
      </w:pPr>
      <w:r>
        <w:rPr>
          <w:rStyle w:val="Subst"/>
          <w:bCs/>
          <w:iCs/>
        </w:rPr>
        <w:t>6541114900</w:t>
      </w:r>
    </w:p>
    <w:p w:rsidR="00BF09A6" w:rsidRDefault="00BF09A6" w:rsidP="00BF09A6">
      <w:pPr>
        <w:pStyle w:val="20"/>
      </w:pPr>
      <w:bookmarkStart w:id="41" w:name="_Toc42759798"/>
      <w:r>
        <w:lastRenderedPageBreak/>
        <w:t>3.1.6. Филиалы и представительства эмитента</w:t>
      </w:r>
      <w:bookmarkEnd w:id="41"/>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2" w:name="_Toc42759799"/>
      <w:r>
        <w:t>3.2. Основная хозяйственная деятельность эмитента</w:t>
      </w:r>
      <w:bookmarkEnd w:id="42"/>
    </w:p>
    <w:p w:rsidR="00BF09A6" w:rsidRPr="002C3CE0" w:rsidRDefault="00BF09A6" w:rsidP="00BF09A6">
      <w:pPr>
        <w:pStyle w:val="20"/>
      </w:pPr>
      <w:bookmarkStart w:id="43" w:name="_Toc42759800"/>
      <w:r w:rsidRPr="002C3CE0">
        <w:t>3.2.1. Основные виды экономической деятельности эмитента</w:t>
      </w:r>
      <w:bookmarkEnd w:id="43"/>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4" w:name="_Toc42759801"/>
      <w:r w:rsidRPr="007D0955">
        <w:t>3.2.2. Основная хозяйственная деятельность эмитента</w:t>
      </w:r>
      <w:bookmarkEnd w:id="44"/>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CB0B3F" w:rsidRPr="002B1435" w:rsidTr="00CB0B3F">
        <w:tc>
          <w:tcPr>
            <w:tcW w:w="5953" w:type="dxa"/>
            <w:tcBorders>
              <w:top w:val="double" w:sz="6" w:space="0" w:color="auto"/>
              <w:left w:val="double" w:sz="6" w:space="0" w:color="auto"/>
              <w:bottom w:val="single" w:sz="6" w:space="0" w:color="auto"/>
              <w:right w:val="single" w:sz="6" w:space="0" w:color="auto"/>
            </w:tcBorders>
          </w:tcPr>
          <w:p w:rsidR="00CB0B3F" w:rsidRPr="002B1435" w:rsidRDefault="00CB0B3F" w:rsidP="00BF3D68">
            <w:pPr>
              <w:jc w:val="center"/>
              <w:rPr>
                <w:color w:val="000000" w:themeColor="text1"/>
              </w:rPr>
            </w:pPr>
            <w:r w:rsidRPr="002B1435">
              <w:rPr>
                <w:color w:val="000000" w:themeColor="text1"/>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CB0B3F" w:rsidRPr="002B1435" w:rsidRDefault="00CB0B3F" w:rsidP="00136940">
            <w:pPr>
              <w:jc w:val="center"/>
              <w:rPr>
                <w:color w:val="000000" w:themeColor="text1"/>
              </w:rPr>
            </w:pPr>
            <w:r w:rsidRPr="002B1435">
              <w:rPr>
                <w:color w:val="000000" w:themeColor="text1"/>
              </w:rPr>
              <w:t>201</w:t>
            </w:r>
            <w:r w:rsidR="00136940">
              <w:rPr>
                <w:color w:val="000000" w:themeColor="text1"/>
              </w:rPr>
              <w:t>8</w:t>
            </w:r>
          </w:p>
        </w:tc>
        <w:tc>
          <w:tcPr>
            <w:tcW w:w="1702" w:type="dxa"/>
            <w:tcBorders>
              <w:top w:val="double" w:sz="6" w:space="0" w:color="auto"/>
              <w:left w:val="single" w:sz="6" w:space="0" w:color="auto"/>
              <w:bottom w:val="single" w:sz="6" w:space="0" w:color="auto"/>
              <w:right w:val="double" w:sz="6" w:space="0" w:color="auto"/>
            </w:tcBorders>
          </w:tcPr>
          <w:p w:rsidR="00CB0B3F" w:rsidRPr="002B1435" w:rsidRDefault="00CB0B3F" w:rsidP="00136940">
            <w:pPr>
              <w:jc w:val="center"/>
              <w:rPr>
                <w:color w:val="000000" w:themeColor="text1"/>
              </w:rPr>
            </w:pPr>
            <w:r w:rsidRPr="002B1435">
              <w:rPr>
                <w:color w:val="000000" w:themeColor="text1"/>
              </w:rPr>
              <w:t>201</w:t>
            </w:r>
            <w:r w:rsidR="00136940">
              <w:rPr>
                <w:color w:val="000000" w:themeColor="text1"/>
              </w:rPr>
              <w:t>9</w:t>
            </w:r>
          </w:p>
        </w:tc>
      </w:tr>
      <w:tr w:rsidR="00D046BB" w:rsidRPr="002B1435" w:rsidTr="00CB0B3F">
        <w:tc>
          <w:tcPr>
            <w:tcW w:w="5953" w:type="dxa"/>
            <w:tcBorders>
              <w:top w:val="single" w:sz="6" w:space="0" w:color="auto"/>
              <w:left w:val="double" w:sz="6" w:space="0" w:color="auto"/>
              <w:bottom w:val="single" w:sz="6" w:space="0" w:color="auto"/>
              <w:right w:val="single" w:sz="6" w:space="0" w:color="auto"/>
            </w:tcBorders>
          </w:tcPr>
          <w:p w:rsidR="00D046BB" w:rsidRPr="002B1435" w:rsidRDefault="00D046BB" w:rsidP="00BF3D68">
            <w:pPr>
              <w:rPr>
                <w:color w:val="000000" w:themeColor="text1"/>
              </w:rPr>
            </w:pPr>
            <w:r w:rsidRPr="002B1435">
              <w:rPr>
                <w:color w:val="000000" w:themeColor="text1"/>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D046BB" w:rsidRDefault="00D046BB" w:rsidP="00544733">
            <w:pPr>
              <w:jc w:val="center"/>
              <w:rPr>
                <w:sz w:val="24"/>
                <w:szCs w:val="24"/>
              </w:rPr>
            </w:pPr>
            <w:r>
              <w:t>13 419 548</w:t>
            </w:r>
          </w:p>
        </w:tc>
        <w:tc>
          <w:tcPr>
            <w:tcW w:w="1702" w:type="dxa"/>
            <w:tcBorders>
              <w:top w:val="single" w:sz="6" w:space="0" w:color="auto"/>
              <w:left w:val="single" w:sz="6" w:space="0" w:color="auto"/>
              <w:bottom w:val="single" w:sz="6" w:space="0" w:color="auto"/>
              <w:right w:val="double" w:sz="6" w:space="0" w:color="auto"/>
            </w:tcBorders>
            <w:vAlign w:val="center"/>
          </w:tcPr>
          <w:p w:rsidR="00D046BB" w:rsidRDefault="00D046BB">
            <w:pPr>
              <w:jc w:val="center"/>
              <w:rPr>
                <w:sz w:val="24"/>
                <w:szCs w:val="24"/>
              </w:rPr>
            </w:pPr>
            <w:r>
              <w:t>14 845 795</w:t>
            </w:r>
          </w:p>
        </w:tc>
      </w:tr>
      <w:tr w:rsidR="00D046BB" w:rsidRPr="002B1435" w:rsidTr="00CB0B3F">
        <w:tc>
          <w:tcPr>
            <w:tcW w:w="5953" w:type="dxa"/>
            <w:tcBorders>
              <w:top w:val="single" w:sz="6" w:space="0" w:color="auto"/>
              <w:left w:val="double" w:sz="6" w:space="0" w:color="auto"/>
              <w:bottom w:val="double" w:sz="6" w:space="0" w:color="auto"/>
              <w:right w:val="single" w:sz="6" w:space="0" w:color="auto"/>
            </w:tcBorders>
          </w:tcPr>
          <w:p w:rsidR="00D046BB" w:rsidRPr="002B1435" w:rsidRDefault="00D046BB" w:rsidP="00BF3D68">
            <w:pPr>
              <w:rPr>
                <w:color w:val="000000" w:themeColor="text1"/>
              </w:rPr>
            </w:pPr>
            <w:r w:rsidRPr="002B1435">
              <w:rPr>
                <w:color w:val="000000" w:themeColor="text1"/>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D046BB" w:rsidRDefault="00D046BB" w:rsidP="00544733">
            <w:pPr>
              <w:jc w:val="center"/>
              <w:rPr>
                <w:sz w:val="24"/>
                <w:szCs w:val="24"/>
              </w:rPr>
            </w:pPr>
            <w:r>
              <w:t>99,52</w:t>
            </w:r>
          </w:p>
        </w:tc>
        <w:tc>
          <w:tcPr>
            <w:tcW w:w="1702" w:type="dxa"/>
            <w:tcBorders>
              <w:top w:val="single" w:sz="6" w:space="0" w:color="auto"/>
              <w:left w:val="single" w:sz="6" w:space="0" w:color="auto"/>
              <w:bottom w:val="double" w:sz="6" w:space="0" w:color="auto"/>
              <w:right w:val="double" w:sz="6" w:space="0" w:color="auto"/>
            </w:tcBorders>
            <w:vAlign w:val="center"/>
          </w:tcPr>
          <w:p w:rsidR="00D046BB" w:rsidRDefault="00D046BB">
            <w:pPr>
              <w:jc w:val="center"/>
              <w:rPr>
                <w:sz w:val="24"/>
                <w:szCs w:val="24"/>
              </w:rPr>
            </w:pPr>
            <w:r>
              <w:t>99,61</w:t>
            </w:r>
          </w:p>
        </w:tc>
      </w:tr>
    </w:tbl>
    <w:p w:rsidR="00E22F2F" w:rsidRPr="002B1435" w:rsidRDefault="00E22F2F" w:rsidP="00E22F2F">
      <w:pPr>
        <w:pStyle w:val="SubHeading"/>
        <w:spacing w:before="0"/>
        <w:ind w:left="400"/>
        <w:jc w:val="both"/>
        <w:rPr>
          <w:color w:val="000000" w:themeColor="text1"/>
        </w:rPr>
      </w:pP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136940" w:rsidRPr="002B1435" w:rsidTr="00136940">
        <w:tc>
          <w:tcPr>
            <w:tcW w:w="5953" w:type="dxa"/>
            <w:tcBorders>
              <w:top w:val="double" w:sz="6" w:space="0" w:color="auto"/>
              <w:left w:val="double" w:sz="6" w:space="0" w:color="auto"/>
              <w:bottom w:val="single" w:sz="6" w:space="0" w:color="auto"/>
              <w:right w:val="single" w:sz="6" w:space="0" w:color="auto"/>
            </w:tcBorders>
          </w:tcPr>
          <w:p w:rsidR="00136940" w:rsidRPr="002B1435" w:rsidRDefault="00136940"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136940" w:rsidRPr="002B1435" w:rsidRDefault="00136940" w:rsidP="00544733">
            <w:pPr>
              <w:jc w:val="center"/>
              <w:rPr>
                <w:color w:val="000000"/>
              </w:rPr>
            </w:pPr>
            <w:r w:rsidRPr="002B1435">
              <w:rPr>
                <w:color w:val="000000"/>
              </w:rPr>
              <w:t>201</w:t>
            </w:r>
            <w:r>
              <w:rPr>
                <w:color w:val="000000"/>
              </w:rPr>
              <w:t>9</w:t>
            </w:r>
            <w:r w:rsidRPr="002B1435">
              <w:rPr>
                <w:color w:val="000000"/>
              </w:rPr>
              <w:t>, 3 мес.</w:t>
            </w:r>
          </w:p>
        </w:tc>
        <w:tc>
          <w:tcPr>
            <w:tcW w:w="1702" w:type="dxa"/>
            <w:tcBorders>
              <w:top w:val="double" w:sz="6" w:space="0" w:color="auto"/>
              <w:left w:val="single" w:sz="6" w:space="0" w:color="auto"/>
              <w:bottom w:val="single" w:sz="6" w:space="0" w:color="auto"/>
              <w:right w:val="double" w:sz="6" w:space="0" w:color="auto"/>
            </w:tcBorders>
          </w:tcPr>
          <w:p w:rsidR="00136940" w:rsidRPr="002B1435" w:rsidRDefault="00136940" w:rsidP="00136940">
            <w:pPr>
              <w:jc w:val="center"/>
              <w:rPr>
                <w:color w:val="000000"/>
              </w:rPr>
            </w:pPr>
            <w:r w:rsidRPr="002B1435">
              <w:rPr>
                <w:color w:val="000000"/>
              </w:rPr>
              <w:t>20</w:t>
            </w:r>
            <w:r>
              <w:rPr>
                <w:color w:val="000000"/>
              </w:rPr>
              <w:t>20</w:t>
            </w:r>
            <w:r w:rsidRPr="002B1435">
              <w:rPr>
                <w:color w:val="000000"/>
              </w:rPr>
              <w:t>, 3 мес.</w:t>
            </w:r>
          </w:p>
        </w:tc>
      </w:tr>
      <w:tr w:rsidR="00AB5F1D" w:rsidRPr="002B1435" w:rsidTr="00136940">
        <w:tc>
          <w:tcPr>
            <w:tcW w:w="5953" w:type="dxa"/>
            <w:tcBorders>
              <w:top w:val="single" w:sz="6" w:space="0" w:color="auto"/>
              <w:left w:val="double" w:sz="6" w:space="0" w:color="auto"/>
              <w:bottom w:val="single" w:sz="6" w:space="0" w:color="auto"/>
              <w:right w:val="single" w:sz="6" w:space="0" w:color="auto"/>
            </w:tcBorders>
          </w:tcPr>
          <w:p w:rsidR="00AB5F1D" w:rsidRPr="002B1435" w:rsidRDefault="00AB5F1D"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AB5F1D" w:rsidRDefault="00AB5F1D" w:rsidP="00544733">
            <w:pPr>
              <w:jc w:val="center"/>
              <w:rPr>
                <w:sz w:val="24"/>
                <w:szCs w:val="24"/>
              </w:rPr>
            </w:pPr>
            <w:r>
              <w:t>4 387 114</w:t>
            </w:r>
          </w:p>
        </w:tc>
        <w:tc>
          <w:tcPr>
            <w:tcW w:w="1702" w:type="dxa"/>
            <w:tcBorders>
              <w:top w:val="single" w:sz="6" w:space="0" w:color="auto"/>
              <w:left w:val="single" w:sz="6" w:space="0" w:color="auto"/>
              <w:bottom w:val="single" w:sz="6" w:space="0" w:color="auto"/>
              <w:right w:val="double" w:sz="6" w:space="0" w:color="auto"/>
            </w:tcBorders>
            <w:vAlign w:val="center"/>
          </w:tcPr>
          <w:p w:rsidR="00AB5F1D" w:rsidRDefault="00AB5F1D">
            <w:pPr>
              <w:jc w:val="center"/>
              <w:rPr>
                <w:sz w:val="24"/>
                <w:szCs w:val="24"/>
              </w:rPr>
            </w:pPr>
            <w:r>
              <w:t>3 150 915</w:t>
            </w:r>
          </w:p>
        </w:tc>
      </w:tr>
      <w:tr w:rsidR="00AB5F1D" w:rsidRPr="002B1435" w:rsidTr="00136940">
        <w:tc>
          <w:tcPr>
            <w:tcW w:w="5953" w:type="dxa"/>
            <w:tcBorders>
              <w:top w:val="single" w:sz="6" w:space="0" w:color="auto"/>
              <w:left w:val="double" w:sz="6" w:space="0" w:color="auto"/>
              <w:bottom w:val="double" w:sz="6" w:space="0" w:color="auto"/>
              <w:right w:val="single" w:sz="6" w:space="0" w:color="auto"/>
            </w:tcBorders>
          </w:tcPr>
          <w:p w:rsidR="00AB5F1D" w:rsidRPr="002B1435" w:rsidRDefault="00AB5F1D"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AB5F1D" w:rsidRDefault="00AB5F1D" w:rsidP="00544733">
            <w:pPr>
              <w:jc w:val="center"/>
              <w:rPr>
                <w:sz w:val="24"/>
                <w:szCs w:val="24"/>
              </w:rPr>
            </w:pPr>
            <w:r>
              <w:t>99,83</w:t>
            </w:r>
          </w:p>
        </w:tc>
        <w:tc>
          <w:tcPr>
            <w:tcW w:w="1702" w:type="dxa"/>
            <w:tcBorders>
              <w:top w:val="single" w:sz="6" w:space="0" w:color="auto"/>
              <w:left w:val="single" w:sz="6" w:space="0" w:color="auto"/>
              <w:bottom w:val="double" w:sz="6" w:space="0" w:color="auto"/>
              <w:right w:val="double" w:sz="6" w:space="0" w:color="auto"/>
            </w:tcBorders>
            <w:vAlign w:val="center"/>
          </w:tcPr>
          <w:p w:rsidR="00AB5F1D" w:rsidRDefault="00AB5F1D">
            <w:pPr>
              <w:jc w:val="center"/>
              <w:rPr>
                <w:sz w:val="24"/>
                <w:szCs w:val="24"/>
              </w:rPr>
            </w:pPr>
            <w:r>
              <w:t>99,79</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AB0835" w:rsidRDefault="002B1435" w:rsidP="00E22F2F">
      <w:pPr>
        <w:ind w:left="426"/>
        <w:jc w:val="both"/>
        <w:rPr>
          <w:color w:val="000000" w:themeColor="text1"/>
        </w:rPr>
      </w:pPr>
      <w:r w:rsidRPr="00F01650">
        <w:rPr>
          <w:rStyle w:val="Subst"/>
          <w:bCs/>
          <w:iCs/>
          <w:color w:val="000000" w:themeColor="text1"/>
        </w:rPr>
        <w:t>Увеличение</w:t>
      </w:r>
      <w:r w:rsidR="00E22F2F" w:rsidRPr="00F01650">
        <w:rPr>
          <w:rStyle w:val="Subst"/>
          <w:bCs/>
          <w:iCs/>
          <w:color w:val="000000" w:themeColor="text1"/>
        </w:rPr>
        <w:t xml:space="preserve"> выручки в 201</w:t>
      </w:r>
      <w:r w:rsidR="00C863EF">
        <w:rPr>
          <w:rStyle w:val="Subst"/>
          <w:bCs/>
          <w:iCs/>
          <w:color w:val="000000" w:themeColor="text1"/>
        </w:rPr>
        <w:t>9</w:t>
      </w:r>
      <w:r w:rsidR="00E22F2F" w:rsidRPr="00F01650">
        <w:rPr>
          <w:rStyle w:val="Subst"/>
          <w:bCs/>
          <w:iCs/>
          <w:color w:val="000000" w:themeColor="text1"/>
        </w:rPr>
        <w:t xml:space="preserve"> году по сравнению с 201</w:t>
      </w:r>
      <w:r w:rsidR="00C863EF">
        <w:rPr>
          <w:rStyle w:val="Subst"/>
          <w:bCs/>
          <w:iCs/>
          <w:color w:val="000000" w:themeColor="text1"/>
        </w:rPr>
        <w:t>8</w:t>
      </w:r>
      <w:r w:rsidR="00E22F2F" w:rsidRPr="00F01650">
        <w:rPr>
          <w:rStyle w:val="Subst"/>
          <w:bCs/>
          <w:iCs/>
          <w:color w:val="000000" w:themeColor="text1"/>
        </w:rPr>
        <w:t xml:space="preserve"> годом обусловлено </w:t>
      </w:r>
      <w:r w:rsidR="00F01650" w:rsidRPr="00F01650">
        <w:rPr>
          <w:rStyle w:val="Subst"/>
          <w:bCs/>
          <w:iCs/>
          <w:color w:val="000000" w:themeColor="text1"/>
        </w:rPr>
        <w:t xml:space="preserve">увеличением </w:t>
      </w:r>
      <w:r w:rsidR="00C863EF" w:rsidRPr="00F01650">
        <w:rPr>
          <w:rStyle w:val="Subst"/>
          <w:bCs/>
          <w:iCs/>
          <w:color w:val="000000" w:themeColor="text1"/>
        </w:rPr>
        <w:t xml:space="preserve">стоимости </w:t>
      </w:r>
      <w:r w:rsidR="00C863EF">
        <w:rPr>
          <w:rStyle w:val="Subst"/>
          <w:bCs/>
          <w:iCs/>
          <w:color w:val="000000" w:themeColor="text1"/>
        </w:rPr>
        <w:t>услуги процессинга</w:t>
      </w:r>
      <w:r w:rsidR="00E22F2F" w:rsidRPr="006502EF">
        <w:rPr>
          <w:rStyle w:val="Subst"/>
          <w:bCs/>
          <w:iCs/>
          <w:color w:val="000000" w:themeColor="text1"/>
        </w:rPr>
        <w:t xml:space="preserve">. </w:t>
      </w:r>
      <w:r w:rsidR="006502EF" w:rsidRPr="00AB5F1D">
        <w:rPr>
          <w:rStyle w:val="Subst"/>
          <w:bCs/>
          <w:iCs/>
          <w:color w:val="000000" w:themeColor="text1"/>
        </w:rPr>
        <w:t>У</w:t>
      </w:r>
      <w:r w:rsidR="00AB5F1D" w:rsidRPr="00AB5F1D">
        <w:rPr>
          <w:rStyle w:val="Subst"/>
          <w:bCs/>
          <w:iCs/>
          <w:color w:val="000000" w:themeColor="text1"/>
        </w:rPr>
        <w:t>меньш</w:t>
      </w:r>
      <w:r w:rsidR="006502EF" w:rsidRPr="00AB5F1D">
        <w:rPr>
          <w:rStyle w:val="Subst"/>
          <w:bCs/>
          <w:iCs/>
          <w:color w:val="000000" w:themeColor="text1"/>
        </w:rPr>
        <w:t>ение</w:t>
      </w:r>
      <w:r w:rsidR="00E22F2F" w:rsidRPr="00AB5F1D">
        <w:rPr>
          <w:rStyle w:val="Subst"/>
          <w:bCs/>
          <w:iCs/>
          <w:color w:val="000000" w:themeColor="text1"/>
        </w:rPr>
        <w:t xml:space="preserve"> выручки в 1-м </w:t>
      </w:r>
      <w:proofErr w:type="gramStart"/>
      <w:r w:rsidR="00E22F2F" w:rsidRPr="00AB5F1D">
        <w:rPr>
          <w:rStyle w:val="Subst"/>
          <w:bCs/>
          <w:iCs/>
          <w:color w:val="000000" w:themeColor="text1"/>
        </w:rPr>
        <w:t>квартале</w:t>
      </w:r>
      <w:proofErr w:type="gramEnd"/>
      <w:r w:rsidR="00E22F2F" w:rsidRPr="00AB5F1D">
        <w:rPr>
          <w:rStyle w:val="Subst"/>
          <w:bCs/>
          <w:iCs/>
          <w:color w:val="000000" w:themeColor="text1"/>
        </w:rPr>
        <w:t xml:space="preserve"> 20</w:t>
      </w:r>
      <w:r w:rsidR="00AB5F1D" w:rsidRPr="00AB5F1D">
        <w:rPr>
          <w:rStyle w:val="Subst"/>
          <w:bCs/>
          <w:iCs/>
          <w:color w:val="000000" w:themeColor="text1"/>
        </w:rPr>
        <w:t>20</w:t>
      </w:r>
      <w:r w:rsidR="00E22F2F" w:rsidRPr="00AB5F1D">
        <w:rPr>
          <w:rStyle w:val="Subst"/>
          <w:bCs/>
          <w:iCs/>
          <w:color w:val="000000" w:themeColor="text1"/>
        </w:rPr>
        <w:t xml:space="preserve"> года по сравнению с аналогичным отчетным периодом предшествующего года </w:t>
      </w:r>
      <w:r w:rsidR="006502EF" w:rsidRPr="00AB5F1D">
        <w:rPr>
          <w:rStyle w:val="Subst"/>
          <w:bCs/>
          <w:iCs/>
          <w:color w:val="000000" w:themeColor="text1"/>
        </w:rPr>
        <w:t xml:space="preserve">обусловлено </w:t>
      </w:r>
      <w:r w:rsidR="00AB5F1D" w:rsidRPr="00AB0835">
        <w:rPr>
          <w:rStyle w:val="Subst"/>
          <w:bCs/>
          <w:iCs/>
          <w:color w:val="000000" w:themeColor="text1"/>
        </w:rPr>
        <w:t>уменьше</w:t>
      </w:r>
      <w:r w:rsidR="006502EF" w:rsidRPr="00AB0835">
        <w:rPr>
          <w:rStyle w:val="Subst"/>
          <w:bCs/>
          <w:iCs/>
          <w:color w:val="000000" w:themeColor="text1"/>
        </w:rPr>
        <w:t>ни</w:t>
      </w:r>
      <w:r w:rsidR="00AB0835" w:rsidRPr="00AB0835">
        <w:rPr>
          <w:rStyle w:val="Subst"/>
          <w:bCs/>
          <w:iCs/>
          <w:color w:val="000000" w:themeColor="text1"/>
        </w:rPr>
        <w:t>ем стоимости услуги процессинга</w:t>
      </w:r>
      <w:r w:rsidR="00E22F2F" w:rsidRPr="00AB0835">
        <w:rPr>
          <w:rStyle w:val="Subst"/>
          <w:bCs/>
          <w:iCs/>
          <w:color w:val="000000" w:themeColor="text1"/>
        </w:rPr>
        <w:t>.</w:t>
      </w:r>
    </w:p>
    <w:p w:rsidR="00E22F2F" w:rsidRPr="002B1435" w:rsidRDefault="00E22F2F" w:rsidP="00E22F2F">
      <w:pPr>
        <w:pStyle w:val="SubHeading"/>
        <w:ind w:left="200"/>
        <w:rPr>
          <w:color w:val="000000" w:themeColor="text1"/>
        </w:rPr>
      </w:pPr>
      <w:r w:rsidRPr="002B1435">
        <w:rPr>
          <w:color w:val="000000" w:themeColor="text1"/>
        </w:rPr>
        <w:t>Общая структура себестоимости эмитента</w:t>
      </w:r>
    </w:p>
    <w:tbl>
      <w:tblPr>
        <w:tblW w:w="8748" w:type="dxa"/>
        <w:tblInd w:w="356" w:type="dxa"/>
        <w:tblLayout w:type="fixed"/>
        <w:tblCellMar>
          <w:left w:w="72" w:type="dxa"/>
          <w:right w:w="72" w:type="dxa"/>
        </w:tblCellMar>
        <w:tblLook w:val="0000" w:firstRow="0" w:lastRow="0" w:firstColumn="0" w:lastColumn="0" w:noHBand="0" w:noVBand="0"/>
      </w:tblPr>
      <w:tblGrid>
        <w:gridCol w:w="5670"/>
        <w:gridCol w:w="1539"/>
        <w:gridCol w:w="153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39" w:type="dxa"/>
            <w:tcBorders>
              <w:top w:val="double" w:sz="6" w:space="0" w:color="auto"/>
              <w:left w:val="single" w:sz="6" w:space="0" w:color="auto"/>
              <w:bottom w:val="single" w:sz="6" w:space="0" w:color="auto"/>
              <w:right w:val="single" w:sz="6" w:space="0" w:color="auto"/>
            </w:tcBorders>
          </w:tcPr>
          <w:p w:rsidR="00E22F2F" w:rsidRPr="00925D46" w:rsidRDefault="00E22F2F" w:rsidP="00DE3CA6">
            <w:pPr>
              <w:jc w:val="center"/>
              <w:rPr>
                <w:color w:val="000000" w:themeColor="text1"/>
              </w:rPr>
            </w:pPr>
            <w:r w:rsidRPr="00925D46">
              <w:rPr>
                <w:color w:val="000000" w:themeColor="text1"/>
              </w:rPr>
              <w:t>201</w:t>
            </w:r>
            <w:r w:rsidR="00DE3CA6">
              <w:rPr>
                <w:color w:val="000000" w:themeColor="text1"/>
              </w:rPr>
              <w:t>8</w:t>
            </w:r>
          </w:p>
        </w:tc>
        <w:tc>
          <w:tcPr>
            <w:tcW w:w="1539" w:type="dxa"/>
            <w:tcBorders>
              <w:top w:val="double" w:sz="6" w:space="0" w:color="auto"/>
              <w:left w:val="single" w:sz="6" w:space="0" w:color="auto"/>
              <w:bottom w:val="single" w:sz="6" w:space="0" w:color="auto"/>
              <w:right w:val="double" w:sz="6" w:space="0" w:color="auto"/>
            </w:tcBorders>
          </w:tcPr>
          <w:p w:rsidR="00E22F2F" w:rsidRPr="00925D46" w:rsidRDefault="00E22F2F" w:rsidP="00DE3CA6">
            <w:pPr>
              <w:jc w:val="center"/>
              <w:rPr>
                <w:color w:val="000000" w:themeColor="text1"/>
              </w:rPr>
            </w:pPr>
            <w:r w:rsidRPr="00925D46">
              <w:rPr>
                <w:color w:val="000000" w:themeColor="text1"/>
              </w:rPr>
              <w:t>201</w:t>
            </w:r>
            <w:r w:rsidR="00DE3CA6">
              <w:rPr>
                <w:color w:val="000000" w:themeColor="text1"/>
              </w:rPr>
              <w:t>9</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Сырье и материалы,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17,40</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12,77</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Приобретенные комплектующие изделия, полуфабрикаты,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0,00</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5,24</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6,19</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Топливо,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0,64</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0,79</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Энергия,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13,03</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12,43</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Затраты на оплату труда,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15,66</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16,60</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Проценты по кредитам,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0,00</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Арендная плата,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1,03</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1,07</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Отчисления на социальные нужды,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4,99</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5,20</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Амортизация основных средств,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22,82</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18,25</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tcPr>
          <w:p w:rsidR="00780374" w:rsidRPr="00925D46" w:rsidRDefault="00780374" w:rsidP="00BF3D68">
            <w:pPr>
              <w:rPr>
                <w:color w:val="000000" w:themeColor="text1"/>
              </w:rPr>
            </w:pPr>
            <w:r w:rsidRPr="00925D46">
              <w:rPr>
                <w:color w:val="000000" w:themeColor="text1"/>
              </w:rPr>
              <w:t>Налоги, включаемые в себестоимость продукции,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2,25</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1,16</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t xml:space="preserve">Прочие затраты (сервисные службы, командировочные расходы, услуги банков, благотворительность, консалтинговые </w:t>
            </w:r>
            <w:r w:rsidRPr="00925D46">
              <w:lastRenderedPageBreak/>
              <w:t>услуги, содержание ПЧ, ГСО</w:t>
            </w:r>
            <w:proofErr w:type="gramStart"/>
            <w:r w:rsidRPr="00925D46">
              <w:t xml:space="preserve"> )</w:t>
            </w:r>
            <w:proofErr w:type="gramEnd"/>
            <w:r w:rsidRPr="00925D46">
              <w:t xml:space="preserve">, %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lastRenderedPageBreak/>
              <w:t>14,65</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23,34</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lastRenderedPageBreak/>
              <w:t>Амортизация по нематериальным активам,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0,36</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0,24</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t>Подготовка кадров,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0,27</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0,23</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t>Вознаграждения за рационализаторские предложения,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0,01</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t>Обязательные страховые платежи,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1,56</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1,65</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t>Представительские расходы,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0,09</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0,09</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sz w:val="24"/>
                <w:szCs w:val="24"/>
              </w:rPr>
            </w:pPr>
            <w:r w:rsidRPr="00925D46">
              <w:t>Иное,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sz w:val="24"/>
                <w:szCs w:val="24"/>
              </w:rPr>
            </w:pPr>
            <w:r>
              <w:t>0,00</w:t>
            </w:r>
          </w:p>
        </w:tc>
      </w:tr>
      <w:tr w:rsidR="0078037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80374" w:rsidRPr="00925D46" w:rsidRDefault="00780374"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39" w:type="dxa"/>
            <w:tcBorders>
              <w:top w:val="single" w:sz="6" w:space="0" w:color="auto"/>
              <w:left w:val="single" w:sz="6" w:space="0" w:color="auto"/>
              <w:bottom w:val="single" w:sz="6" w:space="0" w:color="auto"/>
              <w:right w:val="single" w:sz="6" w:space="0" w:color="auto"/>
            </w:tcBorders>
            <w:vAlign w:val="center"/>
          </w:tcPr>
          <w:p w:rsidR="00780374" w:rsidRDefault="00780374" w:rsidP="00544733">
            <w:pPr>
              <w:jc w:val="center"/>
              <w:rPr>
                <w:b/>
                <w:bCs/>
                <w:sz w:val="24"/>
                <w:szCs w:val="24"/>
              </w:rPr>
            </w:pPr>
            <w:r>
              <w:rPr>
                <w:b/>
                <w:bCs/>
              </w:rPr>
              <w:t>100,0</w:t>
            </w:r>
          </w:p>
        </w:tc>
        <w:tc>
          <w:tcPr>
            <w:tcW w:w="1539" w:type="dxa"/>
            <w:tcBorders>
              <w:top w:val="single" w:sz="6" w:space="0" w:color="auto"/>
              <w:left w:val="single" w:sz="6" w:space="0" w:color="auto"/>
              <w:bottom w:val="single" w:sz="6" w:space="0" w:color="auto"/>
              <w:right w:val="double" w:sz="6" w:space="0" w:color="auto"/>
            </w:tcBorders>
            <w:vAlign w:val="center"/>
          </w:tcPr>
          <w:p w:rsidR="00780374" w:rsidRDefault="00780374">
            <w:pPr>
              <w:jc w:val="center"/>
              <w:rPr>
                <w:b/>
                <w:bCs/>
                <w:sz w:val="24"/>
                <w:szCs w:val="24"/>
              </w:rPr>
            </w:pPr>
            <w:r>
              <w:rPr>
                <w:b/>
                <w:bCs/>
              </w:rPr>
              <w:t>100,0</w:t>
            </w:r>
          </w:p>
        </w:tc>
      </w:tr>
      <w:tr w:rsidR="00780374"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780374" w:rsidRPr="00925D46" w:rsidRDefault="00780374"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39" w:type="dxa"/>
            <w:tcBorders>
              <w:top w:val="single" w:sz="6" w:space="0" w:color="auto"/>
              <w:left w:val="single" w:sz="6" w:space="0" w:color="auto"/>
              <w:bottom w:val="double" w:sz="6" w:space="0" w:color="auto"/>
              <w:right w:val="single" w:sz="6" w:space="0" w:color="auto"/>
            </w:tcBorders>
            <w:vAlign w:val="center"/>
          </w:tcPr>
          <w:p w:rsidR="00780374" w:rsidRDefault="00780374" w:rsidP="00544733">
            <w:pPr>
              <w:jc w:val="center"/>
              <w:rPr>
                <w:b/>
                <w:bCs/>
                <w:i/>
                <w:iCs/>
                <w:sz w:val="24"/>
                <w:szCs w:val="24"/>
              </w:rPr>
            </w:pPr>
            <w:r>
              <w:rPr>
                <w:b/>
                <w:bCs/>
                <w:i/>
                <w:iCs/>
              </w:rPr>
              <w:t>149,24</w:t>
            </w:r>
          </w:p>
        </w:tc>
        <w:tc>
          <w:tcPr>
            <w:tcW w:w="1539" w:type="dxa"/>
            <w:tcBorders>
              <w:top w:val="single" w:sz="6" w:space="0" w:color="auto"/>
              <w:left w:val="single" w:sz="6" w:space="0" w:color="auto"/>
              <w:bottom w:val="double" w:sz="6" w:space="0" w:color="auto"/>
              <w:right w:val="double" w:sz="6" w:space="0" w:color="auto"/>
            </w:tcBorders>
            <w:vAlign w:val="center"/>
          </w:tcPr>
          <w:p w:rsidR="00780374" w:rsidRDefault="00780374">
            <w:pPr>
              <w:jc w:val="center"/>
              <w:rPr>
                <w:b/>
                <w:bCs/>
                <w:i/>
                <w:iCs/>
                <w:sz w:val="24"/>
                <w:szCs w:val="24"/>
              </w:rPr>
            </w:pPr>
            <w:r>
              <w:rPr>
                <w:b/>
                <w:bCs/>
                <w:i/>
                <w:iCs/>
              </w:rPr>
              <w:t>160,29</w:t>
            </w:r>
          </w:p>
        </w:tc>
      </w:tr>
    </w:tbl>
    <w:p w:rsidR="00E22F2F" w:rsidRPr="00E22F2F" w:rsidRDefault="00E22F2F" w:rsidP="00E22F2F">
      <w:pPr>
        <w:pStyle w:val="SubHeading"/>
        <w:spacing w:before="0"/>
        <w:ind w:left="200"/>
        <w:rPr>
          <w:color w:val="000000" w:themeColor="text1"/>
          <w:highlight w:val="yellow"/>
        </w:rPr>
      </w:pP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780374">
            <w:pPr>
              <w:jc w:val="center"/>
              <w:rPr>
                <w:color w:val="000000" w:themeColor="text1"/>
              </w:rPr>
            </w:pPr>
            <w:r w:rsidRPr="00925D46">
              <w:rPr>
                <w:color w:val="000000" w:themeColor="text1"/>
              </w:rPr>
              <w:t>201</w:t>
            </w:r>
            <w:r w:rsidR="00780374">
              <w:rPr>
                <w:color w:val="000000" w:themeColor="text1"/>
              </w:rPr>
              <w:t>9</w:t>
            </w:r>
            <w:r w:rsidRPr="00925D46">
              <w:rPr>
                <w:color w:val="000000" w:themeColor="text1"/>
              </w:rPr>
              <w:t>, 3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780374">
            <w:pPr>
              <w:jc w:val="center"/>
              <w:rPr>
                <w:color w:val="000000" w:themeColor="text1"/>
              </w:rPr>
            </w:pPr>
            <w:r w:rsidRPr="00925D46">
              <w:rPr>
                <w:color w:val="000000" w:themeColor="text1"/>
              </w:rPr>
              <w:t>20</w:t>
            </w:r>
            <w:r w:rsidR="00780374">
              <w:rPr>
                <w:color w:val="000000" w:themeColor="text1"/>
              </w:rPr>
              <w:t>20</w:t>
            </w:r>
            <w:r w:rsidRPr="00925D46">
              <w:rPr>
                <w:color w:val="000000" w:themeColor="text1"/>
              </w:rPr>
              <w:t>, 3 мес.</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8,39</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10,81</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0,00</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4,75</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4,59</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0,95</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0,84</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18,86</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18,12</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19,01</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18,48</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0,00</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1,43</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1,32</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6,19</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5,98</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24,74</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20,72</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tcPr>
          <w:p w:rsidR="00225E94" w:rsidRPr="00925D46" w:rsidRDefault="00225E94"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1,45</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1,39</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11,66</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15,26</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0,26</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0,32</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0,09</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0,13</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0,01</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0,01</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2,14</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1,93</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0,07</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0,09</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sz w:val="24"/>
                <w:szCs w:val="24"/>
              </w:rPr>
            </w:pPr>
            <w:r>
              <w:t>0,00</w:t>
            </w:r>
          </w:p>
        </w:tc>
      </w:tr>
      <w:tr w:rsidR="00225E94"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25E94" w:rsidRPr="00925D46" w:rsidRDefault="00225E94"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225E94" w:rsidRDefault="00225E94" w:rsidP="00544733">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225E94" w:rsidRDefault="00225E94">
            <w:pPr>
              <w:jc w:val="center"/>
              <w:rPr>
                <w:b/>
                <w:bCs/>
                <w:sz w:val="24"/>
                <w:szCs w:val="24"/>
              </w:rPr>
            </w:pPr>
            <w:r>
              <w:rPr>
                <w:b/>
                <w:bCs/>
              </w:rPr>
              <w:t>100,0</w:t>
            </w:r>
          </w:p>
        </w:tc>
      </w:tr>
      <w:tr w:rsidR="00225E94"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225E94" w:rsidRPr="00925D46" w:rsidRDefault="00225E94"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225E94" w:rsidRDefault="00225E94" w:rsidP="00544733">
            <w:pPr>
              <w:jc w:val="center"/>
              <w:rPr>
                <w:b/>
                <w:bCs/>
                <w:i/>
                <w:iCs/>
                <w:sz w:val="24"/>
                <w:szCs w:val="24"/>
              </w:rPr>
            </w:pPr>
            <w:r>
              <w:rPr>
                <w:b/>
                <w:bCs/>
                <w:i/>
                <w:iCs/>
              </w:rPr>
              <w:t>244,97</w:t>
            </w:r>
          </w:p>
        </w:tc>
        <w:tc>
          <w:tcPr>
            <w:tcW w:w="1559" w:type="dxa"/>
            <w:tcBorders>
              <w:top w:val="single" w:sz="6" w:space="0" w:color="auto"/>
              <w:left w:val="single" w:sz="6" w:space="0" w:color="auto"/>
              <w:bottom w:val="double" w:sz="6" w:space="0" w:color="auto"/>
              <w:right w:val="double" w:sz="6" w:space="0" w:color="auto"/>
            </w:tcBorders>
            <w:vAlign w:val="center"/>
          </w:tcPr>
          <w:p w:rsidR="00225E94" w:rsidRDefault="00225E94">
            <w:pPr>
              <w:jc w:val="center"/>
              <w:rPr>
                <w:b/>
                <w:bCs/>
                <w:i/>
                <w:iCs/>
                <w:sz w:val="24"/>
                <w:szCs w:val="24"/>
              </w:rPr>
            </w:pPr>
            <w:r>
              <w:rPr>
                <w:b/>
                <w:bCs/>
                <w:i/>
                <w:iCs/>
              </w:rPr>
              <w:t>163,44</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 xml:space="preserve">Стандарты (правила), в соответствии </w:t>
      </w:r>
      <w:proofErr w:type="gramStart"/>
      <w:r w:rsidRPr="004406A1">
        <w:rPr>
          <w:color w:val="000000" w:themeColor="text1"/>
        </w:rPr>
        <w:t>с</w:t>
      </w:r>
      <w:proofErr w:type="gramEnd"/>
      <w:r w:rsidRPr="004406A1">
        <w:rPr>
          <w:color w:val="000000" w:themeColor="text1"/>
        </w:rPr>
        <w:t xml:space="preserve">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DB23F6">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5" w:name="_Toc42759802"/>
      <w:r w:rsidRPr="00105254">
        <w:lastRenderedPageBreak/>
        <w:t>3.2.3. Материалы, товары (сырье) и поставщики эмитента</w:t>
      </w:r>
      <w:bookmarkEnd w:id="45"/>
    </w:p>
    <w:p w:rsidR="0094032B" w:rsidRPr="000D6F82" w:rsidRDefault="0094032B" w:rsidP="0094032B">
      <w:pPr>
        <w:pStyle w:val="SubHeading"/>
        <w:ind w:left="200"/>
        <w:rPr>
          <w:color w:val="000000" w:themeColor="text1"/>
        </w:rPr>
      </w:pPr>
      <w:r w:rsidRPr="000D6F82">
        <w:rPr>
          <w:color w:val="000000" w:themeColor="text1"/>
        </w:rPr>
        <w:t>За 201</w:t>
      </w:r>
      <w:r w:rsidR="00F836D3">
        <w:rPr>
          <w:color w:val="000000" w:themeColor="text1"/>
        </w:rPr>
        <w:t>9</w:t>
      </w:r>
      <w:r w:rsidRPr="000D6F82">
        <w:rPr>
          <w:color w:val="000000" w:themeColor="text1"/>
        </w:rPr>
        <w:t xml:space="preserve"> г.</w:t>
      </w:r>
    </w:p>
    <w:p w:rsidR="0094032B" w:rsidRPr="000D6F82" w:rsidRDefault="0094032B" w:rsidP="0094032B">
      <w:pPr>
        <w:ind w:left="400"/>
        <w:rPr>
          <w:color w:val="000000" w:themeColor="text1"/>
        </w:rPr>
      </w:pPr>
      <w:r w:rsidRPr="000D6F82">
        <w:rPr>
          <w:color w:val="000000" w:themeColor="text1"/>
        </w:rPr>
        <w:t>Поставщики эмитента, на которых приходится не менее 10 процентов всех поставок материалов и товаров (сырья)</w:t>
      </w:r>
    </w:p>
    <w:p w:rsidR="006656A8" w:rsidRPr="00A444DC" w:rsidRDefault="006656A8" w:rsidP="006656A8">
      <w:pPr>
        <w:ind w:left="400"/>
        <w:rPr>
          <w:color w:val="000000" w:themeColor="text1"/>
        </w:rPr>
      </w:pPr>
      <w:r w:rsidRPr="00A444DC">
        <w:rPr>
          <w:color w:val="000000" w:themeColor="text1"/>
        </w:rPr>
        <w:t>Полное фирменное наименование:</w:t>
      </w:r>
      <w:r w:rsidRPr="00A444DC">
        <w:rPr>
          <w:rStyle w:val="Subst"/>
          <w:bCs/>
          <w:iCs/>
          <w:color w:val="000000" w:themeColor="text1"/>
        </w:rPr>
        <w:t xml:space="preserve"> </w:t>
      </w:r>
      <w:r>
        <w:rPr>
          <w:rStyle w:val="Subst"/>
          <w:bCs/>
          <w:iCs/>
          <w:color w:val="000000" w:themeColor="text1"/>
        </w:rPr>
        <w:t>Акционерное общество «Ангарский завод катализаторов и органического синтеза»</w:t>
      </w:r>
    </w:p>
    <w:p w:rsidR="006656A8" w:rsidRPr="00A444DC" w:rsidRDefault="006656A8" w:rsidP="006656A8">
      <w:pPr>
        <w:ind w:left="400"/>
        <w:rPr>
          <w:color w:val="000000" w:themeColor="text1"/>
        </w:rPr>
      </w:pPr>
      <w:r w:rsidRPr="00A444DC">
        <w:rPr>
          <w:color w:val="000000" w:themeColor="text1"/>
        </w:rPr>
        <w:t>Место нахождения:</w:t>
      </w:r>
      <w:r w:rsidRPr="00A444DC">
        <w:rPr>
          <w:rStyle w:val="Subst"/>
          <w:bCs/>
          <w:iCs/>
          <w:color w:val="000000" w:themeColor="text1"/>
        </w:rPr>
        <w:t xml:space="preserve"> </w:t>
      </w:r>
      <w:r>
        <w:rPr>
          <w:rStyle w:val="Subst"/>
          <w:bCs/>
          <w:iCs/>
          <w:color w:val="000000" w:themeColor="text1"/>
        </w:rPr>
        <w:t>665800, область Иркутская, г. Ангарск, территория Первый промышленный массив, квартал 54, строение 10</w:t>
      </w:r>
    </w:p>
    <w:p w:rsidR="006656A8" w:rsidRPr="00A444DC" w:rsidRDefault="006656A8" w:rsidP="006656A8">
      <w:pPr>
        <w:ind w:left="400"/>
        <w:rPr>
          <w:color w:val="000000" w:themeColor="text1"/>
        </w:rPr>
      </w:pPr>
      <w:r w:rsidRPr="00A444DC">
        <w:rPr>
          <w:color w:val="000000" w:themeColor="text1"/>
        </w:rPr>
        <w:t>ИНН:</w:t>
      </w:r>
      <w:r w:rsidRPr="00A444DC">
        <w:rPr>
          <w:rStyle w:val="Subst"/>
          <w:bCs/>
          <w:iCs/>
          <w:color w:val="000000" w:themeColor="text1"/>
        </w:rPr>
        <w:t xml:space="preserve"> </w:t>
      </w:r>
      <w:r>
        <w:rPr>
          <w:rStyle w:val="Subst"/>
          <w:bCs/>
          <w:iCs/>
          <w:color w:val="000000" w:themeColor="text1"/>
        </w:rPr>
        <w:t>3801046676</w:t>
      </w:r>
    </w:p>
    <w:p w:rsidR="006656A8" w:rsidRPr="00A444DC" w:rsidRDefault="006656A8" w:rsidP="006656A8">
      <w:pPr>
        <w:ind w:left="400"/>
        <w:rPr>
          <w:color w:val="000000" w:themeColor="text1"/>
        </w:rPr>
      </w:pPr>
      <w:r w:rsidRPr="00A444DC">
        <w:rPr>
          <w:color w:val="000000" w:themeColor="text1"/>
        </w:rPr>
        <w:t>ОГРН:</w:t>
      </w:r>
      <w:r w:rsidRPr="00A444DC">
        <w:rPr>
          <w:rStyle w:val="Subst"/>
          <w:bCs/>
          <w:iCs/>
          <w:color w:val="000000" w:themeColor="text1"/>
        </w:rPr>
        <w:t xml:space="preserve"> </w:t>
      </w:r>
      <w:r>
        <w:rPr>
          <w:rStyle w:val="Subst"/>
          <w:bCs/>
          <w:iCs/>
          <w:color w:val="000000" w:themeColor="text1"/>
        </w:rPr>
        <w:t>1023800519863</w:t>
      </w:r>
    </w:p>
    <w:p w:rsidR="006656A8" w:rsidRPr="00A444DC" w:rsidRDefault="006656A8" w:rsidP="006656A8">
      <w:pPr>
        <w:ind w:left="400"/>
        <w:rPr>
          <w:rStyle w:val="Subst"/>
          <w:bCs/>
          <w:iCs/>
          <w:color w:val="000000" w:themeColor="text1"/>
        </w:rPr>
      </w:pPr>
      <w:r w:rsidRPr="00A444DC">
        <w:rPr>
          <w:color w:val="000000" w:themeColor="text1"/>
        </w:rPr>
        <w:t xml:space="preserve">Доля в </w:t>
      </w:r>
      <w:proofErr w:type="gramStart"/>
      <w:r w:rsidRPr="00A444DC">
        <w:rPr>
          <w:color w:val="000000" w:themeColor="text1"/>
        </w:rPr>
        <w:t>общем</w:t>
      </w:r>
      <w:proofErr w:type="gramEnd"/>
      <w:r w:rsidRPr="00A444DC">
        <w:rPr>
          <w:color w:val="000000" w:themeColor="text1"/>
        </w:rPr>
        <w:t xml:space="preserve"> объеме поставок, %:</w:t>
      </w:r>
      <w:r w:rsidRPr="00A444DC">
        <w:rPr>
          <w:rStyle w:val="Subst"/>
          <w:bCs/>
          <w:iCs/>
          <w:color w:val="000000" w:themeColor="text1"/>
        </w:rPr>
        <w:t xml:space="preserve"> </w:t>
      </w:r>
      <w:r w:rsidR="00662B1B">
        <w:rPr>
          <w:rStyle w:val="Subst"/>
          <w:bCs/>
          <w:iCs/>
          <w:color w:val="000000" w:themeColor="text1"/>
        </w:rPr>
        <w:t>16</w:t>
      </w:r>
    </w:p>
    <w:p w:rsidR="0094032B" w:rsidRPr="00E73789" w:rsidRDefault="0094032B" w:rsidP="0094032B">
      <w:pPr>
        <w:pStyle w:val="SubHeading"/>
        <w:ind w:left="400"/>
        <w:jc w:val="both"/>
        <w:rPr>
          <w:color w:val="000000"/>
        </w:rPr>
      </w:pPr>
      <w:r w:rsidRPr="00E73789">
        <w:rPr>
          <w:color w:val="000000" w:themeColor="text1"/>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07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3652"/>
        <w:gridCol w:w="1701"/>
        <w:gridCol w:w="1701"/>
        <w:gridCol w:w="1418"/>
      </w:tblGrid>
      <w:tr w:rsidR="0094032B" w:rsidRPr="00E73789" w:rsidTr="00BF3D68">
        <w:trPr>
          <w:trHeight w:val="565"/>
        </w:trPr>
        <w:tc>
          <w:tcPr>
            <w:tcW w:w="600" w:type="dxa"/>
            <w:tcBorders>
              <w:top w:val="double" w:sz="4" w:space="0" w:color="auto"/>
            </w:tcBorders>
            <w:noWrap/>
            <w:vAlign w:val="bottom"/>
            <w:hideMark/>
          </w:tcPr>
          <w:p w:rsidR="0094032B" w:rsidRPr="00E73789" w:rsidRDefault="0094032B" w:rsidP="00BF3D68">
            <w:pPr>
              <w:widowControl/>
              <w:autoSpaceDE/>
              <w:autoSpaceDN/>
              <w:adjustRightInd/>
              <w:spacing w:before="0" w:after="0"/>
              <w:rPr>
                <w:color w:val="000000"/>
              </w:rPr>
            </w:pPr>
            <w:r w:rsidRPr="00E73789">
              <w:rPr>
                <w:color w:val="000000"/>
              </w:rPr>
              <w:t> </w:t>
            </w:r>
          </w:p>
        </w:tc>
        <w:tc>
          <w:tcPr>
            <w:tcW w:w="3652" w:type="dxa"/>
            <w:tcBorders>
              <w:top w:val="double" w:sz="4" w:space="0" w:color="auto"/>
            </w:tcBorders>
            <w:noWrap/>
            <w:hideMark/>
          </w:tcPr>
          <w:p w:rsidR="0094032B" w:rsidRPr="00095ADB" w:rsidRDefault="0094032B" w:rsidP="00BF3D68">
            <w:pPr>
              <w:widowControl/>
              <w:autoSpaceDE/>
              <w:autoSpaceDN/>
              <w:adjustRightInd/>
              <w:spacing w:before="0" w:after="0"/>
              <w:jc w:val="center"/>
              <w:rPr>
                <w:color w:val="000000"/>
              </w:rPr>
            </w:pPr>
            <w:r w:rsidRPr="00095ADB">
              <w:rPr>
                <w:color w:val="000000"/>
              </w:rPr>
              <w:t>Наименование материалов и товаров (сырья)</w:t>
            </w:r>
          </w:p>
          <w:p w:rsidR="0094032B" w:rsidRPr="00095ADB" w:rsidRDefault="0094032B" w:rsidP="00BF3D68">
            <w:pPr>
              <w:widowControl/>
              <w:autoSpaceDE/>
              <w:autoSpaceDN/>
              <w:adjustRightInd/>
              <w:spacing w:before="0" w:after="0"/>
              <w:jc w:val="center"/>
              <w:rPr>
                <w:color w:val="000000"/>
              </w:rPr>
            </w:pPr>
            <w:r w:rsidRPr="00095ADB">
              <w:rPr>
                <w:color w:val="000000"/>
              </w:rPr>
              <w:t> </w:t>
            </w:r>
          </w:p>
        </w:tc>
        <w:tc>
          <w:tcPr>
            <w:tcW w:w="1701" w:type="dxa"/>
            <w:tcBorders>
              <w:top w:val="double" w:sz="4" w:space="0" w:color="auto"/>
            </w:tcBorders>
            <w:hideMark/>
          </w:tcPr>
          <w:p w:rsidR="0094032B" w:rsidRPr="00095ADB" w:rsidRDefault="0094032B" w:rsidP="0029266F">
            <w:pPr>
              <w:widowControl/>
              <w:tabs>
                <w:tab w:val="center" w:pos="-2061"/>
                <w:tab w:val="left" w:pos="110"/>
              </w:tabs>
              <w:autoSpaceDE/>
              <w:autoSpaceDN/>
              <w:adjustRightInd/>
              <w:spacing w:before="0" w:after="0"/>
              <w:ind w:hanging="5607"/>
            </w:pPr>
            <w:r w:rsidRPr="00095ADB">
              <w:rPr>
                <w:color w:val="000000"/>
              </w:rPr>
              <w:tab/>
              <w:t>Цена, 1кв.2014 руб. без НДС</w:t>
            </w:r>
            <w:r w:rsidRPr="00095ADB">
              <w:rPr>
                <w:color w:val="000000"/>
              </w:rPr>
              <w:tab/>
              <w:t>Цена, 201</w:t>
            </w:r>
            <w:r w:rsidR="0029266F">
              <w:rPr>
                <w:color w:val="000000"/>
              </w:rPr>
              <w:t>8</w:t>
            </w:r>
            <w:r w:rsidRPr="00095ADB">
              <w:rPr>
                <w:color w:val="000000"/>
              </w:rPr>
              <w:t>, руб. без НДС</w:t>
            </w:r>
          </w:p>
        </w:tc>
        <w:tc>
          <w:tcPr>
            <w:tcW w:w="1701" w:type="dxa"/>
            <w:tcBorders>
              <w:top w:val="double" w:sz="4" w:space="0" w:color="auto"/>
            </w:tcBorders>
            <w:hideMark/>
          </w:tcPr>
          <w:p w:rsidR="0094032B" w:rsidRPr="00095ADB" w:rsidRDefault="0094032B" w:rsidP="0029266F">
            <w:pPr>
              <w:widowControl/>
              <w:autoSpaceDE/>
              <w:autoSpaceDN/>
              <w:adjustRightInd/>
              <w:spacing w:before="0" w:after="0"/>
              <w:rPr>
                <w:color w:val="000000"/>
              </w:rPr>
            </w:pPr>
            <w:r w:rsidRPr="00095ADB">
              <w:rPr>
                <w:color w:val="000000"/>
              </w:rPr>
              <w:t>Цена, 201</w:t>
            </w:r>
            <w:r w:rsidR="0029266F">
              <w:rPr>
                <w:color w:val="000000"/>
              </w:rPr>
              <w:t>9</w:t>
            </w:r>
            <w:r w:rsidRPr="00095ADB">
              <w:rPr>
                <w:color w:val="000000"/>
              </w:rPr>
              <w:t>, руб. без НДС</w:t>
            </w:r>
          </w:p>
        </w:tc>
        <w:tc>
          <w:tcPr>
            <w:tcW w:w="1418" w:type="dxa"/>
            <w:tcBorders>
              <w:top w:val="double" w:sz="4" w:space="0" w:color="auto"/>
            </w:tcBorders>
            <w:hideMark/>
          </w:tcPr>
          <w:p w:rsidR="0094032B" w:rsidRPr="00095ADB" w:rsidRDefault="0094032B" w:rsidP="00BF3D68">
            <w:pPr>
              <w:widowControl/>
              <w:autoSpaceDE/>
              <w:autoSpaceDN/>
              <w:adjustRightInd/>
              <w:spacing w:before="0" w:after="0"/>
              <w:jc w:val="center"/>
              <w:rPr>
                <w:color w:val="000000"/>
              </w:rPr>
            </w:pPr>
            <w:r w:rsidRPr="00095ADB">
              <w:rPr>
                <w:color w:val="000000"/>
              </w:rPr>
              <w:t>Изменение цен, %</w:t>
            </w:r>
          </w:p>
        </w:tc>
      </w:tr>
      <w:tr w:rsidR="0029266F" w:rsidRPr="00E73789" w:rsidTr="00353F19">
        <w:trPr>
          <w:trHeight w:val="290"/>
        </w:trPr>
        <w:tc>
          <w:tcPr>
            <w:tcW w:w="600" w:type="dxa"/>
            <w:noWrap/>
          </w:tcPr>
          <w:p w:rsidR="0029266F" w:rsidRPr="00E73789" w:rsidRDefault="0029266F" w:rsidP="00BF3D68">
            <w:r w:rsidRPr="00E73789">
              <w:t>1</w:t>
            </w:r>
          </w:p>
        </w:tc>
        <w:tc>
          <w:tcPr>
            <w:tcW w:w="3652" w:type="dxa"/>
            <w:noWrap/>
          </w:tcPr>
          <w:p w:rsidR="0029266F" w:rsidRPr="00095ADB" w:rsidRDefault="0029266F" w:rsidP="00BF3D68">
            <w:r w:rsidRPr="00095ADB">
              <w:t>Сода кальцинированная</w:t>
            </w:r>
          </w:p>
        </w:tc>
        <w:tc>
          <w:tcPr>
            <w:tcW w:w="1701" w:type="dxa"/>
            <w:noWrap/>
            <w:vAlign w:val="center"/>
          </w:tcPr>
          <w:p w:rsidR="0029266F" w:rsidRPr="00353F19" w:rsidRDefault="0029266F" w:rsidP="00353F19">
            <w:pPr>
              <w:jc w:val="right"/>
            </w:pPr>
            <w:r w:rsidRPr="00353F19">
              <w:t>39 354,99</w:t>
            </w:r>
          </w:p>
        </w:tc>
        <w:tc>
          <w:tcPr>
            <w:tcW w:w="1701" w:type="dxa"/>
            <w:noWrap/>
            <w:vAlign w:val="center"/>
          </w:tcPr>
          <w:p w:rsidR="0029266F" w:rsidRPr="00353F19" w:rsidRDefault="0029266F" w:rsidP="00353F19">
            <w:pPr>
              <w:jc w:val="right"/>
            </w:pPr>
            <w:r w:rsidRPr="00353F19">
              <w:t>28</w:t>
            </w:r>
            <w:r w:rsidR="006B4583">
              <w:t xml:space="preserve"> </w:t>
            </w:r>
            <w:r w:rsidRPr="00353F19">
              <w:t>820,00</w:t>
            </w:r>
          </w:p>
        </w:tc>
        <w:tc>
          <w:tcPr>
            <w:tcW w:w="1418" w:type="dxa"/>
            <w:noWrap/>
            <w:vAlign w:val="center"/>
          </w:tcPr>
          <w:p w:rsidR="0029266F" w:rsidRPr="00353F19" w:rsidRDefault="00353F19" w:rsidP="00353F19">
            <w:pPr>
              <w:jc w:val="right"/>
            </w:pPr>
            <w:r w:rsidRPr="00353F19">
              <w:t>-27</w:t>
            </w:r>
          </w:p>
        </w:tc>
      </w:tr>
      <w:tr w:rsidR="0029266F" w:rsidRPr="00E73789" w:rsidTr="00353F19">
        <w:trPr>
          <w:trHeight w:val="290"/>
        </w:trPr>
        <w:tc>
          <w:tcPr>
            <w:tcW w:w="600" w:type="dxa"/>
            <w:noWrap/>
          </w:tcPr>
          <w:p w:rsidR="0029266F" w:rsidRPr="00E73789" w:rsidRDefault="0029266F" w:rsidP="00BF3D68">
            <w:r w:rsidRPr="00E73789">
              <w:t>2</w:t>
            </w:r>
          </w:p>
        </w:tc>
        <w:tc>
          <w:tcPr>
            <w:tcW w:w="3652" w:type="dxa"/>
            <w:noWrap/>
          </w:tcPr>
          <w:p w:rsidR="0029266F" w:rsidRPr="00095ADB" w:rsidRDefault="0029266F" w:rsidP="00BF3D68">
            <w:proofErr w:type="spellStart"/>
            <w:r w:rsidRPr="00095ADB">
              <w:t>Диметилдисульфид</w:t>
            </w:r>
            <w:proofErr w:type="spellEnd"/>
            <w:r w:rsidRPr="00095ADB">
              <w:t xml:space="preserve"> (</w:t>
            </w:r>
            <w:r w:rsidRPr="00095ADB">
              <w:rPr>
                <w:lang w:val="en-US"/>
              </w:rPr>
              <w:t>DMDS</w:t>
            </w:r>
            <w:r w:rsidRPr="00095ADB">
              <w:t xml:space="preserve">) </w:t>
            </w:r>
          </w:p>
        </w:tc>
        <w:tc>
          <w:tcPr>
            <w:tcW w:w="1701" w:type="dxa"/>
            <w:noWrap/>
            <w:vAlign w:val="center"/>
          </w:tcPr>
          <w:p w:rsidR="0029266F" w:rsidRPr="00353F19" w:rsidRDefault="0029266F" w:rsidP="00353F19">
            <w:pPr>
              <w:jc w:val="right"/>
            </w:pPr>
            <w:r w:rsidRPr="00353F19">
              <w:t>245 760,00</w:t>
            </w:r>
          </w:p>
        </w:tc>
        <w:tc>
          <w:tcPr>
            <w:tcW w:w="1701" w:type="dxa"/>
            <w:noWrap/>
            <w:vAlign w:val="center"/>
          </w:tcPr>
          <w:p w:rsidR="0029266F" w:rsidRPr="00353F19" w:rsidRDefault="0029266F" w:rsidP="00353F19">
            <w:pPr>
              <w:jc w:val="right"/>
            </w:pPr>
            <w:r w:rsidRPr="00353F19">
              <w:t>199 000,00</w:t>
            </w:r>
          </w:p>
        </w:tc>
        <w:tc>
          <w:tcPr>
            <w:tcW w:w="1418" w:type="dxa"/>
            <w:noWrap/>
            <w:vAlign w:val="center"/>
          </w:tcPr>
          <w:p w:rsidR="0029266F" w:rsidRPr="00353F19" w:rsidRDefault="00353F19" w:rsidP="00353F19">
            <w:pPr>
              <w:jc w:val="right"/>
            </w:pPr>
            <w:r w:rsidRPr="00353F19">
              <w:t>-19</w:t>
            </w:r>
          </w:p>
        </w:tc>
      </w:tr>
      <w:tr w:rsidR="0029266F" w:rsidRPr="00E73789" w:rsidTr="00353F19">
        <w:trPr>
          <w:trHeight w:val="290"/>
        </w:trPr>
        <w:tc>
          <w:tcPr>
            <w:tcW w:w="600" w:type="dxa"/>
            <w:noWrap/>
          </w:tcPr>
          <w:p w:rsidR="0029266F" w:rsidRPr="00E73789" w:rsidRDefault="0029266F" w:rsidP="00BF3D68">
            <w:r>
              <w:t>3</w:t>
            </w:r>
          </w:p>
        </w:tc>
        <w:tc>
          <w:tcPr>
            <w:tcW w:w="3652" w:type="dxa"/>
            <w:noWrap/>
          </w:tcPr>
          <w:p w:rsidR="0029266F" w:rsidRPr="00095ADB" w:rsidRDefault="0029266F" w:rsidP="00095ADB">
            <w:r w:rsidRPr="00095ADB">
              <w:t>Эфир метил-трет-бутиловый марка</w:t>
            </w:r>
            <w:proofErr w:type="gramStart"/>
            <w:r w:rsidRPr="00095ADB">
              <w:t xml:space="preserve"> А</w:t>
            </w:r>
            <w:proofErr w:type="gramEnd"/>
            <w:r w:rsidRPr="00095ADB">
              <w:t xml:space="preserve"> (МТБЭ)</w:t>
            </w:r>
          </w:p>
        </w:tc>
        <w:tc>
          <w:tcPr>
            <w:tcW w:w="1701" w:type="dxa"/>
            <w:noWrap/>
            <w:vAlign w:val="center"/>
          </w:tcPr>
          <w:p w:rsidR="0029266F" w:rsidRPr="00353F19" w:rsidRDefault="0029266F" w:rsidP="00353F19">
            <w:pPr>
              <w:jc w:val="right"/>
            </w:pPr>
            <w:r w:rsidRPr="00353F19">
              <w:t>54 408,41</w:t>
            </w:r>
          </w:p>
        </w:tc>
        <w:tc>
          <w:tcPr>
            <w:tcW w:w="1701" w:type="dxa"/>
            <w:noWrap/>
            <w:vAlign w:val="center"/>
          </w:tcPr>
          <w:p w:rsidR="0029266F" w:rsidRPr="00353F19" w:rsidRDefault="0029266F" w:rsidP="00353F19">
            <w:pPr>
              <w:jc w:val="right"/>
            </w:pPr>
            <w:r w:rsidRPr="00353F19">
              <w:t>46</w:t>
            </w:r>
            <w:r w:rsidR="006B4583">
              <w:t xml:space="preserve"> </w:t>
            </w:r>
            <w:r w:rsidRPr="00353F19">
              <w:t>576,86</w:t>
            </w:r>
          </w:p>
        </w:tc>
        <w:tc>
          <w:tcPr>
            <w:tcW w:w="1418" w:type="dxa"/>
            <w:noWrap/>
            <w:vAlign w:val="center"/>
          </w:tcPr>
          <w:p w:rsidR="0029266F" w:rsidRPr="00353F19" w:rsidRDefault="00353F19" w:rsidP="00353F19">
            <w:pPr>
              <w:jc w:val="right"/>
            </w:pPr>
            <w:r w:rsidRPr="00353F19">
              <w:t>-14</w:t>
            </w:r>
          </w:p>
        </w:tc>
      </w:tr>
      <w:tr w:rsidR="00353F19" w:rsidRPr="00E73789" w:rsidTr="00353F19">
        <w:trPr>
          <w:trHeight w:val="290"/>
        </w:trPr>
        <w:tc>
          <w:tcPr>
            <w:tcW w:w="600" w:type="dxa"/>
            <w:noWrap/>
          </w:tcPr>
          <w:p w:rsidR="00353F19" w:rsidRPr="00E73789" w:rsidRDefault="00353F19" w:rsidP="00BF3D68">
            <w:r>
              <w:t>4</w:t>
            </w:r>
          </w:p>
        </w:tc>
        <w:tc>
          <w:tcPr>
            <w:tcW w:w="3652" w:type="dxa"/>
            <w:noWrap/>
          </w:tcPr>
          <w:p w:rsidR="00353F19" w:rsidRPr="00095ADB" w:rsidRDefault="00353F19" w:rsidP="00BF3D68">
            <w:r w:rsidRPr="00353F19">
              <w:t xml:space="preserve">Ингибитор </w:t>
            </w:r>
            <w:proofErr w:type="spellStart"/>
            <w:r w:rsidRPr="00353F19">
              <w:t>коксоотложений</w:t>
            </w:r>
            <w:proofErr w:type="spellEnd"/>
            <w:r w:rsidRPr="00353F19">
              <w:t xml:space="preserve"> CHIMEC 3835</w:t>
            </w:r>
          </w:p>
        </w:tc>
        <w:tc>
          <w:tcPr>
            <w:tcW w:w="1701" w:type="dxa"/>
            <w:noWrap/>
            <w:vAlign w:val="center"/>
          </w:tcPr>
          <w:p w:rsidR="00353F19" w:rsidRPr="00353F19" w:rsidRDefault="00353F19" w:rsidP="00353F19">
            <w:pPr>
              <w:jc w:val="right"/>
            </w:pPr>
            <w:r w:rsidRPr="00353F19">
              <w:t>253 600,00</w:t>
            </w:r>
          </w:p>
        </w:tc>
        <w:tc>
          <w:tcPr>
            <w:tcW w:w="1701" w:type="dxa"/>
            <w:noWrap/>
            <w:vAlign w:val="center"/>
          </w:tcPr>
          <w:p w:rsidR="00353F19" w:rsidRPr="00353F19" w:rsidRDefault="00353F19" w:rsidP="00353F19">
            <w:pPr>
              <w:jc w:val="right"/>
            </w:pPr>
            <w:r w:rsidRPr="00353F19">
              <w:t>284 250,00</w:t>
            </w:r>
          </w:p>
        </w:tc>
        <w:tc>
          <w:tcPr>
            <w:tcW w:w="1418" w:type="dxa"/>
            <w:noWrap/>
            <w:vAlign w:val="center"/>
          </w:tcPr>
          <w:p w:rsidR="00353F19" w:rsidRPr="00353F19" w:rsidRDefault="00353F19" w:rsidP="00353F19">
            <w:pPr>
              <w:jc w:val="right"/>
            </w:pPr>
            <w:r w:rsidRPr="00353F19">
              <w:t>12</w:t>
            </w:r>
          </w:p>
        </w:tc>
      </w:tr>
      <w:tr w:rsidR="0029266F" w:rsidRPr="00E73789" w:rsidTr="00353F19">
        <w:trPr>
          <w:trHeight w:val="290"/>
        </w:trPr>
        <w:tc>
          <w:tcPr>
            <w:tcW w:w="600" w:type="dxa"/>
            <w:noWrap/>
          </w:tcPr>
          <w:p w:rsidR="0029266F" w:rsidRPr="00E73789" w:rsidRDefault="0029266F" w:rsidP="00BF3D68">
            <w:r>
              <w:t>5</w:t>
            </w:r>
          </w:p>
        </w:tc>
        <w:tc>
          <w:tcPr>
            <w:tcW w:w="3652" w:type="dxa"/>
            <w:noWrap/>
          </w:tcPr>
          <w:p w:rsidR="0029266F" w:rsidRPr="00095ADB" w:rsidRDefault="0029266F" w:rsidP="00BF3D68">
            <w:proofErr w:type="gramStart"/>
            <w:r w:rsidRPr="00095ADB">
              <w:t>Соль</w:t>
            </w:r>
            <w:proofErr w:type="gramEnd"/>
            <w:r w:rsidRPr="00095ADB">
              <w:t xml:space="preserve"> поваренная для производственных целей</w:t>
            </w:r>
          </w:p>
        </w:tc>
        <w:tc>
          <w:tcPr>
            <w:tcW w:w="1701" w:type="dxa"/>
            <w:noWrap/>
            <w:vAlign w:val="center"/>
          </w:tcPr>
          <w:p w:rsidR="0029266F" w:rsidRPr="00353F19" w:rsidRDefault="0029266F" w:rsidP="00353F19">
            <w:pPr>
              <w:jc w:val="right"/>
            </w:pPr>
            <w:r w:rsidRPr="00353F19">
              <w:t>2 923,73</w:t>
            </w:r>
          </w:p>
        </w:tc>
        <w:tc>
          <w:tcPr>
            <w:tcW w:w="1701" w:type="dxa"/>
            <w:noWrap/>
            <w:vAlign w:val="center"/>
          </w:tcPr>
          <w:p w:rsidR="0029266F" w:rsidRPr="00353F19" w:rsidRDefault="00353F19" w:rsidP="00353F19">
            <w:pPr>
              <w:jc w:val="right"/>
            </w:pPr>
            <w:r w:rsidRPr="00353F19">
              <w:t>5</w:t>
            </w:r>
            <w:r w:rsidR="00396843">
              <w:t xml:space="preserve"> </w:t>
            </w:r>
            <w:r w:rsidRPr="00353F19">
              <w:t>800,00</w:t>
            </w:r>
          </w:p>
        </w:tc>
        <w:tc>
          <w:tcPr>
            <w:tcW w:w="1418" w:type="dxa"/>
            <w:noWrap/>
            <w:vAlign w:val="center"/>
          </w:tcPr>
          <w:p w:rsidR="0029266F" w:rsidRPr="00353F19" w:rsidRDefault="00353F19" w:rsidP="00353F19">
            <w:pPr>
              <w:jc w:val="right"/>
            </w:pPr>
            <w:r w:rsidRPr="00353F19">
              <w:t>98</w:t>
            </w:r>
          </w:p>
        </w:tc>
      </w:tr>
    </w:tbl>
    <w:p w:rsidR="0094032B" w:rsidRPr="00180FA6" w:rsidRDefault="0094032B" w:rsidP="0094032B">
      <w:pPr>
        <w:pStyle w:val="SubHeading"/>
        <w:ind w:left="400"/>
        <w:jc w:val="both"/>
        <w:rPr>
          <w:color w:val="000000" w:themeColor="text1"/>
        </w:rPr>
      </w:pPr>
      <w:r w:rsidRPr="00E73789">
        <w:rPr>
          <w:color w:val="000000" w:themeColor="text1"/>
        </w:rPr>
        <w:t>Доля импорта</w:t>
      </w:r>
      <w:r w:rsidRPr="00180FA6">
        <w:rPr>
          <w:color w:val="000000" w:themeColor="text1"/>
        </w:rPr>
        <w:t xml:space="preserve"> в </w:t>
      </w:r>
      <w:proofErr w:type="gramStart"/>
      <w:r w:rsidRPr="00180FA6">
        <w:rPr>
          <w:color w:val="000000" w:themeColor="text1"/>
        </w:rPr>
        <w:t>поставках</w:t>
      </w:r>
      <w:proofErr w:type="gramEnd"/>
      <w:r w:rsidRPr="00180FA6">
        <w:rPr>
          <w:color w:val="000000" w:themeColor="text1"/>
        </w:rPr>
        <w:t xml:space="preserve"> материалов и товаров, прогноз доступности источников импорта в будущем и возможные альтернативные источники</w:t>
      </w:r>
    </w:p>
    <w:p w:rsidR="0094032B" w:rsidRPr="00180FA6" w:rsidRDefault="0094032B" w:rsidP="0094032B">
      <w:pPr>
        <w:ind w:left="426"/>
        <w:jc w:val="both"/>
        <w:rPr>
          <w:rStyle w:val="Subst"/>
          <w:bCs/>
          <w:iCs/>
          <w:color w:val="000000" w:themeColor="text1"/>
        </w:rPr>
      </w:pPr>
      <w:r w:rsidRPr="00095ADB">
        <w:rPr>
          <w:rStyle w:val="Subst"/>
          <w:bCs/>
          <w:iCs/>
          <w:color w:val="000000" w:themeColor="text1"/>
        </w:rPr>
        <w:t xml:space="preserve">Доля импорта в </w:t>
      </w:r>
      <w:proofErr w:type="gramStart"/>
      <w:r w:rsidRPr="00095ADB">
        <w:rPr>
          <w:rStyle w:val="Subst"/>
          <w:bCs/>
          <w:iCs/>
          <w:color w:val="000000" w:themeColor="text1"/>
        </w:rPr>
        <w:t>поставках</w:t>
      </w:r>
      <w:proofErr w:type="gramEnd"/>
      <w:r w:rsidRPr="00095ADB">
        <w:rPr>
          <w:rStyle w:val="Subst"/>
          <w:bCs/>
          <w:iCs/>
          <w:color w:val="000000" w:themeColor="text1"/>
        </w:rPr>
        <w:t xml:space="preserve"> материалов в 201</w:t>
      </w:r>
      <w:r w:rsidR="004C23F7">
        <w:rPr>
          <w:rStyle w:val="Subst"/>
          <w:bCs/>
          <w:iCs/>
          <w:color w:val="000000" w:themeColor="text1"/>
        </w:rPr>
        <w:t>9</w:t>
      </w:r>
      <w:r w:rsidRPr="00095ADB">
        <w:rPr>
          <w:rStyle w:val="Subst"/>
          <w:bCs/>
          <w:iCs/>
          <w:color w:val="000000" w:themeColor="text1"/>
        </w:rPr>
        <w:t xml:space="preserve"> году составила </w:t>
      </w:r>
      <w:r w:rsidR="004C23F7">
        <w:rPr>
          <w:rStyle w:val="Subst"/>
          <w:bCs/>
          <w:iCs/>
          <w:color w:val="000000" w:themeColor="text1"/>
        </w:rPr>
        <w:t>17</w:t>
      </w:r>
      <w:r w:rsidRPr="00095ADB">
        <w:rPr>
          <w:rStyle w:val="Subst"/>
          <w:bCs/>
          <w:iCs/>
          <w:color w:val="000000" w:themeColor="text1"/>
        </w:rPr>
        <w:t>%.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94032B" w:rsidRPr="00A20A71" w:rsidRDefault="0094032B" w:rsidP="0094032B">
      <w:pPr>
        <w:pStyle w:val="SubHeading"/>
        <w:ind w:left="200"/>
        <w:rPr>
          <w:color w:val="000000"/>
        </w:rPr>
      </w:pPr>
      <w:r w:rsidRPr="00A20A71">
        <w:rPr>
          <w:color w:val="000000"/>
        </w:rPr>
        <w:t>За 3 мес. 20</w:t>
      </w:r>
      <w:r w:rsidR="00C9417E">
        <w:rPr>
          <w:color w:val="000000"/>
        </w:rPr>
        <w:t>20</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F50884" w:rsidRPr="00481AB7" w:rsidRDefault="00F50884" w:rsidP="00F50884">
      <w:pPr>
        <w:ind w:left="400"/>
        <w:rPr>
          <w:color w:val="000000" w:themeColor="text1"/>
        </w:rPr>
      </w:pPr>
      <w:r w:rsidRPr="00481AB7">
        <w:rPr>
          <w:color w:val="000000" w:themeColor="text1"/>
        </w:rPr>
        <w:t>Полное фирменное наименование:</w:t>
      </w:r>
      <w:r w:rsidRPr="00481AB7">
        <w:rPr>
          <w:rStyle w:val="Subst"/>
          <w:bCs/>
          <w:iCs/>
          <w:color w:val="000000" w:themeColor="text1"/>
        </w:rPr>
        <w:t xml:space="preserve"> </w:t>
      </w:r>
      <w:r w:rsidR="00207EF0" w:rsidRPr="00481AB7">
        <w:rPr>
          <w:rStyle w:val="Subst"/>
          <w:bCs/>
          <w:iCs/>
          <w:color w:val="000000" w:themeColor="text1"/>
        </w:rPr>
        <w:t>Общество с ограниченной ответственностью «</w:t>
      </w:r>
      <w:r w:rsidR="00481AB7" w:rsidRPr="00481AB7">
        <w:rPr>
          <w:rStyle w:val="Subst"/>
          <w:bCs/>
          <w:iCs/>
          <w:color w:val="000000" w:themeColor="text1"/>
        </w:rPr>
        <w:t>Сибирская Интернет Компания»</w:t>
      </w:r>
    </w:p>
    <w:p w:rsidR="00F50884" w:rsidRPr="00481AB7" w:rsidRDefault="00F50884" w:rsidP="00F50884">
      <w:pPr>
        <w:ind w:left="400"/>
        <w:rPr>
          <w:color w:val="000000" w:themeColor="text1"/>
        </w:rPr>
      </w:pPr>
      <w:r w:rsidRPr="00481AB7">
        <w:rPr>
          <w:color w:val="000000" w:themeColor="text1"/>
        </w:rPr>
        <w:t>Место нахождения:</w:t>
      </w:r>
      <w:r w:rsidRPr="00481AB7">
        <w:rPr>
          <w:rStyle w:val="Subst"/>
          <w:bCs/>
          <w:iCs/>
          <w:color w:val="000000" w:themeColor="text1"/>
        </w:rPr>
        <w:t xml:space="preserve"> </w:t>
      </w:r>
      <w:r w:rsidR="00481AB7" w:rsidRPr="00481AB7">
        <w:rPr>
          <w:rStyle w:val="Subst"/>
          <w:bCs/>
          <w:iCs/>
          <w:color w:val="000000" w:themeColor="text1"/>
        </w:rPr>
        <w:t>117152, город Москва, шоссе Загородное, дом 1, корпус 1</w:t>
      </w:r>
    </w:p>
    <w:p w:rsidR="00F50884" w:rsidRPr="00481AB7" w:rsidRDefault="00F50884" w:rsidP="00F50884">
      <w:pPr>
        <w:ind w:left="400"/>
        <w:rPr>
          <w:color w:val="000000" w:themeColor="text1"/>
        </w:rPr>
      </w:pPr>
      <w:r w:rsidRPr="00481AB7">
        <w:rPr>
          <w:color w:val="000000" w:themeColor="text1"/>
        </w:rPr>
        <w:t>ИНН:</w:t>
      </w:r>
      <w:r w:rsidRPr="00481AB7">
        <w:rPr>
          <w:rStyle w:val="Subst"/>
          <w:bCs/>
          <w:iCs/>
          <w:color w:val="000000" w:themeColor="text1"/>
        </w:rPr>
        <w:t xml:space="preserve"> 77</w:t>
      </w:r>
      <w:r w:rsidR="00481AB7" w:rsidRPr="00481AB7">
        <w:rPr>
          <w:rStyle w:val="Subst"/>
          <w:bCs/>
          <w:iCs/>
          <w:color w:val="000000" w:themeColor="text1"/>
        </w:rPr>
        <w:t>08119944</w:t>
      </w:r>
    </w:p>
    <w:p w:rsidR="00F50884" w:rsidRPr="00481AB7" w:rsidRDefault="00F50884" w:rsidP="00F50884">
      <w:pPr>
        <w:ind w:left="400"/>
        <w:rPr>
          <w:color w:val="000000" w:themeColor="text1"/>
        </w:rPr>
      </w:pPr>
      <w:r w:rsidRPr="00481AB7">
        <w:rPr>
          <w:color w:val="000000" w:themeColor="text1"/>
        </w:rPr>
        <w:t>ОГРН:</w:t>
      </w:r>
      <w:r w:rsidRPr="00481AB7">
        <w:rPr>
          <w:rStyle w:val="Subst"/>
          <w:bCs/>
          <w:iCs/>
          <w:color w:val="000000" w:themeColor="text1"/>
        </w:rPr>
        <w:t xml:space="preserve"> 10</w:t>
      </w:r>
      <w:r w:rsidR="00481AB7" w:rsidRPr="00481AB7">
        <w:rPr>
          <w:rStyle w:val="Subst"/>
          <w:bCs/>
          <w:iCs/>
          <w:color w:val="000000" w:themeColor="text1"/>
        </w:rPr>
        <w:t>27700251314</w:t>
      </w:r>
    </w:p>
    <w:p w:rsidR="00F50884" w:rsidRPr="009D4138" w:rsidRDefault="00F50884" w:rsidP="00F50884">
      <w:pPr>
        <w:ind w:left="400"/>
        <w:rPr>
          <w:rStyle w:val="Subst"/>
          <w:bCs/>
          <w:iCs/>
          <w:color w:val="000000" w:themeColor="text1"/>
        </w:rPr>
      </w:pPr>
      <w:r w:rsidRPr="00481AB7">
        <w:rPr>
          <w:color w:val="000000" w:themeColor="text1"/>
        </w:rPr>
        <w:t xml:space="preserve">Доля в </w:t>
      </w:r>
      <w:proofErr w:type="gramStart"/>
      <w:r w:rsidRPr="00481AB7">
        <w:rPr>
          <w:color w:val="000000" w:themeColor="text1"/>
        </w:rPr>
        <w:t>общем</w:t>
      </w:r>
      <w:proofErr w:type="gramEnd"/>
      <w:r w:rsidRPr="00481AB7">
        <w:rPr>
          <w:color w:val="000000" w:themeColor="text1"/>
        </w:rPr>
        <w:t xml:space="preserve"> объеме поставок, %:</w:t>
      </w:r>
      <w:r w:rsidRPr="00481AB7">
        <w:rPr>
          <w:rStyle w:val="Subst"/>
          <w:bCs/>
          <w:iCs/>
          <w:color w:val="000000" w:themeColor="text1"/>
        </w:rPr>
        <w:t xml:space="preserve"> </w:t>
      </w:r>
      <w:r w:rsidR="009D4138" w:rsidRPr="009D4138">
        <w:rPr>
          <w:rStyle w:val="Subst"/>
          <w:bCs/>
          <w:iCs/>
          <w:color w:val="000000" w:themeColor="text1"/>
        </w:rPr>
        <w:t>10</w:t>
      </w:r>
    </w:p>
    <w:p w:rsidR="0094032B" w:rsidRPr="00D77A84" w:rsidRDefault="0094032B" w:rsidP="0094032B">
      <w:pPr>
        <w:ind w:left="400"/>
        <w:rPr>
          <w:rStyle w:val="Subst"/>
          <w:bCs/>
          <w:iCs/>
          <w:color w:val="000000"/>
          <w:highlight w:val="yellow"/>
        </w:rPr>
      </w:pPr>
    </w:p>
    <w:p w:rsidR="00A20A71" w:rsidRPr="00396843" w:rsidRDefault="0094032B" w:rsidP="0094032B">
      <w:pPr>
        <w:ind w:left="400"/>
        <w:rPr>
          <w:rStyle w:val="Subst"/>
          <w:bCs/>
          <w:iCs/>
          <w:color w:val="000000"/>
        </w:rPr>
      </w:pPr>
      <w:r w:rsidRPr="00396843">
        <w:rPr>
          <w:color w:val="000000"/>
        </w:rPr>
        <w:t>Полное фирменное наименование:</w:t>
      </w:r>
      <w:r w:rsidR="00A20A71" w:rsidRPr="00396843">
        <w:rPr>
          <w:rStyle w:val="Subst"/>
          <w:bCs/>
          <w:iCs/>
          <w:color w:val="000000"/>
        </w:rPr>
        <w:t xml:space="preserve"> </w:t>
      </w:r>
      <w:r w:rsidR="005B738E" w:rsidRPr="00396843">
        <w:rPr>
          <w:rStyle w:val="Subst"/>
          <w:bCs/>
          <w:iCs/>
          <w:color w:val="000000"/>
        </w:rPr>
        <w:t>Общество с ограниченной ответственностью «</w:t>
      </w:r>
      <w:r w:rsidR="00396843" w:rsidRPr="00396843">
        <w:rPr>
          <w:rStyle w:val="Subst"/>
          <w:bCs/>
          <w:iCs/>
          <w:color w:val="000000"/>
        </w:rPr>
        <w:t>ЭКТОХИМ</w:t>
      </w:r>
      <w:r w:rsidR="005B738E" w:rsidRPr="00396843">
        <w:rPr>
          <w:rStyle w:val="Subst"/>
          <w:bCs/>
          <w:iCs/>
          <w:color w:val="000000"/>
        </w:rPr>
        <w:t>»</w:t>
      </w:r>
    </w:p>
    <w:p w:rsidR="00A20A71" w:rsidRPr="00396843" w:rsidRDefault="0094032B" w:rsidP="0094032B">
      <w:pPr>
        <w:ind w:left="400"/>
        <w:rPr>
          <w:rStyle w:val="Subst"/>
          <w:bCs/>
          <w:iCs/>
          <w:color w:val="000000"/>
        </w:rPr>
      </w:pPr>
      <w:r w:rsidRPr="00396843">
        <w:rPr>
          <w:color w:val="000000"/>
        </w:rPr>
        <w:t>Место нахождения:</w:t>
      </w:r>
      <w:r w:rsidRPr="00396843">
        <w:rPr>
          <w:rStyle w:val="Subst"/>
          <w:bCs/>
          <w:iCs/>
          <w:color w:val="000000"/>
        </w:rPr>
        <w:t xml:space="preserve"> </w:t>
      </w:r>
      <w:r w:rsidR="00396843" w:rsidRPr="00396843">
        <w:rPr>
          <w:rStyle w:val="Subst"/>
          <w:bCs/>
          <w:iCs/>
          <w:color w:val="000000"/>
        </w:rPr>
        <w:t>116415, город Москва, проспект Вернадского, дом 37, корпус 1, этаж ком тех 13</w:t>
      </w:r>
    </w:p>
    <w:p w:rsidR="0094032B" w:rsidRPr="00396843" w:rsidRDefault="0094032B" w:rsidP="0094032B">
      <w:pPr>
        <w:ind w:left="400"/>
        <w:rPr>
          <w:color w:val="000000"/>
        </w:rPr>
      </w:pPr>
      <w:r w:rsidRPr="00396843">
        <w:rPr>
          <w:color w:val="000000"/>
        </w:rPr>
        <w:t>ИНН:</w:t>
      </w:r>
      <w:r w:rsidRPr="00396843">
        <w:rPr>
          <w:rStyle w:val="Subst"/>
          <w:bCs/>
          <w:iCs/>
          <w:color w:val="000000"/>
        </w:rPr>
        <w:t xml:space="preserve"> </w:t>
      </w:r>
      <w:r w:rsidR="00396843" w:rsidRPr="00396843">
        <w:rPr>
          <w:rStyle w:val="Subst"/>
          <w:bCs/>
          <w:iCs/>
          <w:color w:val="000000"/>
        </w:rPr>
        <w:t>9729050655</w:t>
      </w:r>
    </w:p>
    <w:p w:rsidR="0094032B" w:rsidRPr="00396843" w:rsidRDefault="0094032B" w:rsidP="0094032B">
      <w:pPr>
        <w:ind w:left="400"/>
        <w:rPr>
          <w:color w:val="000000"/>
        </w:rPr>
      </w:pPr>
      <w:r w:rsidRPr="00396843">
        <w:rPr>
          <w:color w:val="000000"/>
        </w:rPr>
        <w:t>ОГРН:</w:t>
      </w:r>
      <w:r w:rsidRPr="00396843">
        <w:rPr>
          <w:rStyle w:val="Subst"/>
          <w:bCs/>
          <w:iCs/>
          <w:color w:val="000000"/>
        </w:rPr>
        <w:t xml:space="preserve"> </w:t>
      </w:r>
      <w:r w:rsidR="00396843" w:rsidRPr="00396843">
        <w:rPr>
          <w:rStyle w:val="Subst"/>
          <w:bCs/>
          <w:iCs/>
          <w:color w:val="000000"/>
        </w:rPr>
        <w:t>1177746041010</w:t>
      </w:r>
    </w:p>
    <w:p w:rsidR="0094032B" w:rsidRPr="006F2EE3" w:rsidRDefault="0094032B" w:rsidP="0094032B">
      <w:pPr>
        <w:ind w:left="400"/>
        <w:rPr>
          <w:rStyle w:val="Subst"/>
          <w:bCs/>
          <w:iCs/>
          <w:color w:val="000000"/>
        </w:rPr>
      </w:pPr>
      <w:r w:rsidRPr="00396843">
        <w:rPr>
          <w:color w:val="000000"/>
        </w:rPr>
        <w:t xml:space="preserve">Доля в </w:t>
      </w:r>
      <w:proofErr w:type="gramStart"/>
      <w:r w:rsidRPr="00396843">
        <w:rPr>
          <w:color w:val="000000"/>
        </w:rPr>
        <w:t>общем</w:t>
      </w:r>
      <w:proofErr w:type="gramEnd"/>
      <w:r w:rsidRPr="00396843">
        <w:rPr>
          <w:color w:val="000000"/>
        </w:rPr>
        <w:t xml:space="preserve"> объеме поставок, </w:t>
      </w:r>
      <w:r w:rsidRPr="009D4138">
        <w:rPr>
          <w:color w:val="000000"/>
        </w:rPr>
        <w:t>%:</w:t>
      </w:r>
      <w:r w:rsidRPr="009D4138">
        <w:rPr>
          <w:rStyle w:val="Subst"/>
          <w:bCs/>
          <w:iCs/>
          <w:color w:val="000000"/>
        </w:rPr>
        <w:t xml:space="preserve"> </w:t>
      </w:r>
      <w:r w:rsidR="009D4138" w:rsidRPr="009D4138">
        <w:rPr>
          <w:rStyle w:val="Subst"/>
          <w:bCs/>
          <w:iCs/>
          <w:color w:val="000000"/>
        </w:rPr>
        <w:t>4</w:t>
      </w:r>
      <w:r w:rsidR="005B738E" w:rsidRPr="009D4138">
        <w:rPr>
          <w:rStyle w:val="Subst"/>
          <w:bCs/>
          <w:iCs/>
          <w:color w:val="000000"/>
        </w:rPr>
        <w:t>3</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A5771" w:rsidRPr="006A5771" w:rsidRDefault="006A5771" w:rsidP="006A5771">
      <w:pPr>
        <w:pStyle w:val="SubHeading"/>
        <w:spacing w:before="0"/>
        <w:ind w:left="400"/>
        <w:jc w:val="both"/>
        <w:rPr>
          <w:b/>
          <w:i/>
          <w:color w:val="000000"/>
        </w:rPr>
      </w:pPr>
      <w:r w:rsidRPr="007405A5">
        <w:rPr>
          <w:b/>
          <w:i/>
          <w:color w:val="000000"/>
        </w:rPr>
        <w:t>В первом квартале 20</w:t>
      </w:r>
      <w:r w:rsidR="00D77A84">
        <w:rPr>
          <w:b/>
          <w:i/>
          <w:color w:val="000000"/>
        </w:rPr>
        <w:t>20</w:t>
      </w:r>
      <w:r w:rsidRPr="007405A5">
        <w:rPr>
          <w:b/>
          <w:i/>
          <w:color w:val="000000"/>
        </w:rPr>
        <w:t xml:space="preserve"> года по сравнению с аналогичным периодом предыдущего года изменения цен </w:t>
      </w:r>
      <w:r w:rsidR="005D76F0" w:rsidRPr="007405A5">
        <w:rPr>
          <w:b/>
          <w:i/>
          <w:color w:val="000000"/>
        </w:rPr>
        <w:t xml:space="preserve">более чем на 10% </w:t>
      </w:r>
      <w:r w:rsidRPr="007405A5">
        <w:rPr>
          <w:b/>
          <w:i/>
          <w:color w:val="000000"/>
        </w:rPr>
        <w:t>на основные материалы и товары (сырье) не происходило.</w:t>
      </w:r>
    </w:p>
    <w:p w:rsidR="0094032B" w:rsidRPr="000D6F82" w:rsidRDefault="0094032B" w:rsidP="006A5771">
      <w:pPr>
        <w:pStyle w:val="SubHeading"/>
        <w:ind w:left="400"/>
        <w:jc w:val="both"/>
        <w:rPr>
          <w:color w:val="000000"/>
        </w:rPr>
      </w:pPr>
      <w:r w:rsidRPr="000D6F82">
        <w:rPr>
          <w:color w:val="000000"/>
        </w:rPr>
        <w:lastRenderedPageBreak/>
        <w:t xml:space="preserve">Доля импорта в </w:t>
      </w:r>
      <w:proofErr w:type="gramStart"/>
      <w:r w:rsidRPr="000D6F82">
        <w:rPr>
          <w:color w:val="000000"/>
        </w:rPr>
        <w:t>поставках</w:t>
      </w:r>
      <w:proofErr w:type="gramEnd"/>
      <w:r w:rsidRPr="000D6F82">
        <w:rPr>
          <w:color w:val="000000"/>
        </w:rPr>
        <w:t xml:space="preserve">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w:t>
      </w:r>
      <w:proofErr w:type="gramStart"/>
      <w:r w:rsidRPr="00FA62FA">
        <w:rPr>
          <w:rStyle w:val="Subst"/>
          <w:bCs/>
          <w:iCs/>
          <w:color w:val="000000"/>
        </w:rPr>
        <w:t>поставках</w:t>
      </w:r>
      <w:proofErr w:type="gramEnd"/>
      <w:r w:rsidRPr="00FA62FA">
        <w:rPr>
          <w:rStyle w:val="Subst"/>
          <w:bCs/>
          <w:iCs/>
          <w:color w:val="000000"/>
        </w:rPr>
        <w:t xml:space="preserve"> материалов в первом квартале 20</w:t>
      </w:r>
      <w:r w:rsidR="00D77A84">
        <w:rPr>
          <w:rStyle w:val="Subst"/>
          <w:bCs/>
          <w:iCs/>
          <w:color w:val="000000"/>
        </w:rPr>
        <w:t>20</w:t>
      </w:r>
      <w:r w:rsidRPr="00FA62FA">
        <w:rPr>
          <w:rStyle w:val="Subst"/>
          <w:bCs/>
          <w:iCs/>
          <w:color w:val="000000"/>
        </w:rPr>
        <w:t xml:space="preserve"> года составила </w:t>
      </w:r>
      <w:r w:rsidR="00D77A84">
        <w:rPr>
          <w:rStyle w:val="Subst"/>
          <w:bCs/>
          <w:iCs/>
          <w:color w:val="000000"/>
        </w:rPr>
        <w:t>13</w:t>
      </w:r>
      <w:r w:rsidRPr="00FA62FA">
        <w:rPr>
          <w:rStyle w:val="Subst"/>
          <w:bCs/>
          <w:iCs/>
          <w:color w:val="000000"/>
        </w:rPr>
        <w:t xml:space="preserve"> %.</w:t>
      </w:r>
      <w:r w:rsidRPr="00FA62FA">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6" w:name="_Toc42759803"/>
      <w:r w:rsidRPr="00A22700">
        <w:t>3.2.4. Рынки сбыта продукции (работ, услуг) эмитента</w:t>
      </w:r>
      <w:bookmarkEnd w:id="46"/>
    </w:p>
    <w:p w:rsidR="000E0B95" w:rsidRPr="000E0B95" w:rsidRDefault="000E0B95" w:rsidP="000E0B95">
      <w:pPr>
        <w:ind w:left="142"/>
        <w:jc w:val="both"/>
        <w:rPr>
          <w:b/>
          <w:i/>
        </w:rPr>
      </w:pPr>
      <w:r w:rsidRPr="000E0B95">
        <w:rPr>
          <w:b/>
          <w:i/>
          <w:iCs/>
        </w:rPr>
        <w:t>ПАО «Саратовский НПЗ» оказывает услуги по переработке давальческой нефти и сырья исключительно на территории Саратовской области</w:t>
      </w:r>
      <w:r>
        <w:rPr>
          <w:b/>
          <w:i/>
          <w:iCs/>
        </w:rPr>
        <w:t>.</w:t>
      </w:r>
    </w:p>
    <w:p w:rsidR="000E0B95" w:rsidRPr="00B307D1" w:rsidRDefault="000E0B95" w:rsidP="000E0B95">
      <w:pPr>
        <w:ind w:left="142"/>
        <w:jc w:val="both"/>
        <w:rPr>
          <w:color w:val="000000" w:themeColor="text1"/>
        </w:rPr>
      </w:pPr>
      <w:r w:rsidRPr="00B307D1">
        <w:rPr>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00B307D1">
        <w:rPr>
          <w:color w:val="000000" w:themeColor="text1"/>
        </w:rPr>
        <w:t>:</w:t>
      </w:r>
    </w:p>
    <w:p w:rsidR="000E0B95" w:rsidRPr="000E0B95" w:rsidRDefault="000E0B95" w:rsidP="000E0B95">
      <w:pPr>
        <w:ind w:left="142"/>
        <w:jc w:val="both"/>
        <w:rPr>
          <w:color w:val="000000" w:themeColor="text1"/>
        </w:rPr>
      </w:pPr>
      <w:r w:rsidRPr="000E0B95">
        <w:rPr>
          <w:rStyle w:val="Subst"/>
          <w:bCs/>
          <w:iCs/>
          <w:color w:val="000000" w:themeColor="text1"/>
        </w:rPr>
        <w:t xml:space="preserve">Основным фактором, способным негативно повлиять на сбыт эмитентом услуг по переработке </w:t>
      </w:r>
      <w:r w:rsidRPr="003C1BF9">
        <w:rPr>
          <w:rStyle w:val="Subst"/>
          <w:bCs/>
          <w:iCs/>
          <w:color w:val="000000" w:themeColor="text1"/>
        </w:rPr>
        <w:t xml:space="preserve">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w:t>
      </w:r>
      <w:proofErr w:type="gramStart"/>
      <w:r w:rsidRPr="003C1BF9">
        <w:rPr>
          <w:rStyle w:val="Subst"/>
          <w:bCs/>
          <w:iCs/>
          <w:color w:val="000000" w:themeColor="text1"/>
        </w:rPr>
        <w:t>отношении</w:t>
      </w:r>
      <w:proofErr w:type="gramEnd"/>
      <w:r w:rsidRPr="003C1BF9">
        <w:rPr>
          <w:rStyle w:val="Subst"/>
          <w:bCs/>
          <w:iCs/>
          <w:color w:val="000000" w:themeColor="text1"/>
        </w:rPr>
        <w:t xml:space="preserve">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BF09A6" w:rsidRPr="00ED33A8" w:rsidRDefault="00BF09A6" w:rsidP="00BF09A6">
      <w:pPr>
        <w:pStyle w:val="20"/>
      </w:pPr>
      <w:bookmarkStart w:id="47" w:name="_Toc42759804"/>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7"/>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 xml:space="preserve">Вид деятельности (работ), на осуществление (проведение) которых эмитентом получено соответствующее </w:t>
      </w:r>
      <w:r w:rsidRPr="00ED33A8">
        <w:lastRenderedPageBreak/>
        <w:t>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 xml:space="preserve">Вид деятельности (работ), на осуществление (проведение) которых эмитентом получено соответствующее </w:t>
      </w:r>
      <w:r w:rsidRPr="00680AFA">
        <w:lastRenderedPageBreak/>
        <w:t>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 xml:space="preserve">Орган (организация), выдавший соответствующее разрешение (лицензию) или допуск к отдельным видам </w:t>
      </w:r>
      <w:r w:rsidRPr="001106CB">
        <w:lastRenderedPageBreak/>
        <w:t>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48" w:name="_Toc42759805"/>
      <w:r>
        <w:t>3.2.6. Сведения о деятельности отдельных категорий эмитентов эмиссионных ценных бумаг</w:t>
      </w:r>
      <w:bookmarkEnd w:id="48"/>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9" w:name="_Toc42759806"/>
      <w:r>
        <w:t>3.2.7. Дополнительные требования к эмитентам, основной деятельностью которых является добыча полезных ископаемых</w:t>
      </w:r>
      <w:bookmarkEnd w:id="49"/>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50" w:name="_Toc42759807"/>
      <w:r>
        <w:t>3.2.8. Дополнительные требования к эмитентам, основной деятельностью которых является оказание услуг связи</w:t>
      </w:r>
      <w:bookmarkEnd w:id="50"/>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51" w:name="_Toc42759808"/>
      <w:r w:rsidRPr="00193203">
        <w:t>3.3. Планы будущей деятельности эмитента</w:t>
      </w:r>
      <w:bookmarkEnd w:id="51"/>
    </w:p>
    <w:p w:rsidR="007171EC" w:rsidRPr="007171EC" w:rsidRDefault="007171EC" w:rsidP="007171EC">
      <w:pPr>
        <w:tabs>
          <w:tab w:val="left" w:pos="708"/>
        </w:tabs>
        <w:spacing w:before="120" w:after="0"/>
        <w:ind w:left="142"/>
        <w:jc w:val="both"/>
        <w:outlineLvl w:val="3"/>
        <w:rPr>
          <w:b/>
          <w:bCs/>
          <w:i/>
        </w:rPr>
      </w:pPr>
      <w:r w:rsidRPr="007171EC">
        <w:rPr>
          <w:b/>
          <w:bCs/>
          <w:i/>
        </w:rPr>
        <w:t xml:space="preserve">Перспективные направления деятельности Общества определены годовым Бизнес-планом на 2020-2024 гг. Приоритетными направлениями остаются увеличение глубины переработки и увеличение выработки светлых нефтепродуктов.  </w:t>
      </w:r>
    </w:p>
    <w:p w:rsidR="007171EC" w:rsidRPr="007171EC" w:rsidRDefault="007171EC" w:rsidP="007171EC">
      <w:pPr>
        <w:tabs>
          <w:tab w:val="left" w:pos="708"/>
        </w:tabs>
        <w:spacing w:after="0"/>
        <w:ind w:left="142"/>
        <w:jc w:val="both"/>
        <w:outlineLvl w:val="3"/>
        <w:rPr>
          <w:b/>
          <w:bCs/>
          <w:i/>
        </w:rPr>
      </w:pPr>
      <w:r w:rsidRPr="007171EC">
        <w:rPr>
          <w:b/>
          <w:bCs/>
          <w:i/>
        </w:rPr>
        <w:t>К числу первоочередных задач относится:</w:t>
      </w:r>
    </w:p>
    <w:p w:rsidR="007171EC" w:rsidRPr="007171EC" w:rsidRDefault="007171EC" w:rsidP="007171EC">
      <w:pPr>
        <w:tabs>
          <w:tab w:val="left" w:pos="708"/>
        </w:tabs>
        <w:spacing w:after="0"/>
        <w:ind w:left="142"/>
        <w:jc w:val="both"/>
        <w:outlineLvl w:val="3"/>
        <w:rPr>
          <w:b/>
          <w:bCs/>
          <w:i/>
        </w:rPr>
      </w:pPr>
      <w:r w:rsidRPr="007171EC">
        <w:rPr>
          <w:b/>
          <w:bCs/>
          <w:i/>
        </w:rPr>
        <w:t>-  увеличение отбора вакуумного газойля (ВГО) до 96% от потенциала;</w:t>
      </w:r>
    </w:p>
    <w:p w:rsidR="007171EC" w:rsidRPr="007171EC" w:rsidRDefault="007171EC" w:rsidP="007171EC">
      <w:pPr>
        <w:tabs>
          <w:tab w:val="left" w:pos="708"/>
        </w:tabs>
        <w:spacing w:after="0"/>
        <w:ind w:left="142"/>
        <w:jc w:val="both"/>
        <w:outlineLvl w:val="3"/>
        <w:rPr>
          <w:b/>
          <w:bCs/>
          <w:i/>
        </w:rPr>
      </w:pPr>
      <w:r w:rsidRPr="007171EC">
        <w:rPr>
          <w:b/>
          <w:bCs/>
          <w:i/>
        </w:rPr>
        <w:t>- производство новых (улучшенных) марок дорожных битумов, соответствующих требованиям Межгосударственного стандарта ГОСТ 33133-2014 (МГС);</w:t>
      </w:r>
    </w:p>
    <w:p w:rsidR="007171EC" w:rsidRPr="007171EC" w:rsidRDefault="007171EC" w:rsidP="007171EC">
      <w:pPr>
        <w:tabs>
          <w:tab w:val="left" w:pos="708"/>
        </w:tabs>
        <w:spacing w:after="0"/>
        <w:ind w:left="142"/>
        <w:jc w:val="both"/>
        <w:outlineLvl w:val="3"/>
        <w:rPr>
          <w:b/>
          <w:bCs/>
          <w:i/>
        </w:rPr>
      </w:pPr>
      <w:r w:rsidRPr="007171EC">
        <w:rPr>
          <w:b/>
          <w:bCs/>
          <w:i/>
        </w:rPr>
        <w:t xml:space="preserve">- реализация проекта «Строительство установки </w:t>
      </w:r>
      <w:proofErr w:type="spellStart"/>
      <w:r w:rsidRPr="007171EC">
        <w:rPr>
          <w:b/>
          <w:bCs/>
          <w:i/>
        </w:rPr>
        <w:t>гидроконверсии</w:t>
      </w:r>
      <w:proofErr w:type="spellEnd"/>
      <w:r w:rsidRPr="007171EC">
        <w:rPr>
          <w:b/>
          <w:bCs/>
          <w:i/>
        </w:rPr>
        <w:t xml:space="preserve"> вакуумного газойля»;</w:t>
      </w:r>
    </w:p>
    <w:p w:rsidR="007171EC" w:rsidRPr="007171EC" w:rsidRDefault="007171EC" w:rsidP="007171EC">
      <w:pPr>
        <w:tabs>
          <w:tab w:val="left" w:pos="708"/>
        </w:tabs>
        <w:spacing w:after="0"/>
        <w:ind w:left="142"/>
        <w:jc w:val="both"/>
        <w:outlineLvl w:val="3"/>
        <w:rPr>
          <w:b/>
          <w:bCs/>
          <w:i/>
        </w:rPr>
      </w:pPr>
      <w:r w:rsidRPr="007171EC">
        <w:rPr>
          <w:b/>
          <w:bCs/>
          <w:i/>
        </w:rPr>
        <w:t>-  реализация проекта «</w:t>
      </w:r>
      <w:r w:rsidRPr="007171EC">
        <w:rPr>
          <w:b/>
          <w:i/>
          <w:color w:val="000000"/>
        </w:rPr>
        <w:t>Строительство комплекса переработки тяжелых нефтяных остатков»</w:t>
      </w:r>
      <w:r w:rsidRPr="007171EC">
        <w:rPr>
          <w:b/>
          <w:bCs/>
          <w:i/>
        </w:rPr>
        <w:t>.</w:t>
      </w:r>
    </w:p>
    <w:p w:rsidR="007171EC" w:rsidRPr="007171EC" w:rsidRDefault="007171EC" w:rsidP="007171EC">
      <w:pPr>
        <w:tabs>
          <w:tab w:val="left" w:pos="708"/>
        </w:tabs>
        <w:spacing w:after="120"/>
        <w:ind w:left="142"/>
        <w:jc w:val="both"/>
        <w:outlineLvl w:val="3"/>
        <w:rPr>
          <w:b/>
          <w:bCs/>
          <w:i/>
        </w:rPr>
      </w:pPr>
      <w:r w:rsidRPr="007171EC">
        <w:rPr>
          <w:b/>
          <w:bCs/>
          <w:i/>
        </w:rPr>
        <w:t xml:space="preserve">В рамках реализации мероприятий по техническому перевооружению, обеспечению безаварийной работы технологических объектов Общества запланирована замена отработавшего срок технологического, энергетического, </w:t>
      </w:r>
      <w:proofErr w:type="spellStart"/>
      <w:r w:rsidRPr="007171EC">
        <w:rPr>
          <w:b/>
          <w:bCs/>
          <w:i/>
        </w:rPr>
        <w:t>КИПиА</w:t>
      </w:r>
      <w:proofErr w:type="spellEnd"/>
      <w:r w:rsidRPr="007171EC">
        <w:rPr>
          <w:b/>
          <w:bCs/>
          <w:i/>
        </w:rPr>
        <w:t xml:space="preserve"> оборудования на современное, что позволит повысить надежность производственных  процессов.</w:t>
      </w:r>
    </w:p>
    <w:p w:rsidR="00BF09A6" w:rsidRDefault="00BF09A6" w:rsidP="00BF09A6">
      <w:pPr>
        <w:pStyle w:val="20"/>
      </w:pPr>
      <w:bookmarkStart w:id="52" w:name="_Toc42759809"/>
      <w:r>
        <w:t xml:space="preserve">3.4. Участие эмитента в банковских </w:t>
      </w:r>
      <w:proofErr w:type="gramStart"/>
      <w:r>
        <w:t>группах</w:t>
      </w:r>
      <w:proofErr w:type="gramEnd"/>
      <w:r>
        <w:t>, банковских холдингах, холдингах и ассоциациях</w:t>
      </w:r>
      <w:bookmarkEnd w:id="52"/>
    </w:p>
    <w:p w:rsidR="005C76B6" w:rsidRPr="00097DA3" w:rsidRDefault="005C76B6" w:rsidP="005C76B6">
      <w:pPr>
        <w:ind w:left="200"/>
      </w:pPr>
      <w:r w:rsidRPr="00097DA3">
        <w:t>Наименование группы, холдинга, концерна или ассоциации:</w:t>
      </w:r>
      <w:r w:rsidRPr="00097DA3">
        <w:rPr>
          <w:rStyle w:val="Subst"/>
          <w:bCs/>
          <w:iCs/>
        </w:rPr>
        <w:t xml:space="preserve"> Некоммерческая организация «Российская Ассоциация экспертных организаций техногенных объектов повышенной опасности (</w:t>
      </w:r>
      <w:proofErr w:type="spellStart"/>
      <w:r w:rsidRPr="00097DA3">
        <w:rPr>
          <w:rStyle w:val="Subst"/>
          <w:bCs/>
          <w:iCs/>
        </w:rPr>
        <w:t>Ростехэкспертиза</w:t>
      </w:r>
      <w:proofErr w:type="spellEnd"/>
      <w:r w:rsidRPr="00097DA3">
        <w:rPr>
          <w:rStyle w:val="Subst"/>
          <w:bCs/>
          <w:iCs/>
        </w:rPr>
        <w:t>)»</w:t>
      </w:r>
    </w:p>
    <w:p w:rsidR="005C76B6" w:rsidRPr="00097DA3" w:rsidRDefault="005C76B6" w:rsidP="005C76B6">
      <w:pPr>
        <w:ind w:left="200"/>
      </w:pPr>
      <w:proofErr w:type="spellStart"/>
      <w:proofErr w:type="gramStart"/>
      <w:r w:rsidRPr="00097DA3">
        <w:t>C</w:t>
      </w:r>
      <w:proofErr w:type="gramEnd"/>
      <w:r w:rsidRPr="00097DA3">
        <w:t>рок</w:t>
      </w:r>
      <w:proofErr w:type="spellEnd"/>
      <w:r w:rsidRPr="00097DA3">
        <w:t xml:space="preserve"> участия эмитента:</w:t>
      </w:r>
      <w:r w:rsidRPr="00097DA3">
        <w:rPr>
          <w:rStyle w:val="Subst"/>
          <w:bCs/>
          <w:iCs/>
        </w:rPr>
        <w:t xml:space="preserve"> с 2006 года</w:t>
      </w:r>
    </w:p>
    <w:p w:rsidR="005C76B6" w:rsidRDefault="005C76B6" w:rsidP="005C76B6">
      <w:pPr>
        <w:ind w:left="200"/>
      </w:pPr>
      <w:r w:rsidRPr="00097DA3">
        <w:t xml:space="preserve">Роль (место) и функции эмитента в организации: </w:t>
      </w:r>
      <w:r w:rsidRPr="00097DA3">
        <w:rPr>
          <w:rStyle w:val="Subst"/>
          <w:bCs/>
          <w:iCs/>
        </w:rPr>
        <w:t>Член ассоциации</w:t>
      </w:r>
    </w:p>
    <w:p w:rsidR="00BF09A6" w:rsidRDefault="00BF09A6" w:rsidP="00BF09A6">
      <w:pPr>
        <w:pStyle w:val="20"/>
      </w:pPr>
      <w:bookmarkStart w:id="53" w:name="_Toc42759810"/>
      <w:r>
        <w:t>3.5. Подконтрольные эмитенту организации, имеющие для него существенное значение</w:t>
      </w:r>
      <w:bookmarkEnd w:id="53"/>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4" w:name="_Toc42759811"/>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4"/>
    </w:p>
    <w:p w:rsidR="00451717" w:rsidRPr="00FB22D4" w:rsidRDefault="00451717" w:rsidP="00451717">
      <w:pPr>
        <w:ind w:firstLine="284"/>
        <w:jc w:val="both"/>
        <w:rPr>
          <w:color w:val="000000" w:themeColor="text1"/>
        </w:rPr>
      </w:pPr>
      <w:r w:rsidRPr="00FB22D4">
        <w:rPr>
          <w:color w:val="000000" w:themeColor="text1"/>
        </w:rPr>
        <w:t>На 3</w:t>
      </w:r>
      <w:r w:rsidR="002F7B07" w:rsidRPr="00FB22D4">
        <w:rPr>
          <w:color w:val="000000" w:themeColor="text1"/>
        </w:rPr>
        <w:t>1</w:t>
      </w:r>
      <w:r w:rsidRPr="00FB22D4">
        <w:rPr>
          <w:color w:val="000000" w:themeColor="text1"/>
        </w:rPr>
        <w:t>.</w:t>
      </w:r>
      <w:r w:rsidR="002F7B07" w:rsidRPr="00FB22D4">
        <w:rPr>
          <w:color w:val="000000" w:themeColor="text1"/>
        </w:rPr>
        <w:t>12</w:t>
      </w:r>
      <w:r w:rsidRPr="00FB22D4">
        <w:rPr>
          <w:color w:val="000000" w:themeColor="text1"/>
        </w:rPr>
        <w:t>.201</w:t>
      </w:r>
      <w:r w:rsidR="00390F68">
        <w:rPr>
          <w:color w:val="000000" w:themeColor="text1"/>
        </w:rPr>
        <w:t>9</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FB22D4" w:rsidTr="009A0677">
        <w:tc>
          <w:tcPr>
            <w:tcW w:w="3124" w:type="dxa"/>
            <w:tcBorders>
              <w:top w:val="double" w:sz="4" w:space="0" w:color="auto"/>
            </w:tcBorders>
          </w:tcPr>
          <w:p w:rsidR="00451717" w:rsidRPr="00FB22D4" w:rsidRDefault="00451717" w:rsidP="009A0677">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Сумма начисленной амортизации руб.</w:t>
            </w:r>
          </w:p>
        </w:tc>
      </w:tr>
      <w:tr w:rsidR="001F0ACF" w:rsidRPr="00FB22D4" w:rsidTr="001A69C1">
        <w:tc>
          <w:tcPr>
            <w:tcW w:w="3124" w:type="dxa"/>
          </w:tcPr>
          <w:p w:rsidR="001F0ACF" w:rsidRPr="00FB22D4" w:rsidRDefault="001F0ACF" w:rsidP="00202067">
            <w:pPr>
              <w:ind w:firstLine="0"/>
              <w:jc w:val="left"/>
            </w:pPr>
            <w:r w:rsidRPr="00FB22D4">
              <w:t>Первая группа</w:t>
            </w:r>
          </w:p>
        </w:tc>
        <w:tc>
          <w:tcPr>
            <w:tcW w:w="3590" w:type="dxa"/>
          </w:tcPr>
          <w:p w:rsidR="001F0ACF" w:rsidRPr="001F0ACF" w:rsidRDefault="001F0ACF" w:rsidP="001F0ACF">
            <w:pPr>
              <w:jc w:val="right"/>
            </w:pPr>
            <w:r w:rsidRPr="001F0ACF">
              <w:t>47 748 980,97</w:t>
            </w:r>
          </w:p>
        </w:tc>
        <w:tc>
          <w:tcPr>
            <w:tcW w:w="2410" w:type="dxa"/>
          </w:tcPr>
          <w:p w:rsidR="001F0ACF" w:rsidRPr="001F0ACF" w:rsidRDefault="001F0ACF" w:rsidP="001F0ACF">
            <w:pPr>
              <w:jc w:val="right"/>
              <w:rPr>
                <w:color w:val="000000"/>
              </w:rPr>
            </w:pPr>
            <w:r w:rsidRPr="001F0ACF">
              <w:rPr>
                <w:color w:val="000000"/>
              </w:rPr>
              <w:t>45 393 581,75</w:t>
            </w:r>
          </w:p>
        </w:tc>
      </w:tr>
      <w:tr w:rsidR="001F0ACF" w:rsidRPr="00FB22D4" w:rsidTr="001A69C1">
        <w:tc>
          <w:tcPr>
            <w:tcW w:w="3124" w:type="dxa"/>
          </w:tcPr>
          <w:p w:rsidR="001F0ACF" w:rsidRPr="00FB22D4" w:rsidRDefault="001F0ACF" w:rsidP="00202067">
            <w:pPr>
              <w:ind w:firstLine="0"/>
              <w:jc w:val="left"/>
            </w:pPr>
            <w:r w:rsidRPr="00FB22D4">
              <w:t>Вторая группа</w:t>
            </w:r>
          </w:p>
        </w:tc>
        <w:tc>
          <w:tcPr>
            <w:tcW w:w="3590" w:type="dxa"/>
          </w:tcPr>
          <w:p w:rsidR="001F0ACF" w:rsidRPr="001F0ACF" w:rsidRDefault="001F0ACF" w:rsidP="001F0ACF">
            <w:pPr>
              <w:jc w:val="right"/>
              <w:rPr>
                <w:color w:val="000000"/>
              </w:rPr>
            </w:pPr>
            <w:r w:rsidRPr="001F0ACF">
              <w:rPr>
                <w:color w:val="000000"/>
              </w:rPr>
              <w:t>4 193 581 745,25</w:t>
            </w:r>
          </w:p>
        </w:tc>
        <w:tc>
          <w:tcPr>
            <w:tcW w:w="2410" w:type="dxa"/>
          </w:tcPr>
          <w:p w:rsidR="001F0ACF" w:rsidRPr="001F0ACF" w:rsidRDefault="001F0ACF" w:rsidP="001F0ACF">
            <w:pPr>
              <w:jc w:val="right"/>
              <w:rPr>
                <w:color w:val="000000"/>
              </w:rPr>
            </w:pPr>
            <w:r w:rsidRPr="001F0ACF">
              <w:rPr>
                <w:color w:val="000000"/>
              </w:rPr>
              <w:t>4 106 413 438,20</w:t>
            </w:r>
          </w:p>
        </w:tc>
      </w:tr>
      <w:tr w:rsidR="001F0ACF" w:rsidRPr="00FB22D4" w:rsidTr="001A69C1">
        <w:tc>
          <w:tcPr>
            <w:tcW w:w="3124" w:type="dxa"/>
          </w:tcPr>
          <w:p w:rsidR="001F0ACF" w:rsidRPr="00FB22D4" w:rsidRDefault="001F0ACF" w:rsidP="00202067">
            <w:pPr>
              <w:ind w:firstLine="0"/>
              <w:jc w:val="left"/>
            </w:pPr>
            <w:r w:rsidRPr="00FB22D4">
              <w:t>Третья группа</w:t>
            </w:r>
          </w:p>
        </w:tc>
        <w:tc>
          <w:tcPr>
            <w:tcW w:w="3590" w:type="dxa"/>
          </w:tcPr>
          <w:p w:rsidR="001F0ACF" w:rsidRPr="001F0ACF" w:rsidRDefault="001F0ACF" w:rsidP="001F0ACF">
            <w:pPr>
              <w:jc w:val="right"/>
              <w:rPr>
                <w:color w:val="000000"/>
              </w:rPr>
            </w:pPr>
            <w:r w:rsidRPr="001F0ACF">
              <w:rPr>
                <w:color w:val="000000"/>
              </w:rPr>
              <w:t>3 364 581 132,51</w:t>
            </w:r>
          </w:p>
        </w:tc>
        <w:tc>
          <w:tcPr>
            <w:tcW w:w="2410" w:type="dxa"/>
          </w:tcPr>
          <w:p w:rsidR="001F0ACF" w:rsidRPr="001F0ACF" w:rsidRDefault="001F0ACF" w:rsidP="001F0ACF">
            <w:pPr>
              <w:jc w:val="right"/>
              <w:rPr>
                <w:color w:val="000000"/>
              </w:rPr>
            </w:pPr>
            <w:r w:rsidRPr="001F0ACF">
              <w:rPr>
                <w:color w:val="000000"/>
              </w:rPr>
              <w:t>2 631 696 313,68</w:t>
            </w:r>
          </w:p>
        </w:tc>
      </w:tr>
      <w:tr w:rsidR="001F0ACF" w:rsidRPr="00FB22D4" w:rsidTr="001A69C1">
        <w:tc>
          <w:tcPr>
            <w:tcW w:w="3124" w:type="dxa"/>
          </w:tcPr>
          <w:p w:rsidR="001F0ACF" w:rsidRPr="00FB22D4" w:rsidRDefault="001F0ACF" w:rsidP="00202067">
            <w:pPr>
              <w:ind w:firstLine="0"/>
              <w:jc w:val="left"/>
            </w:pPr>
            <w:r w:rsidRPr="00FB22D4">
              <w:t>Четвертая группа</w:t>
            </w:r>
          </w:p>
        </w:tc>
        <w:tc>
          <w:tcPr>
            <w:tcW w:w="3590" w:type="dxa"/>
          </w:tcPr>
          <w:p w:rsidR="001F0ACF" w:rsidRPr="001F0ACF" w:rsidRDefault="001F0ACF" w:rsidP="001F0ACF">
            <w:pPr>
              <w:jc w:val="right"/>
              <w:rPr>
                <w:color w:val="000000"/>
              </w:rPr>
            </w:pPr>
            <w:r w:rsidRPr="001F0ACF">
              <w:rPr>
                <w:color w:val="000000"/>
              </w:rPr>
              <w:t>7 822 955 031,92</w:t>
            </w:r>
          </w:p>
        </w:tc>
        <w:tc>
          <w:tcPr>
            <w:tcW w:w="2410" w:type="dxa"/>
          </w:tcPr>
          <w:p w:rsidR="001F0ACF" w:rsidRPr="001F0ACF" w:rsidRDefault="001F0ACF" w:rsidP="001F0ACF">
            <w:pPr>
              <w:jc w:val="right"/>
              <w:rPr>
                <w:color w:val="000000"/>
              </w:rPr>
            </w:pPr>
            <w:r w:rsidRPr="001F0ACF">
              <w:rPr>
                <w:color w:val="000000"/>
              </w:rPr>
              <w:t>4 652 290 311,25</w:t>
            </w:r>
          </w:p>
        </w:tc>
      </w:tr>
      <w:tr w:rsidR="001F0ACF" w:rsidRPr="00FB22D4" w:rsidTr="001A69C1">
        <w:tc>
          <w:tcPr>
            <w:tcW w:w="3124" w:type="dxa"/>
          </w:tcPr>
          <w:p w:rsidR="001F0ACF" w:rsidRPr="00FB22D4" w:rsidRDefault="001F0ACF" w:rsidP="00202067">
            <w:pPr>
              <w:ind w:firstLine="0"/>
              <w:jc w:val="left"/>
            </w:pPr>
            <w:r w:rsidRPr="00FB22D4">
              <w:lastRenderedPageBreak/>
              <w:t>Пятая группа</w:t>
            </w:r>
          </w:p>
        </w:tc>
        <w:tc>
          <w:tcPr>
            <w:tcW w:w="3590" w:type="dxa"/>
          </w:tcPr>
          <w:p w:rsidR="001F0ACF" w:rsidRPr="001F0ACF" w:rsidRDefault="001F0ACF" w:rsidP="001F0ACF">
            <w:pPr>
              <w:jc w:val="right"/>
              <w:rPr>
                <w:color w:val="000000"/>
              </w:rPr>
            </w:pPr>
            <w:r w:rsidRPr="001F0ACF">
              <w:rPr>
                <w:color w:val="000000"/>
              </w:rPr>
              <w:t>4 066 197 689,12</w:t>
            </w:r>
          </w:p>
        </w:tc>
        <w:tc>
          <w:tcPr>
            <w:tcW w:w="2410" w:type="dxa"/>
          </w:tcPr>
          <w:p w:rsidR="001F0ACF" w:rsidRPr="001F0ACF" w:rsidRDefault="001F0ACF" w:rsidP="001F0ACF">
            <w:pPr>
              <w:jc w:val="right"/>
              <w:rPr>
                <w:color w:val="000000"/>
              </w:rPr>
            </w:pPr>
            <w:r w:rsidRPr="001F0ACF">
              <w:rPr>
                <w:color w:val="000000"/>
              </w:rPr>
              <w:t>3 147 028 660,36</w:t>
            </w:r>
          </w:p>
        </w:tc>
      </w:tr>
      <w:tr w:rsidR="001F0ACF" w:rsidRPr="00FB22D4" w:rsidTr="001A69C1">
        <w:tc>
          <w:tcPr>
            <w:tcW w:w="3124" w:type="dxa"/>
          </w:tcPr>
          <w:p w:rsidR="001F0ACF" w:rsidRPr="00FB22D4" w:rsidRDefault="001F0ACF" w:rsidP="00202067">
            <w:pPr>
              <w:ind w:firstLine="0"/>
              <w:jc w:val="left"/>
            </w:pPr>
            <w:r w:rsidRPr="00FB22D4">
              <w:t>Шестая группа</w:t>
            </w:r>
          </w:p>
        </w:tc>
        <w:tc>
          <w:tcPr>
            <w:tcW w:w="3590" w:type="dxa"/>
          </w:tcPr>
          <w:p w:rsidR="001F0ACF" w:rsidRPr="001F0ACF" w:rsidRDefault="001F0ACF" w:rsidP="001F0ACF">
            <w:pPr>
              <w:jc w:val="right"/>
              <w:rPr>
                <w:color w:val="000000"/>
              </w:rPr>
            </w:pPr>
            <w:r w:rsidRPr="001F0ACF">
              <w:rPr>
                <w:color w:val="000000"/>
              </w:rPr>
              <w:t>2 550 313 948,98</w:t>
            </w:r>
          </w:p>
        </w:tc>
        <w:tc>
          <w:tcPr>
            <w:tcW w:w="2410" w:type="dxa"/>
          </w:tcPr>
          <w:p w:rsidR="001F0ACF" w:rsidRPr="001F0ACF" w:rsidRDefault="001F0ACF" w:rsidP="001F0ACF">
            <w:pPr>
              <w:jc w:val="right"/>
              <w:rPr>
                <w:color w:val="000000"/>
              </w:rPr>
            </w:pPr>
            <w:r w:rsidRPr="001F0ACF">
              <w:rPr>
                <w:color w:val="000000"/>
              </w:rPr>
              <w:t>1 544 278 037,28</w:t>
            </w:r>
          </w:p>
        </w:tc>
      </w:tr>
      <w:tr w:rsidR="001F0ACF" w:rsidRPr="00FB22D4" w:rsidTr="001A69C1">
        <w:tc>
          <w:tcPr>
            <w:tcW w:w="3124" w:type="dxa"/>
          </w:tcPr>
          <w:p w:rsidR="001F0ACF" w:rsidRPr="00FB22D4" w:rsidRDefault="001F0ACF" w:rsidP="00202067">
            <w:pPr>
              <w:ind w:firstLine="0"/>
              <w:jc w:val="left"/>
            </w:pPr>
            <w:r w:rsidRPr="00FB22D4">
              <w:t>Седьмая группа</w:t>
            </w:r>
          </w:p>
        </w:tc>
        <w:tc>
          <w:tcPr>
            <w:tcW w:w="3590" w:type="dxa"/>
          </w:tcPr>
          <w:p w:rsidR="001F0ACF" w:rsidRPr="001F0ACF" w:rsidRDefault="001F0ACF" w:rsidP="001F0ACF">
            <w:pPr>
              <w:jc w:val="right"/>
              <w:rPr>
                <w:color w:val="000000"/>
              </w:rPr>
            </w:pPr>
            <w:r w:rsidRPr="001F0ACF">
              <w:rPr>
                <w:color w:val="000000"/>
              </w:rPr>
              <w:t>1 144 848 219,73</w:t>
            </w:r>
          </w:p>
        </w:tc>
        <w:tc>
          <w:tcPr>
            <w:tcW w:w="2410" w:type="dxa"/>
          </w:tcPr>
          <w:p w:rsidR="001F0ACF" w:rsidRPr="001F0ACF" w:rsidRDefault="001F0ACF" w:rsidP="001F0ACF">
            <w:pPr>
              <w:jc w:val="right"/>
              <w:rPr>
                <w:color w:val="000000"/>
              </w:rPr>
            </w:pPr>
            <w:r w:rsidRPr="001F0ACF">
              <w:rPr>
                <w:color w:val="000000"/>
              </w:rPr>
              <w:t>532 305 303,40</w:t>
            </w:r>
          </w:p>
        </w:tc>
      </w:tr>
      <w:tr w:rsidR="001F0ACF" w:rsidRPr="00FB22D4" w:rsidTr="001A69C1">
        <w:tc>
          <w:tcPr>
            <w:tcW w:w="3124" w:type="dxa"/>
          </w:tcPr>
          <w:p w:rsidR="001F0ACF" w:rsidRPr="00FB22D4" w:rsidRDefault="001F0ACF" w:rsidP="00202067">
            <w:pPr>
              <w:ind w:firstLine="0"/>
              <w:jc w:val="left"/>
            </w:pPr>
            <w:r w:rsidRPr="00FB22D4">
              <w:t>Восьмая группа</w:t>
            </w:r>
          </w:p>
        </w:tc>
        <w:tc>
          <w:tcPr>
            <w:tcW w:w="3590" w:type="dxa"/>
          </w:tcPr>
          <w:p w:rsidR="001F0ACF" w:rsidRPr="001F0ACF" w:rsidRDefault="001F0ACF" w:rsidP="001F0ACF">
            <w:pPr>
              <w:jc w:val="right"/>
              <w:rPr>
                <w:color w:val="000000"/>
              </w:rPr>
            </w:pPr>
            <w:r w:rsidRPr="001F0ACF">
              <w:rPr>
                <w:color w:val="000000"/>
              </w:rPr>
              <w:t>347 487 507,82</w:t>
            </w:r>
          </w:p>
        </w:tc>
        <w:tc>
          <w:tcPr>
            <w:tcW w:w="2410" w:type="dxa"/>
          </w:tcPr>
          <w:p w:rsidR="001F0ACF" w:rsidRPr="001F0ACF" w:rsidRDefault="001F0ACF" w:rsidP="001F0ACF">
            <w:pPr>
              <w:jc w:val="right"/>
              <w:rPr>
                <w:color w:val="000000"/>
              </w:rPr>
            </w:pPr>
            <w:r w:rsidRPr="001F0ACF">
              <w:rPr>
                <w:color w:val="000000"/>
              </w:rPr>
              <w:t>125 934 437,87</w:t>
            </w:r>
          </w:p>
        </w:tc>
      </w:tr>
      <w:tr w:rsidR="001F0ACF" w:rsidRPr="00FB22D4" w:rsidTr="001A69C1">
        <w:tc>
          <w:tcPr>
            <w:tcW w:w="3124" w:type="dxa"/>
          </w:tcPr>
          <w:p w:rsidR="001F0ACF" w:rsidRPr="00FB22D4" w:rsidRDefault="001F0ACF" w:rsidP="00202067">
            <w:pPr>
              <w:ind w:firstLine="0"/>
              <w:jc w:val="left"/>
            </w:pPr>
            <w:r w:rsidRPr="00FB22D4">
              <w:t>Девятая группа</w:t>
            </w:r>
          </w:p>
        </w:tc>
        <w:tc>
          <w:tcPr>
            <w:tcW w:w="3590" w:type="dxa"/>
          </w:tcPr>
          <w:p w:rsidR="001F0ACF" w:rsidRPr="001F0ACF" w:rsidRDefault="001F0ACF" w:rsidP="001F0ACF">
            <w:pPr>
              <w:jc w:val="right"/>
              <w:rPr>
                <w:color w:val="000000"/>
              </w:rPr>
            </w:pPr>
            <w:r w:rsidRPr="001F0ACF">
              <w:rPr>
                <w:color w:val="000000"/>
              </w:rPr>
              <w:t>558 405 918,65</w:t>
            </w:r>
          </w:p>
        </w:tc>
        <w:tc>
          <w:tcPr>
            <w:tcW w:w="2410" w:type="dxa"/>
          </w:tcPr>
          <w:p w:rsidR="001F0ACF" w:rsidRPr="001F0ACF" w:rsidRDefault="001F0ACF" w:rsidP="001F0ACF">
            <w:pPr>
              <w:jc w:val="right"/>
              <w:rPr>
                <w:color w:val="000000"/>
              </w:rPr>
            </w:pPr>
            <w:r w:rsidRPr="001F0ACF">
              <w:rPr>
                <w:color w:val="000000"/>
              </w:rPr>
              <w:t>347 596 757,20</w:t>
            </w:r>
          </w:p>
        </w:tc>
      </w:tr>
      <w:tr w:rsidR="001F0ACF" w:rsidRPr="00FB22D4" w:rsidTr="001A69C1">
        <w:tc>
          <w:tcPr>
            <w:tcW w:w="3124" w:type="dxa"/>
          </w:tcPr>
          <w:p w:rsidR="001F0ACF" w:rsidRPr="00FB22D4" w:rsidRDefault="001F0ACF" w:rsidP="00202067">
            <w:pPr>
              <w:ind w:firstLine="0"/>
              <w:jc w:val="left"/>
            </w:pPr>
            <w:r w:rsidRPr="00FB22D4">
              <w:t>Десятая группа</w:t>
            </w:r>
          </w:p>
        </w:tc>
        <w:tc>
          <w:tcPr>
            <w:tcW w:w="3590" w:type="dxa"/>
          </w:tcPr>
          <w:p w:rsidR="001F0ACF" w:rsidRPr="001F0ACF" w:rsidRDefault="001F0ACF" w:rsidP="001F0ACF">
            <w:pPr>
              <w:jc w:val="right"/>
              <w:rPr>
                <w:color w:val="000000"/>
              </w:rPr>
            </w:pPr>
            <w:r w:rsidRPr="001F0ACF">
              <w:rPr>
                <w:color w:val="000000"/>
              </w:rPr>
              <w:t>3 869 593 261,80</w:t>
            </w:r>
          </w:p>
        </w:tc>
        <w:tc>
          <w:tcPr>
            <w:tcW w:w="2410" w:type="dxa"/>
          </w:tcPr>
          <w:p w:rsidR="001F0ACF" w:rsidRPr="001F0ACF" w:rsidRDefault="001F0ACF" w:rsidP="001F0ACF">
            <w:pPr>
              <w:jc w:val="right"/>
              <w:rPr>
                <w:color w:val="000000"/>
              </w:rPr>
            </w:pPr>
            <w:r w:rsidRPr="001F0ACF">
              <w:rPr>
                <w:color w:val="000000"/>
              </w:rPr>
              <w:t>1 086 311 098,90</w:t>
            </w:r>
          </w:p>
        </w:tc>
      </w:tr>
      <w:tr w:rsidR="001F0ACF" w:rsidRPr="00FB22D4" w:rsidTr="001A69C1">
        <w:tc>
          <w:tcPr>
            <w:tcW w:w="3124" w:type="dxa"/>
          </w:tcPr>
          <w:p w:rsidR="001F0ACF" w:rsidRPr="00FB22D4" w:rsidRDefault="001F0ACF" w:rsidP="00202067">
            <w:pPr>
              <w:ind w:firstLine="0"/>
              <w:jc w:val="left"/>
            </w:pPr>
            <w:r w:rsidRPr="00FB22D4">
              <w:t>Одиннадцатая группа</w:t>
            </w:r>
          </w:p>
        </w:tc>
        <w:tc>
          <w:tcPr>
            <w:tcW w:w="3590" w:type="dxa"/>
          </w:tcPr>
          <w:p w:rsidR="001F0ACF" w:rsidRPr="001F0ACF" w:rsidRDefault="001F0ACF" w:rsidP="001F0ACF">
            <w:pPr>
              <w:jc w:val="right"/>
              <w:rPr>
                <w:color w:val="000000"/>
              </w:rPr>
            </w:pPr>
            <w:r w:rsidRPr="001F0ACF">
              <w:rPr>
                <w:color w:val="000000"/>
              </w:rPr>
              <w:t>568 874 044,64</w:t>
            </w:r>
          </w:p>
        </w:tc>
        <w:tc>
          <w:tcPr>
            <w:tcW w:w="2410" w:type="dxa"/>
          </w:tcPr>
          <w:p w:rsidR="001F0ACF" w:rsidRPr="001F0ACF" w:rsidRDefault="001F0ACF" w:rsidP="001F0ACF">
            <w:pPr>
              <w:jc w:val="right"/>
              <w:rPr>
                <w:color w:val="000000"/>
              </w:rPr>
            </w:pPr>
            <w:r w:rsidRPr="001F0ACF">
              <w:rPr>
                <w:color w:val="000000"/>
              </w:rPr>
              <w:t>481 895 814,19</w:t>
            </w:r>
          </w:p>
        </w:tc>
      </w:tr>
      <w:tr w:rsidR="001F0ACF" w:rsidRPr="00FB22D4" w:rsidTr="00DB4F60">
        <w:tc>
          <w:tcPr>
            <w:tcW w:w="3124" w:type="dxa"/>
            <w:tcBorders>
              <w:bottom w:val="double" w:sz="4" w:space="0" w:color="auto"/>
            </w:tcBorders>
          </w:tcPr>
          <w:p w:rsidR="001F0ACF" w:rsidRPr="00FB22D4" w:rsidRDefault="001F0ACF" w:rsidP="00202067">
            <w:pPr>
              <w:ind w:firstLine="0"/>
              <w:jc w:val="left"/>
            </w:pPr>
            <w:r w:rsidRPr="00FB22D4">
              <w:t>Итого:</w:t>
            </w:r>
          </w:p>
        </w:tc>
        <w:tc>
          <w:tcPr>
            <w:tcW w:w="3590" w:type="dxa"/>
            <w:tcBorders>
              <w:bottom w:val="double" w:sz="4" w:space="0" w:color="auto"/>
            </w:tcBorders>
          </w:tcPr>
          <w:p w:rsidR="001F0ACF" w:rsidRPr="001F0ACF" w:rsidRDefault="001F0ACF" w:rsidP="001F0ACF">
            <w:pPr>
              <w:jc w:val="right"/>
              <w:rPr>
                <w:color w:val="000000"/>
              </w:rPr>
            </w:pPr>
            <w:r w:rsidRPr="001F0ACF">
              <w:rPr>
                <w:color w:val="000000"/>
              </w:rPr>
              <w:t>28 534 587 481,39</w:t>
            </w:r>
          </w:p>
        </w:tc>
        <w:tc>
          <w:tcPr>
            <w:tcW w:w="2410" w:type="dxa"/>
            <w:tcBorders>
              <w:bottom w:val="double" w:sz="4" w:space="0" w:color="auto"/>
            </w:tcBorders>
          </w:tcPr>
          <w:p w:rsidR="001F0ACF" w:rsidRPr="001F0ACF" w:rsidRDefault="001F0ACF" w:rsidP="001F0ACF">
            <w:pPr>
              <w:ind w:firstLine="0"/>
              <w:jc w:val="right"/>
              <w:rPr>
                <w:color w:val="000000"/>
              </w:rPr>
            </w:pPr>
            <w:r w:rsidRPr="001F0ACF">
              <w:rPr>
                <w:color w:val="000000"/>
              </w:rPr>
              <w:t>18 701 143 754,08</w:t>
            </w:r>
          </w:p>
        </w:tc>
      </w:tr>
    </w:tbl>
    <w:p w:rsidR="00451717" w:rsidRPr="00FB22D4" w:rsidRDefault="00451717" w:rsidP="00406C6F">
      <w:pPr>
        <w:ind w:firstLine="142"/>
        <w:jc w:val="both"/>
      </w:pPr>
    </w:p>
    <w:p w:rsidR="00406C6F" w:rsidRPr="006E1F8C" w:rsidRDefault="00406C6F" w:rsidP="00406C6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2365FB">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C05E0F" w:rsidRDefault="00C05E0F" w:rsidP="00C05E0F">
      <w:pPr>
        <w:ind w:firstLine="284"/>
        <w:jc w:val="both"/>
        <w:rPr>
          <w:color w:val="000000" w:themeColor="text1"/>
        </w:rPr>
      </w:pPr>
    </w:p>
    <w:p w:rsidR="00C05E0F" w:rsidRPr="00FB22D4" w:rsidRDefault="00C05E0F" w:rsidP="00C05E0F">
      <w:pPr>
        <w:ind w:firstLine="284"/>
        <w:jc w:val="both"/>
        <w:rPr>
          <w:color w:val="000000" w:themeColor="text1"/>
        </w:rPr>
      </w:pPr>
      <w:r w:rsidRPr="00FB22D4">
        <w:rPr>
          <w:color w:val="000000" w:themeColor="text1"/>
        </w:rPr>
        <w:t>На 31.</w:t>
      </w:r>
      <w:r>
        <w:rPr>
          <w:color w:val="000000" w:themeColor="text1"/>
        </w:rPr>
        <w:t>03</w:t>
      </w:r>
      <w:r w:rsidRPr="00FB22D4">
        <w:rPr>
          <w:color w:val="000000" w:themeColor="text1"/>
        </w:rPr>
        <w:t>.20</w:t>
      </w:r>
      <w:r w:rsidR="00A101E4">
        <w:rPr>
          <w:color w:val="000000" w:themeColor="text1"/>
        </w:rPr>
        <w:t>20</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140B23" w:rsidRPr="00FB22D4" w:rsidTr="001A69C1">
        <w:tc>
          <w:tcPr>
            <w:tcW w:w="3124" w:type="dxa"/>
          </w:tcPr>
          <w:p w:rsidR="00140B23" w:rsidRPr="00FB22D4" w:rsidRDefault="00140B23" w:rsidP="00674D76">
            <w:pPr>
              <w:ind w:firstLine="0"/>
              <w:jc w:val="left"/>
            </w:pPr>
            <w:r w:rsidRPr="00FB22D4">
              <w:t>Первая группа</w:t>
            </w:r>
          </w:p>
        </w:tc>
        <w:tc>
          <w:tcPr>
            <w:tcW w:w="3590" w:type="dxa"/>
          </w:tcPr>
          <w:p w:rsidR="00140B23" w:rsidRPr="00140B23" w:rsidRDefault="00140B23" w:rsidP="00140B23">
            <w:pPr>
              <w:jc w:val="right"/>
            </w:pPr>
            <w:r w:rsidRPr="00140B23">
              <w:t>47 748 980,97</w:t>
            </w:r>
          </w:p>
        </w:tc>
        <w:tc>
          <w:tcPr>
            <w:tcW w:w="2410" w:type="dxa"/>
          </w:tcPr>
          <w:p w:rsidR="00140B23" w:rsidRPr="00140B23" w:rsidRDefault="00140B23" w:rsidP="00140B23">
            <w:pPr>
              <w:jc w:val="right"/>
            </w:pPr>
            <w:r w:rsidRPr="00140B23">
              <w:t>46 104 569,57</w:t>
            </w:r>
          </w:p>
        </w:tc>
      </w:tr>
      <w:tr w:rsidR="00140B23" w:rsidRPr="00FB22D4" w:rsidTr="001A69C1">
        <w:tc>
          <w:tcPr>
            <w:tcW w:w="3124" w:type="dxa"/>
          </w:tcPr>
          <w:p w:rsidR="00140B23" w:rsidRPr="00FB22D4" w:rsidRDefault="00140B23" w:rsidP="00674D76">
            <w:pPr>
              <w:ind w:firstLine="0"/>
              <w:jc w:val="left"/>
            </w:pPr>
            <w:r w:rsidRPr="00FB22D4">
              <w:t>Вторая группа</w:t>
            </w:r>
          </w:p>
        </w:tc>
        <w:tc>
          <w:tcPr>
            <w:tcW w:w="3590" w:type="dxa"/>
          </w:tcPr>
          <w:p w:rsidR="00140B23" w:rsidRPr="00140B23" w:rsidRDefault="00140B23" w:rsidP="00140B23">
            <w:pPr>
              <w:jc w:val="right"/>
            </w:pPr>
            <w:r w:rsidRPr="00140B23">
              <w:t>4 217 332 094,61</w:t>
            </w:r>
          </w:p>
        </w:tc>
        <w:tc>
          <w:tcPr>
            <w:tcW w:w="2410" w:type="dxa"/>
          </w:tcPr>
          <w:p w:rsidR="00140B23" w:rsidRPr="00140B23" w:rsidRDefault="00140B23" w:rsidP="00140B23">
            <w:pPr>
              <w:jc w:val="right"/>
            </w:pPr>
            <w:r w:rsidRPr="00140B23">
              <w:t>4 126 631 941,66</w:t>
            </w:r>
          </w:p>
        </w:tc>
      </w:tr>
      <w:tr w:rsidR="00140B23" w:rsidRPr="00FB22D4" w:rsidTr="001A69C1">
        <w:tc>
          <w:tcPr>
            <w:tcW w:w="3124" w:type="dxa"/>
          </w:tcPr>
          <w:p w:rsidR="00140B23" w:rsidRPr="00FB22D4" w:rsidRDefault="00140B23" w:rsidP="00674D76">
            <w:pPr>
              <w:ind w:firstLine="0"/>
              <w:jc w:val="left"/>
            </w:pPr>
            <w:r w:rsidRPr="00FB22D4">
              <w:t>Третья группа</w:t>
            </w:r>
          </w:p>
        </w:tc>
        <w:tc>
          <w:tcPr>
            <w:tcW w:w="3590" w:type="dxa"/>
          </w:tcPr>
          <w:p w:rsidR="00140B23" w:rsidRPr="00140B23" w:rsidRDefault="00140B23" w:rsidP="00140B23">
            <w:pPr>
              <w:jc w:val="right"/>
            </w:pPr>
            <w:r w:rsidRPr="00140B23">
              <w:t>3 385 277 428,04</w:t>
            </w:r>
          </w:p>
        </w:tc>
        <w:tc>
          <w:tcPr>
            <w:tcW w:w="2410" w:type="dxa"/>
          </w:tcPr>
          <w:p w:rsidR="00140B23" w:rsidRPr="00140B23" w:rsidRDefault="00140B23" w:rsidP="00140B23">
            <w:pPr>
              <w:jc w:val="right"/>
            </w:pPr>
            <w:r w:rsidRPr="00140B23">
              <w:t>2 677 675 261,98</w:t>
            </w:r>
          </w:p>
        </w:tc>
      </w:tr>
      <w:tr w:rsidR="00140B23" w:rsidRPr="00FB22D4" w:rsidTr="001A69C1">
        <w:tc>
          <w:tcPr>
            <w:tcW w:w="3124" w:type="dxa"/>
          </w:tcPr>
          <w:p w:rsidR="00140B23" w:rsidRPr="00FB22D4" w:rsidRDefault="00140B23" w:rsidP="00674D76">
            <w:pPr>
              <w:ind w:firstLine="0"/>
              <w:jc w:val="left"/>
            </w:pPr>
            <w:r w:rsidRPr="00FB22D4">
              <w:t>Четвертая группа</w:t>
            </w:r>
          </w:p>
        </w:tc>
        <w:tc>
          <w:tcPr>
            <w:tcW w:w="3590" w:type="dxa"/>
          </w:tcPr>
          <w:p w:rsidR="00140B23" w:rsidRPr="00140B23" w:rsidRDefault="00140B23" w:rsidP="00140B23">
            <w:pPr>
              <w:jc w:val="right"/>
            </w:pPr>
            <w:r w:rsidRPr="00140B23">
              <w:t>7 949 686 073,79</w:t>
            </w:r>
          </w:p>
        </w:tc>
        <w:tc>
          <w:tcPr>
            <w:tcW w:w="2410" w:type="dxa"/>
          </w:tcPr>
          <w:p w:rsidR="00140B23" w:rsidRPr="00140B23" w:rsidRDefault="00140B23" w:rsidP="00140B23">
            <w:pPr>
              <w:jc w:val="right"/>
            </w:pPr>
            <w:r w:rsidRPr="00140B23">
              <w:t>4 779 215 198,03</w:t>
            </w:r>
          </w:p>
        </w:tc>
      </w:tr>
      <w:tr w:rsidR="00140B23" w:rsidRPr="00FB22D4" w:rsidTr="001A69C1">
        <w:tc>
          <w:tcPr>
            <w:tcW w:w="3124" w:type="dxa"/>
          </w:tcPr>
          <w:p w:rsidR="00140B23" w:rsidRPr="00FB22D4" w:rsidRDefault="00140B23" w:rsidP="00674D76">
            <w:pPr>
              <w:ind w:firstLine="0"/>
              <w:jc w:val="left"/>
            </w:pPr>
            <w:r w:rsidRPr="00FB22D4">
              <w:t>Пятая группа</w:t>
            </w:r>
          </w:p>
        </w:tc>
        <w:tc>
          <w:tcPr>
            <w:tcW w:w="3590" w:type="dxa"/>
          </w:tcPr>
          <w:p w:rsidR="00140B23" w:rsidRPr="00140B23" w:rsidRDefault="00140B23" w:rsidP="00140B23">
            <w:pPr>
              <w:jc w:val="right"/>
            </w:pPr>
            <w:r w:rsidRPr="00140B23">
              <w:t>4 239 185 095,26</w:t>
            </w:r>
          </w:p>
        </w:tc>
        <w:tc>
          <w:tcPr>
            <w:tcW w:w="2410" w:type="dxa"/>
          </w:tcPr>
          <w:p w:rsidR="00140B23" w:rsidRPr="00140B23" w:rsidRDefault="00140B23" w:rsidP="00140B23">
            <w:pPr>
              <w:jc w:val="right"/>
            </w:pPr>
            <w:r w:rsidRPr="00140B23">
              <w:t>3 251 384 999,38</w:t>
            </w:r>
          </w:p>
        </w:tc>
      </w:tr>
      <w:tr w:rsidR="00140B23" w:rsidRPr="00FB22D4" w:rsidTr="001A69C1">
        <w:tc>
          <w:tcPr>
            <w:tcW w:w="3124" w:type="dxa"/>
          </w:tcPr>
          <w:p w:rsidR="00140B23" w:rsidRPr="00FB22D4" w:rsidRDefault="00140B23" w:rsidP="00674D76">
            <w:pPr>
              <w:ind w:firstLine="0"/>
              <w:jc w:val="left"/>
            </w:pPr>
            <w:r w:rsidRPr="00FB22D4">
              <w:t>Шестая группа</w:t>
            </w:r>
          </w:p>
        </w:tc>
        <w:tc>
          <w:tcPr>
            <w:tcW w:w="3590" w:type="dxa"/>
          </w:tcPr>
          <w:p w:rsidR="00140B23" w:rsidRPr="00140B23" w:rsidRDefault="00140B23" w:rsidP="00140B23">
            <w:pPr>
              <w:jc w:val="right"/>
            </w:pPr>
            <w:r w:rsidRPr="00140B23">
              <w:t>2 523 622 484,33</w:t>
            </w:r>
          </w:p>
        </w:tc>
        <w:tc>
          <w:tcPr>
            <w:tcW w:w="2410" w:type="dxa"/>
          </w:tcPr>
          <w:p w:rsidR="00140B23" w:rsidRPr="00140B23" w:rsidRDefault="00140B23" w:rsidP="00140B23">
            <w:pPr>
              <w:jc w:val="right"/>
            </w:pPr>
            <w:r w:rsidRPr="00140B23">
              <w:t>1 536 600 100,37</w:t>
            </w:r>
          </w:p>
        </w:tc>
      </w:tr>
      <w:tr w:rsidR="00140B23" w:rsidRPr="00FB22D4" w:rsidTr="001A69C1">
        <w:tc>
          <w:tcPr>
            <w:tcW w:w="3124" w:type="dxa"/>
          </w:tcPr>
          <w:p w:rsidR="00140B23" w:rsidRPr="00FB22D4" w:rsidRDefault="00140B23" w:rsidP="00674D76">
            <w:pPr>
              <w:ind w:firstLine="0"/>
              <w:jc w:val="left"/>
            </w:pPr>
            <w:r w:rsidRPr="00FB22D4">
              <w:t>Седьмая группа</w:t>
            </w:r>
          </w:p>
        </w:tc>
        <w:tc>
          <w:tcPr>
            <w:tcW w:w="3590" w:type="dxa"/>
          </w:tcPr>
          <w:p w:rsidR="00140B23" w:rsidRPr="00140B23" w:rsidRDefault="00140B23" w:rsidP="00140B23">
            <w:pPr>
              <w:jc w:val="right"/>
            </w:pPr>
            <w:r w:rsidRPr="00140B23">
              <w:t>1 165 276 266,75</w:t>
            </w:r>
          </w:p>
        </w:tc>
        <w:tc>
          <w:tcPr>
            <w:tcW w:w="2410" w:type="dxa"/>
          </w:tcPr>
          <w:p w:rsidR="00140B23" w:rsidRPr="00140B23" w:rsidRDefault="00140B23" w:rsidP="00140B23">
            <w:pPr>
              <w:jc w:val="right"/>
            </w:pPr>
            <w:r w:rsidRPr="00140B23">
              <w:t>549 708 957,66</w:t>
            </w:r>
          </w:p>
        </w:tc>
      </w:tr>
      <w:tr w:rsidR="00140B23" w:rsidRPr="00FB22D4" w:rsidTr="001A69C1">
        <w:tc>
          <w:tcPr>
            <w:tcW w:w="3124" w:type="dxa"/>
          </w:tcPr>
          <w:p w:rsidR="00140B23" w:rsidRPr="00FB22D4" w:rsidRDefault="00140B23" w:rsidP="00674D76">
            <w:pPr>
              <w:ind w:firstLine="0"/>
              <w:jc w:val="left"/>
            </w:pPr>
            <w:r w:rsidRPr="00FB22D4">
              <w:t>Восьмая группа</w:t>
            </w:r>
          </w:p>
        </w:tc>
        <w:tc>
          <w:tcPr>
            <w:tcW w:w="3590" w:type="dxa"/>
          </w:tcPr>
          <w:p w:rsidR="00140B23" w:rsidRPr="00140B23" w:rsidRDefault="00140B23" w:rsidP="00140B23">
            <w:pPr>
              <w:jc w:val="right"/>
            </w:pPr>
            <w:r w:rsidRPr="00140B23">
              <w:t>343 127 885,55</w:t>
            </w:r>
          </w:p>
        </w:tc>
        <w:tc>
          <w:tcPr>
            <w:tcW w:w="2410" w:type="dxa"/>
          </w:tcPr>
          <w:p w:rsidR="00140B23" w:rsidRPr="00140B23" w:rsidRDefault="00140B23" w:rsidP="00140B23">
            <w:pPr>
              <w:jc w:val="right"/>
            </w:pPr>
            <w:r w:rsidRPr="00140B23">
              <w:t>126 236 338,30</w:t>
            </w:r>
          </w:p>
        </w:tc>
      </w:tr>
      <w:tr w:rsidR="00140B23" w:rsidRPr="00FB22D4" w:rsidTr="001A69C1">
        <w:tc>
          <w:tcPr>
            <w:tcW w:w="3124" w:type="dxa"/>
          </w:tcPr>
          <w:p w:rsidR="00140B23" w:rsidRPr="00FB22D4" w:rsidRDefault="00140B23" w:rsidP="00674D76">
            <w:pPr>
              <w:ind w:firstLine="0"/>
              <w:jc w:val="left"/>
            </w:pPr>
            <w:r w:rsidRPr="00FB22D4">
              <w:t>Девятая группа</w:t>
            </w:r>
          </w:p>
        </w:tc>
        <w:tc>
          <w:tcPr>
            <w:tcW w:w="3590" w:type="dxa"/>
          </w:tcPr>
          <w:p w:rsidR="00140B23" w:rsidRPr="00140B23" w:rsidRDefault="00140B23" w:rsidP="00140B23">
            <w:pPr>
              <w:jc w:val="right"/>
            </w:pPr>
            <w:r w:rsidRPr="00140B23">
              <w:t>558 405 918,65</w:t>
            </w:r>
          </w:p>
        </w:tc>
        <w:tc>
          <w:tcPr>
            <w:tcW w:w="2410" w:type="dxa"/>
          </w:tcPr>
          <w:p w:rsidR="00140B23" w:rsidRPr="00140B23" w:rsidRDefault="00140B23" w:rsidP="00140B23">
            <w:pPr>
              <w:jc w:val="right"/>
            </w:pPr>
            <w:r w:rsidRPr="00140B23">
              <w:t>352 342 504,96</w:t>
            </w:r>
          </w:p>
        </w:tc>
      </w:tr>
      <w:tr w:rsidR="00140B23" w:rsidRPr="00FB22D4" w:rsidTr="001A69C1">
        <w:tc>
          <w:tcPr>
            <w:tcW w:w="3124" w:type="dxa"/>
          </w:tcPr>
          <w:p w:rsidR="00140B23" w:rsidRPr="00FB22D4" w:rsidRDefault="00140B23" w:rsidP="00674D76">
            <w:pPr>
              <w:ind w:firstLine="0"/>
              <w:jc w:val="left"/>
            </w:pPr>
            <w:r w:rsidRPr="00FB22D4">
              <w:t>Десятая группа</w:t>
            </w:r>
          </w:p>
        </w:tc>
        <w:tc>
          <w:tcPr>
            <w:tcW w:w="3590" w:type="dxa"/>
          </w:tcPr>
          <w:p w:rsidR="00140B23" w:rsidRPr="00140B23" w:rsidRDefault="00140B23" w:rsidP="00140B23">
            <w:pPr>
              <w:jc w:val="right"/>
            </w:pPr>
            <w:r w:rsidRPr="00140B23">
              <w:t>4 032 147 176,11</w:t>
            </w:r>
          </w:p>
        </w:tc>
        <w:tc>
          <w:tcPr>
            <w:tcW w:w="2410" w:type="dxa"/>
          </w:tcPr>
          <w:p w:rsidR="00140B23" w:rsidRPr="00140B23" w:rsidRDefault="00140B23" w:rsidP="00140B23">
            <w:pPr>
              <w:jc w:val="right"/>
            </w:pPr>
            <w:r w:rsidRPr="00140B23">
              <w:t>1 121 418 921,66</w:t>
            </w:r>
          </w:p>
        </w:tc>
      </w:tr>
      <w:tr w:rsidR="00140B23" w:rsidRPr="00FB22D4" w:rsidTr="001A69C1">
        <w:tc>
          <w:tcPr>
            <w:tcW w:w="3124" w:type="dxa"/>
          </w:tcPr>
          <w:p w:rsidR="00140B23" w:rsidRPr="00FB22D4" w:rsidRDefault="00140B23" w:rsidP="00674D76">
            <w:pPr>
              <w:ind w:firstLine="0"/>
              <w:jc w:val="left"/>
            </w:pPr>
            <w:r w:rsidRPr="00FB22D4">
              <w:t>Одиннадцатая группа</w:t>
            </w:r>
          </w:p>
        </w:tc>
        <w:tc>
          <w:tcPr>
            <w:tcW w:w="3590" w:type="dxa"/>
          </w:tcPr>
          <w:p w:rsidR="00140B23" w:rsidRPr="00140B23" w:rsidRDefault="00140B23" w:rsidP="00140B23">
            <w:pPr>
              <w:jc w:val="right"/>
            </w:pPr>
            <w:r w:rsidRPr="00140B23">
              <w:t>567 643 248,27</w:t>
            </w:r>
          </w:p>
        </w:tc>
        <w:tc>
          <w:tcPr>
            <w:tcW w:w="2410" w:type="dxa"/>
          </w:tcPr>
          <w:p w:rsidR="00140B23" w:rsidRPr="00140B23" w:rsidRDefault="00140B23" w:rsidP="00140B23">
            <w:pPr>
              <w:jc w:val="right"/>
            </w:pPr>
            <w:r w:rsidRPr="00140B23">
              <w:t>482 237 414,14</w:t>
            </w:r>
          </w:p>
        </w:tc>
      </w:tr>
      <w:tr w:rsidR="00140B23" w:rsidRPr="00FB22D4" w:rsidTr="00674D76">
        <w:tc>
          <w:tcPr>
            <w:tcW w:w="3124" w:type="dxa"/>
            <w:tcBorders>
              <w:bottom w:val="double" w:sz="4" w:space="0" w:color="auto"/>
            </w:tcBorders>
          </w:tcPr>
          <w:p w:rsidR="00140B23" w:rsidRPr="00FB22D4" w:rsidRDefault="00140B23" w:rsidP="00674D76">
            <w:pPr>
              <w:ind w:firstLine="0"/>
              <w:jc w:val="left"/>
            </w:pPr>
            <w:r w:rsidRPr="00FB22D4">
              <w:t>Итого:</w:t>
            </w:r>
          </w:p>
        </w:tc>
        <w:tc>
          <w:tcPr>
            <w:tcW w:w="3590" w:type="dxa"/>
            <w:tcBorders>
              <w:bottom w:val="double" w:sz="4" w:space="0" w:color="auto"/>
            </w:tcBorders>
          </w:tcPr>
          <w:p w:rsidR="00140B23" w:rsidRPr="00140B23" w:rsidRDefault="00140B23" w:rsidP="00140B23">
            <w:pPr>
              <w:jc w:val="right"/>
            </w:pPr>
            <w:r w:rsidRPr="00140B23">
              <w:t>29 029 452 652,33</w:t>
            </w:r>
          </w:p>
        </w:tc>
        <w:tc>
          <w:tcPr>
            <w:tcW w:w="2410" w:type="dxa"/>
            <w:tcBorders>
              <w:bottom w:val="double" w:sz="4" w:space="0" w:color="auto"/>
            </w:tcBorders>
          </w:tcPr>
          <w:p w:rsidR="00140B23" w:rsidRPr="00140B23" w:rsidRDefault="00140B23" w:rsidP="00140B23">
            <w:pPr>
              <w:jc w:val="right"/>
            </w:pPr>
            <w:r w:rsidRPr="00140B23">
              <w:t>19 049 556 207,7</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874B3B" w:rsidRPr="00C57B67" w:rsidRDefault="00874B3B" w:rsidP="00874B3B">
      <w:pPr>
        <w:jc w:val="both"/>
        <w:outlineLvl w:val="0"/>
      </w:pPr>
      <w:r w:rsidRPr="00C57B67">
        <w:rPr>
          <w:rStyle w:val="Subst"/>
        </w:rPr>
        <w:t>На 20</w:t>
      </w:r>
      <w:r w:rsidRPr="00471D5D">
        <w:rPr>
          <w:rStyle w:val="Subst"/>
        </w:rPr>
        <w:t>20</w:t>
      </w:r>
      <w:r w:rsidRPr="00C57B67">
        <w:rPr>
          <w:rStyle w:val="Subst"/>
        </w:rPr>
        <w:t xml:space="preserve"> </w:t>
      </w:r>
      <w:r w:rsidRPr="00F3276B">
        <w:rPr>
          <w:rStyle w:val="Subst"/>
        </w:rPr>
        <w:t>год в рамках инвестиционной деятельности запланирован ввод основных средств на сумму</w:t>
      </w:r>
      <w:r w:rsidRPr="0017791C">
        <w:rPr>
          <w:rStyle w:val="Subst"/>
        </w:rPr>
        <w:t xml:space="preserve">     </w:t>
      </w:r>
      <w:r w:rsidRPr="00F3276B">
        <w:rPr>
          <w:rStyle w:val="Subst"/>
        </w:rPr>
        <w:t xml:space="preserve"> </w:t>
      </w:r>
      <w:r>
        <w:rPr>
          <w:rStyle w:val="Subst"/>
        </w:rPr>
        <w:t>1 428</w:t>
      </w:r>
      <w:r w:rsidRPr="0017791C">
        <w:rPr>
          <w:rStyle w:val="Subst"/>
        </w:rPr>
        <w:t xml:space="preserve"> </w:t>
      </w:r>
      <w:r>
        <w:rPr>
          <w:rStyle w:val="Subst"/>
        </w:rPr>
        <w:t xml:space="preserve"> </w:t>
      </w:r>
      <w:r w:rsidRPr="00C57B67">
        <w:rPr>
          <w:rStyle w:val="Subst"/>
        </w:rPr>
        <w:t>млн</w:t>
      </w:r>
      <w:r w:rsidRPr="00F3276B">
        <w:rPr>
          <w:rStyle w:val="Subst"/>
        </w:rPr>
        <w:t>. руб.</w:t>
      </w:r>
      <w:r w:rsidRPr="00F3276B">
        <w:rPr>
          <w:rStyle w:val="Subst"/>
          <w:b w:val="0"/>
        </w:rPr>
        <w:t xml:space="preserve"> </w:t>
      </w:r>
      <w:r w:rsidRPr="00F3276B">
        <w:rPr>
          <w:rStyle w:val="Subst"/>
        </w:rPr>
        <w:t xml:space="preserve">(с НДС), в </w:t>
      </w:r>
      <w:proofErr w:type="spellStart"/>
      <w:r w:rsidRPr="00F3276B">
        <w:rPr>
          <w:rStyle w:val="Subst"/>
        </w:rPr>
        <w:t>т.ч</w:t>
      </w:r>
      <w:proofErr w:type="spellEnd"/>
      <w:r w:rsidRPr="00F3276B">
        <w:rPr>
          <w:rStyle w:val="Subst"/>
        </w:rPr>
        <w:t xml:space="preserve">. </w:t>
      </w:r>
      <w:r>
        <w:rPr>
          <w:rStyle w:val="Subst"/>
        </w:rPr>
        <w:t>внедрение НМА</w:t>
      </w:r>
      <w:r w:rsidRPr="00F3276B">
        <w:rPr>
          <w:rStyle w:val="Subst"/>
        </w:rPr>
        <w:t xml:space="preserve"> </w:t>
      </w:r>
      <w:r>
        <w:rPr>
          <w:rStyle w:val="Subst"/>
        </w:rPr>
        <w:t xml:space="preserve">на сумму 27 млн. руб. и  </w:t>
      </w:r>
      <w:r w:rsidRPr="00F3276B">
        <w:rPr>
          <w:rStyle w:val="Subst"/>
        </w:rPr>
        <w:t xml:space="preserve">замена физически изношенного оборудования на сумму </w:t>
      </w:r>
      <w:r>
        <w:rPr>
          <w:rStyle w:val="Subst"/>
        </w:rPr>
        <w:t>131</w:t>
      </w:r>
      <w:r w:rsidRPr="0017791C">
        <w:rPr>
          <w:rStyle w:val="Subst"/>
        </w:rPr>
        <w:t xml:space="preserve"> </w:t>
      </w:r>
      <w:r>
        <w:rPr>
          <w:rStyle w:val="Subst"/>
          <w:color w:val="FF0000"/>
        </w:rPr>
        <w:t xml:space="preserve"> </w:t>
      </w:r>
      <w:r w:rsidRPr="00F3276B">
        <w:rPr>
          <w:rStyle w:val="Subst"/>
        </w:rPr>
        <w:t>млн. руб.</w:t>
      </w:r>
      <w:r>
        <w:rPr>
          <w:rStyle w:val="Subst"/>
        </w:rPr>
        <w:t xml:space="preserve"> (с НДС).</w:t>
      </w:r>
    </w:p>
    <w:p w:rsidR="00E01DE8" w:rsidRPr="004F7F2A" w:rsidRDefault="00E01DE8" w:rsidP="001C6950">
      <w:pPr>
        <w:jc w:val="both"/>
        <w:outlineLvl w:val="0"/>
        <w:rPr>
          <w:rStyle w:val="Subst"/>
          <w:bCs/>
          <w:iCs/>
        </w:rPr>
      </w:pPr>
      <w:r w:rsidRPr="004F7F2A">
        <w:rPr>
          <w:rStyle w:val="Subst"/>
          <w:bCs/>
          <w:iCs/>
        </w:rPr>
        <w:t xml:space="preserve">Выбытие основных средств, стоимость которых составляет 10 и более процентов стоимости </w:t>
      </w:r>
      <w:r w:rsidRPr="004F7F2A">
        <w:rPr>
          <w:rStyle w:val="Subst"/>
          <w:bCs/>
          <w:iCs/>
        </w:rPr>
        <w:lastRenderedPageBreak/>
        <w:t>основных средств эмитента, не планируется.</w:t>
      </w:r>
    </w:p>
    <w:p w:rsidR="00BE4081" w:rsidRPr="00CF27B0" w:rsidRDefault="00BE4081" w:rsidP="00BE4081">
      <w:pPr>
        <w:jc w:val="both"/>
        <w:rPr>
          <w:rStyle w:val="subst0"/>
        </w:rPr>
      </w:pPr>
      <w:r w:rsidRPr="00CF27B0">
        <w:rPr>
          <w:rStyle w:val="subst0"/>
        </w:rPr>
        <w:t>В краткосрочную аренду переданы следующие объекты основных средств:</w:t>
      </w:r>
    </w:p>
    <w:p w:rsidR="00BE4081" w:rsidRPr="00CF27B0" w:rsidRDefault="00BE4081" w:rsidP="00BE4081">
      <w:pPr>
        <w:jc w:val="both"/>
        <w:rPr>
          <w:b/>
          <w:bCs/>
          <w:i/>
          <w:iCs/>
        </w:rPr>
      </w:pPr>
      <w:r w:rsidRPr="00CF27B0">
        <w:rPr>
          <w:b/>
          <w:bCs/>
          <w:i/>
          <w:iCs/>
        </w:rPr>
        <w:t xml:space="preserve">- нежилые помещения общей площадью 109,8 </w:t>
      </w:r>
      <w:proofErr w:type="spellStart"/>
      <w:r w:rsidRPr="00CF27B0">
        <w:rPr>
          <w:b/>
          <w:bCs/>
          <w:i/>
          <w:iCs/>
        </w:rPr>
        <w:t>кв.м</w:t>
      </w:r>
      <w:proofErr w:type="spellEnd"/>
      <w:r w:rsidRPr="00CF27B0">
        <w:rPr>
          <w:b/>
          <w:bCs/>
          <w:i/>
          <w:iCs/>
        </w:rPr>
        <w:t>. общей балансовой стоимостью</w:t>
      </w:r>
      <w:r w:rsidRPr="00CF27B0">
        <w:rPr>
          <w:rFonts w:ascii="Arial" w:hAnsi="Arial" w:cs="Arial"/>
        </w:rPr>
        <w:t xml:space="preserve"> </w:t>
      </w:r>
      <w:r w:rsidRPr="00CF27B0">
        <w:rPr>
          <w:b/>
          <w:bCs/>
          <w:i/>
          <w:iCs/>
        </w:rPr>
        <w:t xml:space="preserve">21 954,18  руб. на срок 01.01.2020-30.11.2020; </w:t>
      </w:r>
    </w:p>
    <w:p w:rsidR="00BE4081" w:rsidRPr="00CF27B0" w:rsidRDefault="00BE4081" w:rsidP="00BE4081">
      <w:pPr>
        <w:jc w:val="both"/>
        <w:rPr>
          <w:b/>
          <w:bCs/>
          <w:i/>
          <w:iCs/>
        </w:rPr>
      </w:pPr>
      <w:r w:rsidRPr="00CF27B0">
        <w:rPr>
          <w:rStyle w:val="subst0"/>
        </w:rPr>
        <w:t xml:space="preserve">- движимое имущество  (мебель, оборудование, оргтехника)  общей  балансовой  стоимостью 589 993,42 </w:t>
      </w:r>
      <w:r w:rsidRPr="00CF27B0">
        <w:rPr>
          <w:b/>
          <w:bCs/>
          <w:i/>
          <w:iCs/>
        </w:rPr>
        <w:t>руб. на срок 01.01.2019-31.12.2021;</w:t>
      </w:r>
    </w:p>
    <w:p w:rsidR="00BE4081" w:rsidRPr="00CF27B0" w:rsidRDefault="00BE4081" w:rsidP="00BE4081">
      <w:pPr>
        <w:jc w:val="both"/>
        <w:rPr>
          <w:rStyle w:val="subst0"/>
        </w:rPr>
      </w:pPr>
      <w:r w:rsidRPr="00CF27B0">
        <w:rPr>
          <w:rStyle w:val="subst0"/>
        </w:rPr>
        <w:t>-</w:t>
      </w:r>
      <w:r w:rsidRPr="00CF27B0">
        <w:rPr>
          <w:rFonts w:ascii="Arial" w:hAnsi="Arial" w:cs="Arial"/>
        </w:rPr>
        <w:t xml:space="preserve"> </w:t>
      </w:r>
      <w:r w:rsidRPr="00CF27B0">
        <w:rPr>
          <w:rStyle w:val="subst0"/>
        </w:rPr>
        <w:t xml:space="preserve">нежилое помещение общей площадью 8,6 </w:t>
      </w:r>
      <w:proofErr w:type="spellStart"/>
      <w:r w:rsidRPr="00CF27B0">
        <w:rPr>
          <w:rStyle w:val="subst0"/>
        </w:rPr>
        <w:t>кв.м</w:t>
      </w:r>
      <w:proofErr w:type="spellEnd"/>
      <w:r w:rsidRPr="00CF27B0">
        <w:rPr>
          <w:rStyle w:val="subst0"/>
        </w:rPr>
        <w:t xml:space="preserve">. и движимое имущество (мебель)  общей балансовой стоимостью 25 898,71 руб. на срок 01.11.2019-30.09.2020; </w:t>
      </w:r>
    </w:p>
    <w:p w:rsidR="00BE4081" w:rsidRPr="00CF27B0" w:rsidRDefault="00BE4081" w:rsidP="00BE4081">
      <w:pPr>
        <w:jc w:val="both"/>
        <w:rPr>
          <w:rStyle w:val="subst0"/>
        </w:rPr>
      </w:pPr>
      <w:r w:rsidRPr="00CF27B0">
        <w:rPr>
          <w:rStyle w:val="subst0"/>
        </w:rPr>
        <w:t>-</w:t>
      </w:r>
      <w:r w:rsidRPr="00CF27B0">
        <w:rPr>
          <w:rFonts w:ascii="Arial" w:hAnsi="Arial" w:cs="Arial"/>
        </w:rPr>
        <w:t xml:space="preserve"> </w:t>
      </w:r>
      <w:r w:rsidRPr="00CF27B0">
        <w:rPr>
          <w:rStyle w:val="subst0"/>
        </w:rPr>
        <w:t xml:space="preserve">нежилые помещения общей площадью 309,9 </w:t>
      </w:r>
      <w:proofErr w:type="spellStart"/>
      <w:r w:rsidRPr="00CF27B0">
        <w:rPr>
          <w:rStyle w:val="subst0"/>
        </w:rPr>
        <w:t>кв.м</w:t>
      </w:r>
      <w:proofErr w:type="spellEnd"/>
      <w:r w:rsidRPr="00CF27B0">
        <w:rPr>
          <w:rStyle w:val="subst0"/>
        </w:rPr>
        <w:t xml:space="preserve">. общей балансовой стоимостью 708 325,39 руб. на срок 01.11.2019-30.09.2020; </w:t>
      </w:r>
    </w:p>
    <w:p w:rsidR="00BE4081" w:rsidRPr="00CF27B0" w:rsidRDefault="00BE4081" w:rsidP="00BE4081">
      <w:pPr>
        <w:jc w:val="both"/>
        <w:rPr>
          <w:rStyle w:val="subst0"/>
        </w:rPr>
      </w:pPr>
      <w:r w:rsidRPr="00CF27B0">
        <w:rPr>
          <w:rStyle w:val="subst0"/>
        </w:rPr>
        <w:t>-</w:t>
      </w:r>
      <w:r w:rsidRPr="00CF27B0">
        <w:rPr>
          <w:rFonts w:ascii="Arial" w:hAnsi="Arial" w:cs="Arial"/>
        </w:rPr>
        <w:t xml:space="preserve"> </w:t>
      </w:r>
      <w:r w:rsidRPr="00CF27B0">
        <w:rPr>
          <w:rStyle w:val="subst0"/>
        </w:rPr>
        <w:t xml:space="preserve">движимое имущество (мебель, оборудование)  общей балансовой стоимостью 426 432,55 руб. на срок 01.11.2019-30.09.2020; </w:t>
      </w:r>
    </w:p>
    <w:p w:rsidR="00BE4081" w:rsidRPr="00CF27B0" w:rsidRDefault="00BE4081" w:rsidP="00BE4081">
      <w:pPr>
        <w:jc w:val="both"/>
        <w:rPr>
          <w:rStyle w:val="subst0"/>
        </w:rPr>
      </w:pPr>
      <w:r w:rsidRPr="00CF27B0">
        <w:rPr>
          <w:rStyle w:val="subst0"/>
        </w:rPr>
        <w:t>-</w:t>
      </w:r>
      <w:r w:rsidRPr="00CF27B0">
        <w:rPr>
          <w:rFonts w:ascii="Arial" w:hAnsi="Arial" w:cs="Arial"/>
        </w:rPr>
        <w:t xml:space="preserve"> </w:t>
      </w:r>
      <w:r w:rsidRPr="00CF27B0">
        <w:rPr>
          <w:rStyle w:val="subst0"/>
        </w:rPr>
        <w:t xml:space="preserve">движимое имущество (автомобиль)  общей балансовой стоимостью 0,00 руб. на срок 01.03.2020-28.02.2021; </w:t>
      </w:r>
    </w:p>
    <w:p w:rsidR="00BE4081" w:rsidRPr="00CF27B0" w:rsidRDefault="00BE4081" w:rsidP="00BE4081">
      <w:pPr>
        <w:jc w:val="both"/>
        <w:rPr>
          <w:rStyle w:val="subst0"/>
        </w:rPr>
      </w:pPr>
      <w:r w:rsidRPr="00CF27B0">
        <w:rPr>
          <w:rStyle w:val="subst0"/>
        </w:rPr>
        <w:t xml:space="preserve">- нежилое здание общей площадью 260,40 </w:t>
      </w:r>
      <w:proofErr w:type="spellStart"/>
      <w:r w:rsidRPr="00CF27B0">
        <w:rPr>
          <w:rStyle w:val="subst0"/>
        </w:rPr>
        <w:t>кв</w:t>
      </w:r>
      <w:proofErr w:type="gramStart"/>
      <w:r w:rsidRPr="00CF27B0">
        <w:rPr>
          <w:rStyle w:val="subst0"/>
        </w:rPr>
        <w:t>.м</w:t>
      </w:r>
      <w:proofErr w:type="spellEnd"/>
      <w:proofErr w:type="gramEnd"/>
      <w:r w:rsidRPr="00CF27B0">
        <w:rPr>
          <w:rStyle w:val="subst0"/>
        </w:rPr>
        <w:t xml:space="preserve"> и движимое имущество (автоцистерна пожарная) общей  балансовой  стоимостью  513 702,49 руб. на срок 26.11.2018-25.09.2020; </w:t>
      </w:r>
    </w:p>
    <w:p w:rsidR="00BE4081" w:rsidRPr="00CF27B0" w:rsidRDefault="00BE4081" w:rsidP="00BE4081">
      <w:pPr>
        <w:jc w:val="both"/>
        <w:rPr>
          <w:rStyle w:val="subst0"/>
        </w:rPr>
      </w:pPr>
      <w:r w:rsidRPr="00CF27B0">
        <w:rPr>
          <w:rStyle w:val="subst0"/>
        </w:rPr>
        <w:t xml:space="preserve"> - нежилые помещения общей площадью 509,03 </w:t>
      </w:r>
      <w:proofErr w:type="spellStart"/>
      <w:r w:rsidRPr="00CF27B0">
        <w:rPr>
          <w:rStyle w:val="subst0"/>
        </w:rPr>
        <w:t>кв</w:t>
      </w:r>
      <w:proofErr w:type="gramStart"/>
      <w:r w:rsidRPr="00CF27B0">
        <w:rPr>
          <w:rStyle w:val="subst0"/>
        </w:rPr>
        <w:t>.м</w:t>
      </w:r>
      <w:proofErr w:type="spellEnd"/>
      <w:proofErr w:type="gramEnd"/>
      <w:r w:rsidRPr="00CF27B0">
        <w:rPr>
          <w:rStyle w:val="subst0"/>
        </w:rPr>
        <w:t xml:space="preserve"> и движимое имущество (мебель, оборудование) общей  балансовой  стоимостью  </w:t>
      </w:r>
      <w:r w:rsidRPr="00CF27B0">
        <w:rPr>
          <w:b/>
          <w:bCs/>
          <w:i/>
          <w:iCs/>
        </w:rPr>
        <w:t xml:space="preserve">4 634 200,20 </w:t>
      </w:r>
      <w:r w:rsidRPr="00CF27B0">
        <w:rPr>
          <w:rStyle w:val="subst0"/>
        </w:rPr>
        <w:t xml:space="preserve"> руб. на срок 05.02.2020-04.01.2021; </w:t>
      </w:r>
    </w:p>
    <w:p w:rsidR="00BE4081" w:rsidRPr="00CF27B0" w:rsidRDefault="00BE4081" w:rsidP="00BE4081">
      <w:pPr>
        <w:jc w:val="both"/>
        <w:rPr>
          <w:rStyle w:val="subst0"/>
        </w:rPr>
      </w:pPr>
      <w:r w:rsidRPr="00CF27B0">
        <w:rPr>
          <w:rStyle w:val="subst0"/>
        </w:rPr>
        <w:t xml:space="preserve">-недвижимое имущество (ж/д пути) общей протяженностью 2 877,18 м общей балансовой стоимостью 32 055 113,17 руб. на срок 01.09.2019-31.07.2020; </w:t>
      </w:r>
    </w:p>
    <w:p w:rsidR="00BE4081" w:rsidRPr="00CF27B0" w:rsidRDefault="00BE4081" w:rsidP="00BE4081">
      <w:pPr>
        <w:jc w:val="both"/>
        <w:rPr>
          <w:rStyle w:val="subst0"/>
        </w:rPr>
      </w:pPr>
      <w:r w:rsidRPr="00CF27B0">
        <w:rPr>
          <w:rStyle w:val="subst0"/>
        </w:rPr>
        <w:t xml:space="preserve">- нежилые помещения общей площадью 30,70 </w:t>
      </w:r>
      <w:proofErr w:type="spellStart"/>
      <w:r w:rsidRPr="00CF27B0">
        <w:rPr>
          <w:rStyle w:val="subst0"/>
        </w:rPr>
        <w:t>кв</w:t>
      </w:r>
      <w:proofErr w:type="gramStart"/>
      <w:r w:rsidRPr="00CF27B0">
        <w:rPr>
          <w:rStyle w:val="subst0"/>
        </w:rPr>
        <w:t>.м</w:t>
      </w:r>
      <w:proofErr w:type="spellEnd"/>
      <w:proofErr w:type="gramEnd"/>
      <w:r w:rsidRPr="00CF27B0">
        <w:rPr>
          <w:rStyle w:val="subst0"/>
        </w:rPr>
        <w:t xml:space="preserve"> общей  балансовой  стоимостью   1 148 130,30 руб. на срок 01.12.2019-31.10.2020; </w:t>
      </w:r>
    </w:p>
    <w:p w:rsidR="00BE4081" w:rsidRPr="00CF27B0" w:rsidRDefault="00BE4081" w:rsidP="00BE4081">
      <w:pPr>
        <w:jc w:val="both"/>
        <w:rPr>
          <w:rStyle w:val="subst0"/>
        </w:rPr>
      </w:pPr>
      <w:r w:rsidRPr="00CF27B0">
        <w:rPr>
          <w:rStyle w:val="subst0"/>
        </w:rPr>
        <w:t xml:space="preserve">- нежилые помещения площадью 41,33 </w:t>
      </w:r>
      <w:proofErr w:type="spellStart"/>
      <w:r w:rsidRPr="00CF27B0">
        <w:rPr>
          <w:rStyle w:val="subst0"/>
        </w:rPr>
        <w:t>кв</w:t>
      </w:r>
      <w:proofErr w:type="gramStart"/>
      <w:r w:rsidRPr="00CF27B0">
        <w:rPr>
          <w:rStyle w:val="subst0"/>
        </w:rPr>
        <w:t>.м</w:t>
      </w:r>
      <w:proofErr w:type="spellEnd"/>
      <w:proofErr w:type="gramEnd"/>
      <w:r w:rsidRPr="00CF27B0">
        <w:rPr>
          <w:rStyle w:val="subst0"/>
        </w:rPr>
        <w:t xml:space="preserve">  и движимое имущество (мебель)  общей балансовой стоимостью </w:t>
      </w:r>
      <w:r w:rsidRPr="00CF27B0">
        <w:rPr>
          <w:b/>
          <w:bCs/>
          <w:i/>
        </w:rPr>
        <w:t>760 295,87</w:t>
      </w:r>
      <w:r w:rsidRPr="00CF27B0">
        <w:rPr>
          <w:b/>
          <w:bCs/>
        </w:rPr>
        <w:t xml:space="preserve"> </w:t>
      </w:r>
      <w:r w:rsidRPr="00CF27B0">
        <w:rPr>
          <w:rStyle w:val="subst0"/>
        </w:rPr>
        <w:t xml:space="preserve">руб. на срок 27.07.2019-26.06.2020. </w:t>
      </w:r>
    </w:p>
    <w:p w:rsidR="00AC51D5" w:rsidRDefault="00AC51D5" w:rsidP="00AC51D5">
      <w:pPr>
        <w:ind w:left="142"/>
        <w:jc w:val="both"/>
        <w:rPr>
          <w:rStyle w:val="subst0"/>
        </w:rPr>
      </w:pPr>
    </w:p>
    <w:p w:rsidR="00BF09A6" w:rsidRDefault="00BF09A6" w:rsidP="00BF09A6">
      <w:pPr>
        <w:pStyle w:val="1"/>
        <w:spacing w:before="0"/>
      </w:pPr>
      <w:bookmarkStart w:id="55" w:name="_Toc42759812"/>
      <w:r>
        <w:t>IV. Сведения о финансово-хозяйственной деятельности эмитента</w:t>
      </w:r>
      <w:bookmarkEnd w:id="55"/>
    </w:p>
    <w:p w:rsidR="00BF09A6" w:rsidRDefault="00BF09A6" w:rsidP="00BF09A6">
      <w:pPr>
        <w:pStyle w:val="20"/>
      </w:pPr>
      <w:bookmarkStart w:id="56" w:name="_Toc42759813"/>
      <w:r w:rsidRPr="00664C49">
        <w:t>4.1. Результаты финансово-хозяйственной деятельности эмитента</w:t>
      </w:r>
      <w:bookmarkEnd w:id="56"/>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 xml:space="preserve">Стандарт (правила), в соответствии </w:t>
      </w:r>
      <w:proofErr w:type="gramStart"/>
      <w:r w:rsidRPr="00D95F5A">
        <w:t>с</w:t>
      </w:r>
      <w:proofErr w:type="gramEnd"/>
      <w:r w:rsidRPr="00D95F5A">
        <w:t xml:space="preserve">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D95F5A" w:rsidTr="00BF3D68">
        <w:trPr>
          <w:trHeight w:val="403"/>
        </w:trPr>
        <w:tc>
          <w:tcPr>
            <w:tcW w:w="5670" w:type="dxa"/>
            <w:tcBorders>
              <w:top w:val="double" w:sz="4" w:space="0" w:color="auto"/>
            </w:tcBorders>
            <w:vAlign w:val="center"/>
            <w:hideMark/>
          </w:tcPr>
          <w:p w:rsidR="001D0E10" w:rsidRPr="00D95F5A" w:rsidRDefault="001D0E10" w:rsidP="00BF3D68">
            <w:pPr>
              <w:widowControl/>
              <w:autoSpaceDE/>
              <w:autoSpaceDN/>
              <w:adjustRightInd/>
              <w:spacing w:before="0" w:after="0"/>
              <w:jc w:val="center"/>
              <w:rPr>
                <w:b/>
                <w:bCs/>
              </w:rPr>
            </w:pPr>
            <w:r w:rsidRPr="00D95F5A">
              <w:rPr>
                <w:b/>
                <w:bCs/>
              </w:rPr>
              <w:t>Наименование показателя</w:t>
            </w:r>
          </w:p>
        </w:tc>
        <w:tc>
          <w:tcPr>
            <w:tcW w:w="1560" w:type="dxa"/>
            <w:tcBorders>
              <w:top w:val="double" w:sz="4" w:space="0" w:color="auto"/>
            </w:tcBorders>
            <w:vAlign w:val="center"/>
            <w:hideMark/>
          </w:tcPr>
          <w:p w:rsidR="001D0E10" w:rsidRPr="00D95F5A" w:rsidRDefault="001D0E10" w:rsidP="00F93B1D">
            <w:pPr>
              <w:widowControl/>
              <w:autoSpaceDE/>
              <w:autoSpaceDN/>
              <w:adjustRightInd/>
              <w:spacing w:before="0" w:after="0"/>
              <w:jc w:val="center"/>
              <w:rPr>
                <w:b/>
                <w:bCs/>
              </w:rPr>
            </w:pPr>
            <w:r w:rsidRPr="00D95F5A">
              <w:rPr>
                <w:b/>
                <w:bCs/>
              </w:rPr>
              <w:t>201</w:t>
            </w:r>
            <w:r w:rsidR="00F93B1D">
              <w:rPr>
                <w:b/>
                <w:bCs/>
              </w:rPr>
              <w:t>8</w:t>
            </w:r>
          </w:p>
        </w:tc>
        <w:tc>
          <w:tcPr>
            <w:tcW w:w="1559" w:type="dxa"/>
            <w:tcBorders>
              <w:top w:val="double" w:sz="4" w:space="0" w:color="auto"/>
            </w:tcBorders>
            <w:vAlign w:val="center"/>
            <w:hideMark/>
          </w:tcPr>
          <w:p w:rsidR="001D0E10" w:rsidRPr="00D95F5A" w:rsidRDefault="001D0E10" w:rsidP="00F93B1D">
            <w:pPr>
              <w:widowControl/>
              <w:autoSpaceDE/>
              <w:autoSpaceDN/>
              <w:adjustRightInd/>
              <w:spacing w:before="0" w:after="0"/>
              <w:jc w:val="center"/>
              <w:rPr>
                <w:b/>
                <w:bCs/>
              </w:rPr>
            </w:pPr>
            <w:r w:rsidRPr="00D95F5A">
              <w:rPr>
                <w:b/>
                <w:bCs/>
              </w:rPr>
              <w:t>201</w:t>
            </w:r>
            <w:r w:rsidR="00F93B1D">
              <w:rPr>
                <w:b/>
                <w:bCs/>
              </w:rPr>
              <w:t>9</w:t>
            </w:r>
          </w:p>
        </w:tc>
      </w:tr>
      <w:tr w:rsidR="000C4303" w:rsidRPr="00D95F5A" w:rsidTr="00BF3D68">
        <w:trPr>
          <w:trHeight w:val="229"/>
        </w:trPr>
        <w:tc>
          <w:tcPr>
            <w:tcW w:w="5670" w:type="dxa"/>
            <w:vAlign w:val="center"/>
            <w:hideMark/>
          </w:tcPr>
          <w:p w:rsidR="000C4303" w:rsidRPr="00D95F5A" w:rsidRDefault="000C4303" w:rsidP="00BF3D68">
            <w:pPr>
              <w:widowControl/>
              <w:autoSpaceDE/>
              <w:autoSpaceDN/>
              <w:adjustRightInd/>
              <w:spacing w:before="0" w:after="0"/>
            </w:pPr>
            <w:r w:rsidRPr="00D95F5A">
              <w:t>Норма чистой прибыли, %</w:t>
            </w:r>
          </w:p>
        </w:tc>
        <w:tc>
          <w:tcPr>
            <w:tcW w:w="1560" w:type="dxa"/>
            <w:noWrap/>
            <w:vAlign w:val="center"/>
          </w:tcPr>
          <w:p w:rsidR="000C4303" w:rsidRPr="00F31C46" w:rsidRDefault="000C4303" w:rsidP="00544733">
            <w:pPr>
              <w:jc w:val="center"/>
            </w:pPr>
            <w:r w:rsidRPr="00F31C46">
              <w:t>27,55</w:t>
            </w:r>
          </w:p>
        </w:tc>
        <w:tc>
          <w:tcPr>
            <w:tcW w:w="1559" w:type="dxa"/>
            <w:noWrap/>
            <w:vAlign w:val="center"/>
          </w:tcPr>
          <w:p w:rsidR="000C4303" w:rsidRPr="000C4303" w:rsidRDefault="000C4303">
            <w:pPr>
              <w:jc w:val="center"/>
            </w:pPr>
            <w:r w:rsidRPr="000C4303">
              <w:t>29,55</w:t>
            </w:r>
          </w:p>
        </w:tc>
      </w:tr>
      <w:tr w:rsidR="000C4303" w:rsidRPr="00D95F5A" w:rsidTr="00BF3D68">
        <w:trPr>
          <w:trHeight w:val="275"/>
        </w:trPr>
        <w:tc>
          <w:tcPr>
            <w:tcW w:w="5670" w:type="dxa"/>
            <w:vAlign w:val="center"/>
            <w:hideMark/>
          </w:tcPr>
          <w:p w:rsidR="000C4303" w:rsidRPr="00D95F5A" w:rsidRDefault="000C4303" w:rsidP="00BF3D68">
            <w:pPr>
              <w:widowControl/>
              <w:autoSpaceDE/>
              <w:autoSpaceDN/>
              <w:adjustRightInd/>
              <w:spacing w:before="0" w:after="0"/>
            </w:pPr>
            <w:r w:rsidRPr="00D95F5A">
              <w:t>Коэффициент оборачиваемости активов, раз</w:t>
            </w:r>
          </w:p>
        </w:tc>
        <w:tc>
          <w:tcPr>
            <w:tcW w:w="1560" w:type="dxa"/>
            <w:noWrap/>
            <w:vAlign w:val="center"/>
          </w:tcPr>
          <w:p w:rsidR="000C4303" w:rsidRPr="00F31C46" w:rsidRDefault="000C4303" w:rsidP="00544733">
            <w:pPr>
              <w:jc w:val="center"/>
            </w:pPr>
            <w:r w:rsidRPr="00F31C46">
              <w:t>0,42</w:t>
            </w:r>
          </w:p>
        </w:tc>
        <w:tc>
          <w:tcPr>
            <w:tcW w:w="1559" w:type="dxa"/>
            <w:noWrap/>
            <w:vAlign w:val="center"/>
          </w:tcPr>
          <w:p w:rsidR="000C4303" w:rsidRPr="000C4303" w:rsidRDefault="000C4303">
            <w:pPr>
              <w:jc w:val="center"/>
            </w:pPr>
            <w:r w:rsidRPr="000C4303">
              <w:t>0,41</w:t>
            </w:r>
          </w:p>
        </w:tc>
      </w:tr>
      <w:tr w:rsidR="000C4303" w:rsidRPr="00D95F5A" w:rsidTr="00BF3D68">
        <w:trPr>
          <w:trHeight w:val="279"/>
        </w:trPr>
        <w:tc>
          <w:tcPr>
            <w:tcW w:w="5670" w:type="dxa"/>
            <w:vAlign w:val="center"/>
            <w:hideMark/>
          </w:tcPr>
          <w:p w:rsidR="000C4303" w:rsidRPr="00D95F5A" w:rsidRDefault="000C4303" w:rsidP="00BF3D68">
            <w:pPr>
              <w:widowControl/>
              <w:autoSpaceDE/>
              <w:autoSpaceDN/>
              <w:adjustRightInd/>
              <w:spacing w:before="0" w:after="0"/>
            </w:pPr>
            <w:r w:rsidRPr="00D95F5A">
              <w:t>Рентабельность активов, %</w:t>
            </w:r>
          </w:p>
        </w:tc>
        <w:tc>
          <w:tcPr>
            <w:tcW w:w="1560" w:type="dxa"/>
            <w:noWrap/>
            <w:vAlign w:val="center"/>
          </w:tcPr>
          <w:p w:rsidR="000C4303" w:rsidRPr="00F31C46" w:rsidRDefault="000C4303" w:rsidP="00544733">
            <w:pPr>
              <w:jc w:val="center"/>
            </w:pPr>
            <w:r w:rsidRPr="00F31C46">
              <w:t>11,56</w:t>
            </w:r>
          </w:p>
        </w:tc>
        <w:tc>
          <w:tcPr>
            <w:tcW w:w="1559" w:type="dxa"/>
            <w:noWrap/>
            <w:vAlign w:val="center"/>
          </w:tcPr>
          <w:p w:rsidR="000C4303" w:rsidRPr="000C4303" w:rsidRDefault="000C4303">
            <w:pPr>
              <w:jc w:val="center"/>
            </w:pPr>
            <w:r w:rsidRPr="000C4303">
              <w:t>12,10</w:t>
            </w:r>
          </w:p>
        </w:tc>
      </w:tr>
      <w:tr w:rsidR="000C4303" w:rsidRPr="00D95F5A" w:rsidTr="00BF3D68">
        <w:trPr>
          <w:trHeight w:val="283"/>
        </w:trPr>
        <w:tc>
          <w:tcPr>
            <w:tcW w:w="5670" w:type="dxa"/>
            <w:vAlign w:val="center"/>
            <w:hideMark/>
          </w:tcPr>
          <w:p w:rsidR="000C4303" w:rsidRPr="00D95F5A" w:rsidRDefault="000C4303" w:rsidP="00BF3D68">
            <w:pPr>
              <w:widowControl/>
              <w:autoSpaceDE/>
              <w:autoSpaceDN/>
              <w:adjustRightInd/>
              <w:spacing w:before="0" w:after="0"/>
            </w:pPr>
            <w:r w:rsidRPr="00D95F5A">
              <w:t>Рентабельность собственного капитала, %</w:t>
            </w:r>
          </w:p>
        </w:tc>
        <w:tc>
          <w:tcPr>
            <w:tcW w:w="1560" w:type="dxa"/>
            <w:noWrap/>
            <w:vAlign w:val="center"/>
          </w:tcPr>
          <w:p w:rsidR="000C4303" w:rsidRPr="00F31C46" w:rsidRDefault="000C4303" w:rsidP="00544733">
            <w:pPr>
              <w:jc w:val="center"/>
            </w:pPr>
            <w:r w:rsidRPr="00F31C46">
              <w:t>13,71</w:t>
            </w:r>
          </w:p>
        </w:tc>
        <w:tc>
          <w:tcPr>
            <w:tcW w:w="1559" w:type="dxa"/>
            <w:noWrap/>
            <w:vAlign w:val="center"/>
          </w:tcPr>
          <w:p w:rsidR="000C4303" w:rsidRPr="000C4303" w:rsidRDefault="000C4303">
            <w:pPr>
              <w:jc w:val="center"/>
            </w:pPr>
            <w:r w:rsidRPr="000C4303">
              <w:t>14,15</w:t>
            </w:r>
          </w:p>
        </w:tc>
      </w:tr>
      <w:tr w:rsidR="00F93B1D" w:rsidRPr="00D95F5A" w:rsidTr="00BF3D68">
        <w:trPr>
          <w:trHeight w:val="259"/>
        </w:trPr>
        <w:tc>
          <w:tcPr>
            <w:tcW w:w="5670" w:type="dxa"/>
            <w:vAlign w:val="center"/>
          </w:tcPr>
          <w:p w:rsidR="00F93B1D" w:rsidRPr="00D95F5A" w:rsidRDefault="00F93B1D" w:rsidP="00BF3D68">
            <w:pPr>
              <w:widowControl/>
              <w:autoSpaceDE/>
              <w:autoSpaceDN/>
              <w:adjustRightInd/>
              <w:spacing w:before="0" w:after="0"/>
            </w:pPr>
            <w:r w:rsidRPr="00D95F5A">
              <w:t>Сумма непокрытого убытка на отчетную дату, руб.</w:t>
            </w:r>
          </w:p>
        </w:tc>
        <w:tc>
          <w:tcPr>
            <w:tcW w:w="1560" w:type="dxa"/>
            <w:noWrap/>
            <w:vAlign w:val="center"/>
          </w:tcPr>
          <w:p w:rsidR="00F93B1D" w:rsidRPr="00D95F5A" w:rsidRDefault="00F93B1D" w:rsidP="00544733">
            <w:pPr>
              <w:widowControl/>
              <w:autoSpaceDE/>
              <w:autoSpaceDN/>
              <w:adjustRightInd/>
              <w:spacing w:before="0" w:after="0"/>
              <w:jc w:val="center"/>
              <w:rPr>
                <w:color w:val="000000" w:themeColor="text1"/>
              </w:rPr>
            </w:pPr>
            <w:r w:rsidRPr="00D95F5A">
              <w:rPr>
                <w:color w:val="000000" w:themeColor="text1"/>
              </w:rPr>
              <w:t>0</w:t>
            </w:r>
          </w:p>
        </w:tc>
        <w:tc>
          <w:tcPr>
            <w:tcW w:w="1559" w:type="dxa"/>
            <w:noWrap/>
            <w:vAlign w:val="center"/>
          </w:tcPr>
          <w:p w:rsidR="00F93B1D" w:rsidRPr="00D95F5A" w:rsidRDefault="00F93B1D" w:rsidP="00BF3D68">
            <w:pPr>
              <w:widowControl/>
              <w:autoSpaceDE/>
              <w:autoSpaceDN/>
              <w:adjustRightInd/>
              <w:spacing w:before="0" w:after="0"/>
              <w:jc w:val="center"/>
              <w:rPr>
                <w:color w:val="000000" w:themeColor="text1"/>
              </w:rPr>
            </w:pPr>
            <w:r w:rsidRPr="00D95F5A">
              <w:rPr>
                <w:color w:val="000000" w:themeColor="text1"/>
              </w:rPr>
              <w:t>0</w:t>
            </w:r>
          </w:p>
        </w:tc>
      </w:tr>
      <w:tr w:rsidR="00F93B1D" w:rsidRPr="00D95F5A" w:rsidTr="00BF3D68">
        <w:trPr>
          <w:trHeight w:val="561"/>
        </w:trPr>
        <w:tc>
          <w:tcPr>
            <w:tcW w:w="5670" w:type="dxa"/>
            <w:tcBorders>
              <w:bottom w:val="double" w:sz="4" w:space="0" w:color="auto"/>
            </w:tcBorders>
          </w:tcPr>
          <w:p w:rsidR="00F93B1D" w:rsidRPr="00D95F5A" w:rsidRDefault="00F93B1D" w:rsidP="00BF3D68">
            <w:r w:rsidRPr="00D95F5A">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F93B1D" w:rsidRPr="00D95F5A" w:rsidRDefault="00F93B1D" w:rsidP="00544733">
            <w:pPr>
              <w:widowControl/>
              <w:autoSpaceDE/>
              <w:autoSpaceDN/>
              <w:adjustRightInd/>
              <w:spacing w:before="0" w:after="0"/>
              <w:jc w:val="center"/>
              <w:rPr>
                <w:color w:val="000000" w:themeColor="text1"/>
              </w:rPr>
            </w:pPr>
            <w:r w:rsidRPr="00D95F5A">
              <w:rPr>
                <w:color w:val="000000" w:themeColor="text1"/>
              </w:rPr>
              <w:t>0</w:t>
            </w:r>
          </w:p>
        </w:tc>
        <w:tc>
          <w:tcPr>
            <w:tcW w:w="1559" w:type="dxa"/>
            <w:tcBorders>
              <w:bottom w:val="double" w:sz="4" w:space="0" w:color="auto"/>
            </w:tcBorders>
            <w:noWrap/>
            <w:vAlign w:val="center"/>
          </w:tcPr>
          <w:p w:rsidR="00F93B1D" w:rsidRPr="00D95F5A" w:rsidRDefault="00F93B1D" w:rsidP="00BF3D68">
            <w:pPr>
              <w:widowControl/>
              <w:autoSpaceDE/>
              <w:autoSpaceDN/>
              <w:adjustRightInd/>
              <w:spacing w:before="0" w:after="0"/>
              <w:jc w:val="center"/>
              <w:rPr>
                <w:color w:val="000000" w:themeColor="text1"/>
              </w:rPr>
            </w:pPr>
            <w:r w:rsidRPr="00D95F5A">
              <w:rPr>
                <w:color w:val="000000" w:themeColor="text1"/>
              </w:rPr>
              <w:t>0</w:t>
            </w:r>
          </w:p>
        </w:tc>
      </w:tr>
    </w:tbl>
    <w:p w:rsidR="001D0E10" w:rsidRPr="00D95F5A" w:rsidRDefault="001D0E10" w:rsidP="001D0E10">
      <w:pPr>
        <w:ind w:left="400"/>
        <w:rPr>
          <w:rStyle w:val="Subst"/>
          <w:bCs/>
          <w:iCs/>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4A4EE7" w:rsidTr="00BF3D68">
        <w:trPr>
          <w:trHeight w:val="397"/>
        </w:trPr>
        <w:tc>
          <w:tcPr>
            <w:tcW w:w="5670"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1D0E10" w:rsidRPr="004A4EE7" w:rsidRDefault="001D0E10" w:rsidP="00F93B1D">
            <w:pPr>
              <w:widowControl/>
              <w:autoSpaceDE/>
              <w:autoSpaceDN/>
              <w:adjustRightInd/>
              <w:spacing w:before="0" w:after="0"/>
              <w:jc w:val="center"/>
              <w:rPr>
                <w:b/>
                <w:bCs/>
              </w:rPr>
            </w:pPr>
            <w:r w:rsidRPr="004A4EE7">
              <w:rPr>
                <w:b/>
                <w:bCs/>
              </w:rPr>
              <w:t>201</w:t>
            </w:r>
            <w:r w:rsidR="00F93B1D">
              <w:rPr>
                <w:b/>
                <w:bCs/>
              </w:rPr>
              <w:t>9</w:t>
            </w:r>
            <w:r w:rsidRPr="004A4EE7">
              <w:rPr>
                <w:b/>
                <w:bCs/>
              </w:rPr>
              <w:t>, 3 мес.</w:t>
            </w:r>
          </w:p>
        </w:tc>
        <w:tc>
          <w:tcPr>
            <w:tcW w:w="1559" w:type="dxa"/>
            <w:tcBorders>
              <w:top w:val="double" w:sz="4" w:space="0" w:color="auto"/>
            </w:tcBorders>
            <w:vAlign w:val="center"/>
            <w:hideMark/>
          </w:tcPr>
          <w:p w:rsidR="001D0E10" w:rsidRPr="004A4EE7" w:rsidRDefault="001D0E10" w:rsidP="00F93B1D">
            <w:pPr>
              <w:widowControl/>
              <w:autoSpaceDE/>
              <w:autoSpaceDN/>
              <w:adjustRightInd/>
              <w:spacing w:before="0" w:after="0"/>
              <w:jc w:val="center"/>
              <w:rPr>
                <w:b/>
                <w:bCs/>
              </w:rPr>
            </w:pPr>
            <w:r w:rsidRPr="004A4EE7">
              <w:rPr>
                <w:b/>
                <w:bCs/>
              </w:rPr>
              <w:t>20</w:t>
            </w:r>
            <w:r w:rsidR="00F93B1D">
              <w:rPr>
                <w:b/>
                <w:bCs/>
              </w:rPr>
              <w:t>20</w:t>
            </w:r>
            <w:r w:rsidRPr="004A4EE7">
              <w:rPr>
                <w:b/>
                <w:bCs/>
              </w:rPr>
              <w:t>, 3 мес.</w:t>
            </w:r>
          </w:p>
        </w:tc>
      </w:tr>
      <w:tr w:rsidR="000C4303" w:rsidRPr="004A4EE7" w:rsidTr="00BF3D68">
        <w:trPr>
          <w:trHeight w:val="229"/>
        </w:trPr>
        <w:tc>
          <w:tcPr>
            <w:tcW w:w="5670" w:type="dxa"/>
            <w:vAlign w:val="center"/>
            <w:hideMark/>
          </w:tcPr>
          <w:p w:rsidR="000C4303" w:rsidRPr="004A4EE7" w:rsidRDefault="000C4303" w:rsidP="00BF3D68">
            <w:pPr>
              <w:widowControl/>
              <w:autoSpaceDE/>
              <w:autoSpaceDN/>
              <w:adjustRightInd/>
              <w:spacing w:before="0" w:after="0"/>
            </w:pPr>
            <w:r w:rsidRPr="004A4EE7">
              <w:t>Норма чистой прибыли, %</w:t>
            </w:r>
          </w:p>
        </w:tc>
        <w:tc>
          <w:tcPr>
            <w:tcW w:w="1560" w:type="dxa"/>
            <w:noWrap/>
            <w:vAlign w:val="center"/>
            <w:hideMark/>
          </w:tcPr>
          <w:p w:rsidR="000C4303" w:rsidRPr="00FC71E3" w:rsidRDefault="000C4303" w:rsidP="00544733">
            <w:pPr>
              <w:jc w:val="center"/>
            </w:pPr>
            <w:r w:rsidRPr="00FC71E3">
              <w:t>46,66</w:t>
            </w:r>
          </w:p>
        </w:tc>
        <w:tc>
          <w:tcPr>
            <w:tcW w:w="1559" w:type="dxa"/>
            <w:noWrap/>
            <w:vAlign w:val="center"/>
          </w:tcPr>
          <w:p w:rsidR="000C4303" w:rsidRPr="000C4303" w:rsidRDefault="000C4303">
            <w:pPr>
              <w:jc w:val="center"/>
            </w:pPr>
            <w:r w:rsidRPr="000C4303">
              <w:t>30,22</w:t>
            </w:r>
          </w:p>
        </w:tc>
      </w:tr>
      <w:tr w:rsidR="000C4303" w:rsidRPr="004A4EE7" w:rsidTr="00BF3D68">
        <w:trPr>
          <w:trHeight w:val="275"/>
        </w:trPr>
        <w:tc>
          <w:tcPr>
            <w:tcW w:w="5670" w:type="dxa"/>
            <w:vAlign w:val="center"/>
            <w:hideMark/>
          </w:tcPr>
          <w:p w:rsidR="000C4303" w:rsidRPr="004A4EE7" w:rsidRDefault="000C4303" w:rsidP="00BF3D68">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0C4303" w:rsidRPr="00FC71E3" w:rsidRDefault="000C4303" w:rsidP="00544733">
            <w:pPr>
              <w:jc w:val="center"/>
            </w:pPr>
            <w:r w:rsidRPr="00FC71E3">
              <w:t>0,12</w:t>
            </w:r>
          </w:p>
        </w:tc>
        <w:tc>
          <w:tcPr>
            <w:tcW w:w="1559" w:type="dxa"/>
            <w:noWrap/>
            <w:vAlign w:val="center"/>
          </w:tcPr>
          <w:p w:rsidR="000C4303" w:rsidRPr="000C4303" w:rsidRDefault="000C4303">
            <w:pPr>
              <w:jc w:val="center"/>
            </w:pPr>
            <w:r w:rsidRPr="000C4303">
              <w:t>0,08</w:t>
            </w:r>
          </w:p>
        </w:tc>
      </w:tr>
      <w:tr w:rsidR="000C4303" w:rsidRPr="004A4EE7" w:rsidTr="00BF3D68">
        <w:trPr>
          <w:trHeight w:val="279"/>
        </w:trPr>
        <w:tc>
          <w:tcPr>
            <w:tcW w:w="5670" w:type="dxa"/>
            <w:vAlign w:val="center"/>
            <w:hideMark/>
          </w:tcPr>
          <w:p w:rsidR="000C4303" w:rsidRPr="004A4EE7" w:rsidRDefault="000C4303" w:rsidP="00BF3D68">
            <w:pPr>
              <w:widowControl/>
              <w:autoSpaceDE/>
              <w:autoSpaceDN/>
              <w:adjustRightInd/>
              <w:spacing w:before="0" w:after="0"/>
            </w:pPr>
            <w:r w:rsidRPr="004A4EE7">
              <w:t>Рентабельность активов, %</w:t>
            </w:r>
          </w:p>
        </w:tc>
        <w:tc>
          <w:tcPr>
            <w:tcW w:w="1560" w:type="dxa"/>
            <w:noWrap/>
            <w:vAlign w:val="center"/>
            <w:hideMark/>
          </w:tcPr>
          <w:p w:rsidR="000C4303" w:rsidRPr="00FC71E3" w:rsidRDefault="000C4303" w:rsidP="00544733">
            <w:pPr>
              <w:jc w:val="center"/>
            </w:pPr>
            <w:r w:rsidRPr="00FC71E3">
              <w:t>5,75</w:t>
            </w:r>
          </w:p>
        </w:tc>
        <w:tc>
          <w:tcPr>
            <w:tcW w:w="1559" w:type="dxa"/>
            <w:noWrap/>
            <w:vAlign w:val="center"/>
          </w:tcPr>
          <w:p w:rsidR="000C4303" w:rsidRPr="000C4303" w:rsidRDefault="000C4303">
            <w:pPr>
              <w:jc w:val="center"/>
            </w:pPr>
            <w:r w:rsidRPr="000C4303">
              <w:t>2,52</w:t>
            </w:r>
          </w:p>
        </w:tc>
      </w:tr>
      <w:tr w:rsidR="000C4303" w:rsidRPr="004A4EE7" w:rsidTr="00BF3D68">
        <w:trPr>
          <w:trHeight w:val="283"/>
        </w:trPr>
        <w:tc>
          <w:tcPr>
            <w:tcW w:w="5670" w:type="dxa"/>
            <w:vAlign w:val="center"/>
            <w:hideMark/>
          </w:tcPr>
          <w:p w:rsidR="000C4303" w:rsidRPr="004A4EE7" w:rsidRDefault="000C4303" w:rsidP="00BF3D68">
            <w:pPr>
              <w:widowControl/>
              <w:autoSpaceDE/>
              <w:autoSpaceDN/>
              <w:adjustRightInd/>
              <w:spacing w:before="0" w:after="0"/>
            </w:pPr>
            <w:r w:rsidRPr="004A4EE7">
              <w:t>Рентабельность собственного капитала, %</w:t>
            </w:r>
          </w:p>
        </w:tc>
        <w:tc>
          <w:tcPr>
            <w:tcW w:w="1560" w:type="dxa"/>
            <w:noWrap/>
            <w:vAlign w:val="center"/>
            <w:hideMark/>
          </w:tcPr>
          <w:p w:rsidR="000C4303" w:rsidRPr="00FC71E3" w:rsidRDefault="000C4303" w:rsidP="00544733">
            <w:pPr>
              <w:jc w:val="center"/>
            </w:pPr>
            <w:r w:rsidRPr="00FC71E3">
              <w:t>7,04</w:t>
            </w:r>
          </w:p>
        </w:tc>
        <w:tc>
          <w:tcPr>
            <w:tcW w:w="1559" w:type="dxa"/>
            <w:noWrap/>
            <w:vAlign w:val="center"/>
          </w:tcPr>
          <w:p w:rsidR="000C4303" w:rsidRPr="000C4303" w:rsidRDefault="000C4303">
            <w:pPr>
              <w:jc w:val="center"/>
            </w:pPr>
            <w:r w:rsidRPr="000C4303">
              <w:t>2,98</w:t>
            </w:r>
          </w:p>
        </w:tc>
      </w:tr>
      <w:tr w:rsidR="005536B3" w:rsidRPr="004A4EE7" w:rsidTr="00BF3D68">
        <w:trPr>
          <w:trHeight w:val="259"/>
        </w:trPr>
        <w:tc>
          <w:tcPr>
            <w:tcW w:w="5670"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r w:rsidR="005536B3" w:rsidRPr="004A4EE7" w:rsidTr="00BF3D68">
        <w:trPr>
          <w:trHeight w:val="561"/>
        </w:trPr>
        <w:tc>
          <w:tcPr>
            <w:tcW w:w="5670"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w:t>
      </w:r>
      <w:proofErr w:type="gramStart"/>
      <w:r w:rsidRPr="0001678A">
        <w:rPr>
          <w:bCs/>
        </w:rPr>
        <w:t xml:space="preserve">исходя из динамики приведенных </w:t>
      </w:r>
      <w:r w:rsidRPr="0001678A">
        <w:rPr>
          <w:bCs/>
        </w:rPr>
        <w:lastRenderedPageBreak/>
        <w:t>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971696" w:rsidRPr="00971696" w:rsidRDefault="00971696" w:rsidP="00971696">
      <w:pPr>
        <w:ind w:left="200"/>
        <w:jc w:val="both"/>
        <w:rPr>
          <w:b/>
          <w:bCs/>
          <w:i/>
          <w:iCs/>
        </w:rPr>
      </w:pPr>
      <w:r w:rsidRPr="00971696">
        <w:rPr>
          <w:b/>
          <w:bCs/>
          <w:i/>
          <w:iCs/>
        </w:rPr>
        <w:t>В 201</w:t>
      </w:r>
      <w:r w:rsidR="00F93B1D">
        <w:rPr>
          <w:b/>
          <w:bCs/>
          <w:i/>
          <w:iCs/>
        </w:rPr>
        <w:t>9</w:t>
      </w:r>
      <w:r w:rsidRPr="00971696">
        <w:rPr>
          <w:b/>
          <w:bCs/>
          <w:i/>
          <w:iCs/>
        </w:rPr>
        <w:t xml:space="preserve"> году </w:t>
      </w:r>
      <w:r w:rsidR="000566B9">
        <w:rPr>
          <w:b/>
          <w:bCs/>
          <w:i/>
          <w:iCs/>
        </w:rPr>
        <w:t>рост</w:t>
      </w:r>
      <w:r w:rsidR="000566B9" w:rsidRPr="000566B9">
        <w:rPr>
          <w:b/>
          <w:bCs/>
          <w:i/>
          <w:iCs/>
        </w:rPr>
        <w:t xml:space="preserve"> чистой прибыли привел к росту показателей рентабельности активов и собственного капитала</w:t>
      </w:r>
      <w:r w:rsidR="000566B9" w:rsidRPr="00971696">
        <w:rPr>
          <w:b/>
          <w:bCs/>
          <w:i/>
          <w:iCs/>
        </w:rPr>
        <w:t>.</w:t>
      </w:r>
    </w:p>
    <w:p w:rsidR="00971696" w:rsidRDefault="00971696" w:rsidP="00971696">
      <w:pPr>
        <w:ind w:left="200"/>
        <w:jc w:val="both"/>
        <w:rPr>
          <w:b/>
          <w:bCs/>
          <w:i/>
          <w:iCs/>
        </w:rPr>
      </w:pPr>
      <w:r w:rsidRPr="00971696">
        <w:rPr>
          <w:b/>
          <w:bCs/>
          <w:i/>
          <w:iCs/>
        </w:rPr>
        <w:t>В 1 квартале 20</w:t>
      </w:r>
      <w:r w:rsidR="00F93B1D">
        <w:rPr>
          <w:b/>
          <w:bCs/>
          <w:i/>
          <w:iCs/>
        </w:rPr>
        <w:t>20</w:t>
      </w:r>
      <w:r w:rsidRPr="00971696">
        <w:rPr>
          <w:b/>
          <w:bCs/>
          <w:i/>
          <w:iCs/>
        </w:rPr>
        <w:t xml:space="preserve"> года по сравнению с аналогичным периодом предыдущего года  </w:t>
      </w:r>
      <w:r w:rsidR="00A06D90">
        <w:rPr>
          <w:b/>
          <w:bCs/>
          <w:i/>
          <w:iCs/>
        </w:rPr>
        <w:t>снижение</w:t>
      </w:r>
      <w:r w:rsidR="00A06D90" w:rsidRPr="00A06D90">
        <w:rPr>
          <w:b/>
          <w:bCs/>
          <w:i/>
          <w:iCs/>
        </w:rPr>
        <w:t xml:space="preserve"> размера чистой прибыли привело к </w:t>
      </w:r>
      <w:r w:rsidR="00A06D90">
        <w:rPr>
          <w:b/>
          <w:bCs/>
          <w:i/>
          <w:iCs/>
        </w:rPr>
        <w:t>понижению</w:t>
      </w:r>
      <w:r w:rsidR="00A06D90" w:rsidRPr="00A06D90">
        <w:rPr>
          <w:b/>
          <w:bCs/>
          <w:i/>
          <w:iCs/>
        </w:rPr>
        <w:t xml:space="preserve"> показателей рентабельности активов и собственного капитала</w:t>
      </w:r>
      <w:r w:rsidRPr="00971696">
        <w:rPr>
          <w:b/>
          <w:bCs/>
          <w:i/>
          <w:iCs/>
        </w:rPr>
        <w:t>.</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57" w:name="_Toc42759814"/>
      <w:r w:rsidRPr="007D0955">
        <w:t>4.2. Ликвидность эмитента, достаточность капитала и оборот</w:t>
      </w:r>
      <w:r w:rsidRPr="00FC6AF0">
        <w:t>ных средств</w:t>
      </w:r>
      <w:bookmarkEnd w:id="57"/>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 xml:space="preserve">Стандарт (правила), в соответствии </w:t>
      </w:r>
      <w:proofErr w:type="gramStart"/>
      <w:r w:rsidRPr="008E44EB">
        <w:t>с</w:t>
      </w:r>
      <w:proofErr w:type="gramEnd"/>
      <w:r w:rsidRPr="008E44EB">
        <w:t xml:space="preserve">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AE01CD">
            <w:pPr>
              <w:widowControl/>
              <w:autoSpaceDE/>
              <w:autoSpaceDN/>
              <w:adjustRightInd/>
              <w:spacing w:before="0" w:after="0"/>
              <w:jc w:val="center"/>
              <w:rPr>
                <w:b/>
                <w:bCs/>
              </w:rPr>
            </w:pPr>
            <w:r w:rsidRPr="008E44EB">
              <w:rPr>
                <w:b/>
                <w:bCs/>
              </w:rPr>
              <w:t>201</w:t>
            </w:r>
            <w:r w:rsidR="00AE01CD">
              <w:rPr>
                <w:b/>
                <w:bCs/>
              </w:rPr>
              <w:t>8</w:t>
            </w:r>
          </w:p>
        </w:tc>
        <w:tc>
          <w:tcPr>
            <w:tcW w:w="2268" w:type="dxa"/>
            <w:tcBorders>
              <w:top w:val="double" w:sz="4" w:space="0" w:color="auto"/>
            </w:tcBorders>
            <w:shd w:val="clear" w:color="000000" w:fill="auto"/>
            <w:vAlign w:val="center"/>
            <w:hideMark/>
          </w:tcPr>
          <w:p w:rsidR="001D0E10" w:rsidRPr="008E44EB" w:rsidRDefault="001D0E10" w:rsidP="00AE01CD">
            <w:pPr>
              <w:widowControl/>
              <w:autoSpaceDE/>
              <w:autoSpaceDN/>
              <w:adjustRightInd/>
              <w:spacing w:before="0" w:after="0"/>
              <w:ind w:left="175" w:hanging="175"/>
              <w:jc w:val="center"/>
              <w:rPr>
                <w:b/>
                <w:bCs/>
              </w:rPr>
            </w:pPr>
            <w:r w:rsidRPr="008E44EB">
              <w:rPr>
                <w:b/>
                <w:bCs/>
              </w:rPr>
              <w:t>201</w:t>
            </w:r>
            <w:r w:rsidR="00AE01CD">
              <w:rPr>
                <w:b/>
                <w:bCs/>
              </w:rPr>
              <w:t>9</w:t>
            </w:r>
          </w:p>
        </w:tc>
      </w:tr>
      <w:tr w:rsidR="00E5639C" w:rsidRPr="008E44EB" w:rsidTr="00BF3D68">
        <w:trPr>
          <w:trHeight w:val="341"/>
        </w:trPr>
        <w:tc>
          <w:tcPr>
            <w:tcW w:w="4253" w:type="dxa"/>
            <w:shd w:val="clear" w:color="000000" w:fill="FFFFFF"/>
            <w:vAlign w:val="center"/>
            <w:hideMark/>
          </w:tcPr>
          <w:p w:rsidR="00E5639C" w:rsidRPr="008E44EB" w:rsidRDefault="00E5639C"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E5639C" w:rsidRPr="00E44AFC" w:rsidRDefault="00E5639C" w:rsidP="00544733">
            <w:pPr>
              <w:jc w:val="center"/>
            </w:pPr>
            <w:r w:rsidRPr="00E44AFC">
              <w:t>11 341 345</w:t>
            </w:r>
          </w:p>
        </w:tc>
        <w:tc>
          <w:tcPr>
            <w:tcW w:w="2268" w:type="dxa"/>
            <w:shd w:val="clear" w:color="000000" w:fill="FFFFFF"/>
            <w:noWrap/>
            <w:vAlign w:val="center"/>
          </w:tcPr>
          <w:p w:rsidR="00E5639C" w:rsidRPr="00E5639C" w:rsidRDefault="00E5639C">
            <w:pPr>
              <w:jc w:val="center"/>
            </w:pPr>
            <w:r w:rsidRPr="00E5639C">
              <w:t>14 825 510</w:t>
            </w:r>
          </w:p>
        </w:tc>
      </w:tr>
      <w:tr w:rsidR="00E5639C" w:rsidRPr="008E44EB" w:rsidTr="00BF3D68">
        <w:trPr>
          <w:trHeight w:val="275"/>
        </w:trPr>
        <w:tc>
          <w:tcPr>
            <w:tcW w:w="4253" w:type="dxa"/>
            <w:vAlign w:val="center"/>
            <w:hideMark/>
          </w:tcPr>
          <w:p w:rsidR="00E5639C" w:rsidRPr="008E44EB" w:rsidRDefault="00E5639C"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E5639C" w:rsidRPr="00E44AFC" w:rsidRDefault="00E5639C" w:rsidP="00544733">
            <w:pPr>
              <w:jc w:val="center"/>
              <w:rPr>
                <w:color w:val="000000"/>
              </w:rPr>
            </w:pPr>
            <w:r w:rsidRPr="00E44AFC">
              <w:rPr>
                <w:color w:val="000000"/>
              </w:rPr>
              <w:t>4,31</w:t>
            </w:r>
          </w:p>
        </w:tc>
        <w:tc>
          <w:tcPr>
            <w:tcW w:w="2268" w:type="dxa"/>
            <w:shd w:val="clear" w:color="000000" w:fill="FFFFFF"/>
            <w:noWrap/>
            <w:vAlign w:val="center"/>
          </w:tcPr>
          <w:p w:rsidR="00E5639C" w:rsidRPr="00E5639C" w:rsidRDefault="00E5639C">
            <w:pPr>
              <w:jc w:val="center"/>
              <w:rPr>
                <w:color w:val="000000"/>
              </w:rPr>
            </w:pPr>
            <w:r w:rsidRPr="00E5639C">
              <w:rPr>
                <w:color w:val="000000"/>
              </w:rPr>
              <w:t>5,06</w:t>
            </w:r>
          </w:p>
        </w:tc>
      </w:tr>
      <w:tr w:rsidR="00E5639C" w:rsidRPr="008E44EB" w:rsidTr="00BF3D68">
        <w:trPr>
          <w:trHeight w:val="265"/>
        </w:trPr>
        <w:tc>
          <w:tcPr>
            <w:tcW w:w="4253" w:type="dxa"/>
            <w:tcBorders>
              <w:bottom w:val="double" w:sz="4" w:space="0" w:color="auto"/>
            </w:tcBorders>
            <w:vAlign w:val="center"/>
            <w:hideMark/>
          </w:tcPr>
          <w:p w:rsidR="00E5639C" w:rsidRPr="008E44EB" w:rsidRDefault="00E5639C"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E5639C" w:rsidRPr="00E44AFC" w:rsidRDefault="00E5639C" w:rsidP="00544733">
            <w:pPr>
              <w:jc w:val="center"/>
            </w:pPr>
            <w:r w:rsidRPr="00E44AFC">
              <w:t>4,14</w:t>
            </w:r>
          </w:p>
        </w:tc>
        <w:tc>
          <w:tcPr>
            <w:tcW w:w="2268" w:type="dxa"/>
            <w:tcBorders>
              <w:bottom w:val="double" w:sz="4" w:space="0" w:color="auto"/>
            </w:tcBorders>
            <w:shd w:val="clear" w:color="000000" w:fill="FFFFFF"/>
            <w:noWrap/>
            <w:vAlign w:val="center"/>
          </w:tcPr>
          <w:p w:rsidR="00E5639C" w:rsidRPr="00E5639C" w:rsidRDefault="00E5639C">
            <w:pPr>
              <w:jc w:val="center"/>
            </w:pPr>
            <w:r w:rsidRPr="00E5639C">
              <w:t>4,87</w:t>
            </w:r>
          </w:p>
        </w:tc>
      </w:tr>
    </w:tbl>
    <w:p w:rsidR="001D0E10" w:rsidRPr="008E44EB" w:rsidRDefault="001D0E10" w:rsidP="001D0E10">
      <w:pPr>
        <w:ind w:left="400"/>
        <w:jc w:val="both"/>
      </w:pP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D00E03">
            <w:pPr>
              <w:widowControl/>
              <w:autoSpaceDE/>
              <w:autoSpaceDN/>
              <w:adjustRightInd/>
              <w:spacing w:before="0" w:after="0"/>
              <w:jc w:val="center"/>
              <w:rPr>
                <w:b/>
                <w:bCs/>
              </w:rPr>
            </w:pPr>
            <w:r w:rsidRPr="008E44EB">
              <w:rPr>
                <w:b/>
                <w:bCs/>
              </w:rPr>
              <w:t>201</w:t>
            </w:r>
            <w:r w:rsidR="00D00E03">
              <w:rPr>
                <w:b/>
                <w:bCs/>
              </w:rPr>
              <w:t>9</w:t>
            </w:r>
            <w:r w:rsidRPr="008E44EB">
              <w:rPr>
                <w:b/>
                <w:bCs/>
              </w:rPr>
              <w:t>, 3 мес.</w:t>
            </w:r>
          </w:p>
        </w:tc>
        <w:tc>
          <w:tcPr>
            <w:tcW w:w="2268" w:type="dxa"/>
            <w:tcBorders>
              <w:top w:val="double" w:sz="4" w:space="0" w:color="auto"/>
            </w:tcBorders>
            <w:shd w:val="clear" w:color="000000" w:fill="auto"/>
            <w:vAlign w:val="center"/>
            <w:hideMark/>
          </w:tcPr>
          <w:p w:rsidR="001D0E10" w:rsidRPr="008E44EB" w:rsidRDefault="001D0E10" w:rsidP="00D00E03">
            <w:pPr>
              <w:widowControl/>
              <w:autoSpaceDE/>
              <w:autoSpaceDN/>
              <w:adjustRightInd/>
              <w:spacing w:before="0" w:after="0"/>
              <w:ind w:left="175" w:hanging="175"/>
              <w:jc w:val="center"/>
              <w:rPr>
                <w:b/>
                <w:bCs/>
              </w:rPr>
            </w:pPr>
            <w:r w:rsidRPr="008E44EB">
              <w:rPr>
                <w:b/>
                <w:bCs/>
              </w:rPr>
              <w:t>20</w:t>
            </w:r>
            <w:r w:rsidR="00D00E03">
              <w:rPr>
                <w:b/>
                <w:bCs/>
              </w:rPr>
              <w:t>20</w:t>
            </w:r>
            <w:r w:rsidRPr="008E44EB">
              <w:rPr>
                <w:b/>
                <w:bCs/>
              </w:rPr>
              <w:t>, 3 мес.</w:t>
            </w:r>
          </w:p>
        </w:tc>
      </w:tr>
      <w:tr w:rsidR="00E5639C" w:rsidRPr="008E44EB" w:rsidTr="00BF3D68">
        <w:trPr>
          <w:trHeight w:val="341"/>
        </w:trPr>
        <w:tc>
          <w:tcPr>
            <w:tcW w:w="4253" w:type="dxa"/>
            <w:shd w:val="clear" w:color="000000" w:fill="FFFFFF"/>
            <w:vAlign w:val="center"/>
            <w:hideMark/>
          </w:tcPr>
          <w:p w:rsidR="00E5639C" w:rsidRPr="008E44EB" w:rsidRDefault="00E5639C"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E5639C" w:rsidRPr="00E44AFC" w:rsidRDefault="00E5639C" w:rsidP="00544733">
            <w:pPr>
              <w:jc w:val="center"/>
            </w:pPr>
            <w:r w:rsidRPr="00E44AFC">
              <w:t>13 804 294</w:t>
            </w:r>
          </w:p>
        </w:tc>
        <w:tc>
          <w:tcPr>
            <w:tcW w:w="2268" w:type="dxa"/>
            <w:shd w:val="clear" w:color="000000" w:fill="FFFFFF"/>
            <w:noWrap/>
            <w:vAlign w:val="center"/>
          </w:tcPr>
          <w:p w:rsidR="00E5639C" w:rsidRPr="00342B50" w:rsidRDefault="00E5639C" w:rsidP="00544733">
            <w:pPr>
              <w:jc w:val="center"/>
            </w:pPr>
            <w:r w:rsidRPr="00342B50">
              <w:t>16 127 957</w:t>
            </w:r>
          </w:p>
        </w:tc>
      </w:tr>
      <w:tr w:rsidR="00E5639C" w:rsidRPr="008E44EB" w:rsidTr="00BF3D68">
        <w:trPr>
          <w:trHeight w:val="275"/>
        </w:trPr>
        <w:tc>
          <w:tcPr>
            <w:tcW w:w="4253" w:type="dxa"/>
            <w:vAlign w:val="center"/>
            <w:hideMark/>
          </w:tcPr>
          <w:p w:rsidR="00E5639C" w:rsidRPr="008E44EB" w:rsidRDefault="00E5639C"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E5639C" w:rsidRPr="00E44AFC" w:rsidRDefault="00E5639C" w:rsidP="00544733">
            <w:pPr>
              <w:jc w:val="center"/>
              <w:rPr>
                <w:color w:val="000000"/>
              </w:rPr>
            </w:pPr>
            <w:r w:rsidRPr="00E44AFC">
              <w:rPr>
                <w:color w:val="000000"/>
              </w:rPr>
              <w:t>3,84</w:t>
            </w:r>
          </w:p>
        </w:tc>
        <w:tc>
          <w:tcPr>
            <w:tcW w:w="2268" w:type="dxa"/>
            <w:shd w:val="clear" w:color="000000" w:fill="FFFFFF"/>
            <w:noWrap/>
            <w:vAlign w:val="center"/>
          </w:tcPr>
          <w:p w:rsidR="00E5639C" w:rsidRPr="00342B50" w:rsidRDefault="00E5639C" w:rsidP="00544733">
            <w:pPr>
              <w:jc w:val="center"/>
              <w:rPr>
                <w:color w:val="000000"/>
              </w:rPr>
            </w:pPr>
            <w:r w:rsidRPr="00342B50">
              <w:rPr>
                <w:color w:val="000000"/>
              </w:rPr>
              <w:t>4,87</w:t>
            </w:r>
          </w:p>
        </w:tc>
      </w:tr>
      <w:tr w:rsidR="00E5639C" w:rsidRPr="008E44EB" w:rsidTr="00BF3D68">
        <w:trPr>
          <w:trHeight w:val="265"/>
        </w:trPr>
        <w:tc>
          <w:tcPr>
            <w:tcW w:w="4253" w:type="dxa"/>
            <w:tcBorders>
              <w:bottom w:val="double" w:sz="4" w:space="0" w:color="auto"/>
            </w:tcBorders>
            <w:vAlign w:val="center"/>
            <w:hideMark/>
          </w:tcPr>
          <w:p w:rsidR="00E5639C" w:rsidRPr="008E44EB" w:rsidRDefault="00E5639C"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E5639C" w:rsidRPr="00E44AFC" w:rsidRDefault="00E5639C" w:rsidP="00544733">
            <w:pPr>
              <w:jc w:val="center"/>
            </w:pPr>
            <w:r w:rsidRPr="00E44AFC">
              <w:t>3,70</w:t>
            </w:r>
          </w:p>
        </w:tc>
        <w:tc>
          <w:tcPr>
            <w:tcW w:w="2268" w:type="dxa"/>
            <w:tcBorders>
              <w:bottom w:val="double" w:sz="4" w:space="0" w:color="auto"/>
            </w:tcBorders>
            <w:shd w:val="clear" w:color="000000" w:fill="FFFFFF"/>
            <w:noWrap/>
            <w:vAlign w:val="center"/>
          </w:tcPr>
          <w:p w:rsidR="00E5639C" w:rsidRPr="00342B50" w:rsidRDefault="00E5639C" w:rsidP="00544733">
            <w:pPr>
              <w:jc w:val="center"/>
            </w:pPr>
            <w:r w:rsidRPr="00342B50">
              <w:t>4,71</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D3630F" w:rsidRPr="00D3630F" w:rsidRDefault="001D0E10" w:rsidP="00D3630F">
      <w:pPr>
        <w:ind w:left="200"/>
        <w:jc w:val="both"/>
        <w:rPr>
          <w:b/>
          <w:i/>
          <w:iCs/>
        </w:rPr>
      </w:pPr>
      <w:r w:rsidRPr="00D3630F">
        <w:t>На 31.12.201</w:t>
      </w:r>
      <w:r w:rsidR="00330C86">
        <w:t>9</w:t>
      </w:r>
      <w:r w:rsidRPr="00D3630F">
        <w:t xml:space="preserve">: </w:t>
      </w:r>
      <w:r w:rsidR="0051546D" w:rsidRPr="00D607EF">
        <w:rPr>
          <w:rStyle w:val="Subst"/>
        </w:rPr>
        <w:t xml:space="preserve">Значения показателей ликвидности свидетельствуют о достаточности оборотных средств эмитента для погашения его краткосрочных обязательств. Рост </w:t>
      </w:r>
      <w:r w:rsidR="00D607EF" w:rsidRPr="00D607EF">
        <w:rPr>
          <w:rStyle w:val="Subst"/>
        </w:rPr>
        <w:t>коэффициентов</w:t>
      </w:r>
      <w:r w:rsidR="0051546D" w:rsidRPr="00D607EF">
        <w:rPr>
          <w:rStyle w:val="Subst"/>
        </w:rPr>
        <w:t xml:space="preserve"> ликвидности обусловлен </w:t>
      </w:r>
      <w:r w:rsidR="0051546D" w:rsidRPr="00D607EF">
        <w:rPr>
          <w:b/>
          <w:bCs/>
          <w:i/>
          <w:iCs/>
        </w:rPr>
        <w:t>увеличением стоимости оборотных активов эмитента в отчетном периоде</w:t>
      </w:r>
      <w:r w:rsidR="00D607EF" w:rsidRPr="00D607EF">
        <w:rPr>
          <w:b/>
          <w:bCs/>
          <w:i/>
          <w:iCs/>
        </w:rPr>
        <w:t xml:space="preserve"> за счет увеличения дебиторской задолженности.</w:t>
      </w:r>
    </w:p>
    <w:p w:rsidR="00D3630F" w:rsidRPr="00D3630F" w:rsidRDefault="001D0E10" w:rsidP="00D3630F">
      <w:pPr>
        <w:ind w:left="200"/>
        <w:jc w:val="both"/>
        <w:rPr>
          <w:b/>
          <w:i/>
          <w:iCs/>
        </w:rPr>
      </w:pPr>
      <w:r w:rsidRPr="00D3630F">
        <w:t>На 31.03.20</w:t>
      </w:r>
      <w:r w:rsidR="00330C86">
        <w:t>20</w:t>
      </w:r>
      <w:r w:rsidRPr="00D3630F">
        <w:t xml:space="preserve">: </w:t>
      </w:r>
      <w:r w:rsidR="0005430A" w:rsidRPr="00493516">
        <w:rPr>
          <w:b/>
          <w:i/>
          <w:iCs/>
        </w:rPr>
        <w:t xml:space="preserve">Увеличение </w:t>
      </w:r>
      <w:r w:rsidR="00D3630F" w:rsidRPr="00493516">
        <w:rPr>
          <w:b/>
          <w:i/>
          <w:iCs/>
        </w:rPr>
        <w:t xml:space="preserve">значений коэффициентов ликвидности обусловлено  ростом </w:t>
      </w:r>
      <w:r w:rsidR="00233C1C" w:rsidRPr="00493516">
        <w:rPr>
          <w:b/>
          <w:i/>
          <w:iCs/>
        </w:rPr>
        <w:t>оборотных активов</w:t>
      </w:r>
      <w:r w:rsidR="00D3630F" w:rsidRPr="00493516">
        <w:rPr>
          <w:b/>
          <w:i/>
          <w:iCs/>
        </w:rPr>
        <w:t xml:space="preserve"> </w:t>
      </w:r>
      <w:r w:rsidR="00990A8D" w:rsidRPr="00493516">
        <w:rPr>
          <w:b/>
          <w:i/>
          <w:iCs/>
        </w:rPr>
        <w:t>в отчетном периоде</w:t>
      </w:r>
      <w:r w:rsidR="00990A8D">
        <w:rPr>
          <w:b/>
          <w:i/>
          <w:iCs/>
        </w:rPr>
        <w:t xml:space="preserve"> </w:t>
      </w:r>
      <w:r w:rsidR="0052305E">
        <w:rPr>
          <w:b/>
          <w:i/>
          <w:iCs/>
        </w:rPr>
        <w:t>и сокращением краткосрочных обязательств</w:t>
      </w:r>
      <w:r w:rsidR="00D3630F" w:rsidRPr="00493516">
        <w:rPr>
          <w:b/>
          <w:i/>
          <w:iCs/>
        </w:rPr>
        <w:t>.</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58" w:name="_Toc42759815"/>
      <w:r w:rsidRPr="009B7DE8">
        <w:lastRenderedPageBreak/>
        <w:t>4.3. Финансовые вложения эмитента</w:t>
      </w:r>
      <w:bookmarkEnd w:id="58"/>
    </w:p>
    <w:p w:rsidR="00591C8A" w:rsidRPr="00C73160" w:rsidRDefault="00591C8A" w:rsidP="00591C8A">
      <w:pPr>
        <w:pStyle w:val="SubHeading"/>
        <w:spacing w:before="0"/>
        <w:ind w:left="200"/>
        <w:jc w:val="both"/>
        <w:rPr>
          <w:color w:val="000000" w:themeColor="text1"/>
        </w:rPr>
      </w:pPr>
      <w:r w:rsidRPr="00C73160">
        <w:rPr>
          <w:color w:val="000000" w:themeColor="text1"/>
        </w:rPr>
        <w:t>На 31.12.201</w:t>
      </w:r>
      <w:r w:rsidR="00E2544A">
        <w:rPr>
          <w:color w:val="000000" w:themeColor="text1"/>
        </w:rPr>
        <w:t>9</w:t>
      </w:r>
      <w:r w:rsidRPr="00C73160">
        <w:rPr>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C1621D" w:rsidRPr="00C73160" w:rsidRDefault="00C1621D" w:rsidP="00C1621D">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B83756" w:rsidRPr="009B7CE7" w:rsidRDefault="00B83756" w:rsidP="00B83756">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B83756" w:rsidRPr="009B7CE7" w:rsidRDefault="00CF5C6F" w:rsidP="00B83756">
      <w:pPr>
        <w:ind w:firstLine="284"/>
        <w:jc w:val="both"/>
        <w:rPr>
          <w:b/>
          <w:bCs/>
          <w:i/>
          <w:iCs/>
          <w:color w:val="000000"/>
        </w:rPr>
      </w:pPr>
      <w:r>
        <w:rPr>
          <w:color w:val="000000"/>
        </w:rPr>
        <w:t>Н</w:t>
      </w:r>
      <w:r w:rsidR="00B83756" w:rsidRPr="009B7CE7">
        <w:rPr>
          <w:color w:val="000000"/>
        </w:rPr>
        <w:t>аименование</w:t>
      </w:r>
      <w:r>
        <w:rPr>
          <w:color w:val="000000"/>
        </w:rPr>
        <w:t xml:space="preserve"> (фамилия, имя, отчество)</w:t>
      </w:r>
      <w:r w:rsidR="00B83756" w:rsidRPr="009B7CE7">
        <w:rPr>
          <w:color w:val="000000"/>
        </w:rPr>
        <w:t xml:space="preserve">: </w:t>
      </w:r>
      <w:r w:rsidR="00B83756">
        <w:rPr>
          <w:b/>
          <w:bCs/>
          <w:i/>
          <w:iCs/>
          <w:color w:val="000000"/>
        </w:rPr>
        <w:t>Физическое лицо Иванов Александр Викторович</w:t>
      </w:r>
    </w:p>
    <w:p w:rsidR="00B83756" w:rsidRPr="009B7CE7" w:rsidRDefault="00B83756" w:rsidP="00B83756">
      <w:pPr>
        <w:ind w:firstLine="284"/>
        <w:jc w:val="both"/>
        <w:rPr>
          <w:b/>
          <w:bCs/>
          <w:i/>
          <w:iCs/>
          <w:color w:val="000000"/>
        </w:rPr>
      </w:pPr>
      <w:r w:rsidRPr="009B7CE7">
        <w:rPr>
          <w:color w:val="000000"/>
        </w:rPr>
        <w:t>Место нахождения</w:t>
      </w:r>
      <w:r w:rsidR="00CF5C6F">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Pr>
          <w:b/>
          <w:bCs/>
          <w:i/>
          <w:iCs/>
          <w:color w:val="000000"/>
        </w:rPr>
        <w:t xml:space="preserve">625 876,44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sidR="000F4EE6">
        <w:rPr>
          <w:color w:val="000000"/>
        </w:rPr>
        <w:t xml:space="preserve"> </w:t>
      </w:r>
      <w:r w:rsidR="000F4EE6" w:rsidRPr="000F4EE6">
        <w:rPr>
          <w:b/>
          <w:i/>
          <w:color w:val="000000"/>
        </w:rPr>
        <w:t>п</w:t>
      </w:r>
      <w:r>
        <w:rPr>
          <w:b/>
          <w:bCs/>
          <w:i/>
          <w:iCs/>
          <w:color w:val="000000"/>
        </w:rPr>
        <w:t>роцентная ставка на 31.12.2019</w:t>
      </w:r>
      <w:r w:rsidRPr="009B7CE7">
        <w:rPr>
          <w:b/>
          <w:bCs/>
          <w:i/>
          <w:iCs/>
          <w:color w:val="000000"/>
        </w:rPr>
        <w:t xml:space="preserve"> </w:t>
      </w:r>
      <w:r>
        <w:rPr>
          <w:b/>
          <w:bCs/>
          <w:i/>
          <w:iCs/>
          <w:color w:val="000000"/>
        </w:rPr>
        <w:t>–</w:t>
      </w:r>
      <w:r w:rsidRPr="009B7CE7">
        <w:rPr>
          <w:b/>
          <w:bCs/>
          <w:i/>
          <w:iCs/>
          <w:color w:val="000000"/>
        </w:rPr>
        <w:t xml:space="preserve"> </w:t>
      </w:r>
      <w:r>
        <w:rPr>
          <w:b/>
          <w:bCs/>
          <w:i/>
          <w:iCs/>
          <w:color w:val="000000"/>
        </w:rPr>
        <w:t>7,5%</w:t>
      </w:r>
      <w:r w:rsidRPr="009B7CE7">
        <w:rPr>
          <w:b/>
          <w:bCs/>
          <w:i/>
          <w:iCs/>
          <w:color w:val="000000"/>
        </w:rPr>
        <w:t xml:space="preserve"> </w:t>
      </w:r>
      <w:proofErr w:type="gramStart"/>
      <w:r w:rsidRPr="009B7CE7">
        <w:rPr>
          <w:b/>
          <w:bCs/>
          <w:i/>
          <w:iCs/>
          <w:color w:val="000000"/>
        </w:rPr>
        <w:t>годовых</w:t>
      </w:r>
      <w:proofErr w:type="gramEnd"/>
      <w:r w:rsidR="000F4EE6">
        <w:rPr>
          <w:b/>
          <w:bCs/>
          <w:i/>
          <w:iCs/>
          <w:color w:val="000000"/>
        </w:rPr>
        <w:t xml:space="preserve">.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spacing w:before="120"/>
        <w:ind w:left="284"/>
        <w:jc w:val="both"/>
        <w:rPr>
          <w:color w:val="000000" w:themeColor="text1"/>
        </w:rPr>
      </w:pPr>
      <w:r w:rsidRPr="00C73160">
        <w:rPr>
          <w:color w:val="000000" w:themeColor="text1"/>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rStyle w:val="Subst"/>
          <w:bCs/>
          <w:iCs/>
          <w:color w:val="000000" w:themeColor="text1"/>
        </w:rPr>
        <w:t>Потенциальных убытков, связанных с банкротством предприятий, в которые произведены инвестиции, нет</w:t>
      </w:r>
    </w:p>
    <w:p w:rsidR="00591C8A" w:rsidRPr="00C73160" w:rsidRDefault="00591C8A" w:rsidP="00591C8A">
      <w:pPr>
        <w:ind w:left="284"/>
        <w:jc w:val="both"/>
        <w:rPr>
          <w:color w:val="000000" w:themeColor="text1"/>
        </w:rPr>
      </w:pPr>
      <w:r w:rsidRPr="00C73160">
        <w:rPr>
          <w:color w:val="000000" w:themeColor="text1"/>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A43F25" w:rsidRDefault="00591C8A" w:rsidP="00591C8A">
      <w:pPr>
        <w:ind w:left="284"/>
        <w:jc w:val="both"/>
        <w:rPr>
          <w:color w:val="000000" w:themeColor="text1"/>
        </w:rPr>
      </w:pPr>
      <w:r w:rsidRPr="00A43F25">
        <w:rPr>
          <w:color w:val="000000" w:themeColor="text1"/>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A43F25">
        <w:rPr>
          <w:rStyle w:val="Subst"/>
          <w:bCs/>
          <w:iCs/>
          <w:color w:val="000000" w:themeColor="text1"/>
        </w:rPr>
        <w:t xml:space="preserve">Учет финансовых вложений эмитента производится в </w:t>
      </w:r>
      <w:proofErr w:type="gramStart"/>
      <w:r w:rsidRPr="00A43F25">
        <w:rPr>
          <w:rStyle w:val="Subst"/>
          <w:bCs/>
          <w:iCs/>
          <w:color w:val="000000" w:themeColor="text1"/>
        </w:rPr>
        <w:t>соответствии</w:t>
      </w:r>
      <w:proofErr w:type="gramEnd"/>
      <w:r w:rsidRPr="00A43F25">
        <w:rPr>
          <w:rStyle w:val="Subst"/>
          <w:bCs/>
          <w:iCs/>
          <w:color w:val="000000" w:themeColor="text1"/>
        </w:rPr>
        <w:t xml:space="preserve"> с законодательством РФ. Учет финансовых вложений произведен в </w:t>
      </w:r>
      <w:proofErr w:type="gramStart"/>
      <w:r w:rsidRPr="00A43F25">
        <w:rPr>
          <w:rStyle w:val="Subst"/>
          <w:bCs/>
          <w:iCs/>
          <w:color w:val="000000" w:themeColor="text1"/>
        </w:rPr>
        <w:t>соответствии</w:t>
      </w:r>
      <w:proofErr w:type="gramEnd"/>
      <w:r w:rsidRPr="00A43F25">
        <w:rPr>
          <w:rStyle w:val="Subst"/>
          <w:bCs/>
          <w:iCs/>
          <w:color w:val="000000" w:themeColor="text1"/>
        </w:rPr>
        <w:t xml:space="preserve"> с Положением ПБУ 19/02, утвержденным приказом Минфина РФ от 10.12.2002г. № 126н.</w:t>
      </w:r>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На 31.03.20</w:t>
      </w:r>
      <w:r w:rsidR="00E2544A">
        <w:rPr>
          <w:rStyle w:val="Subst"/>
          <w:b w:val="0"/>
          <w:bCs/>
          <w:i w:val="0"/>
          <w:iCs/>
          <w:color w:val="000000" w:themeColor="text1"/>
        </w:rPr>
        <w:t>20</w:t>
      </w:r>
      <w:r w:rsidRPr="00C73160">
        <w:rPr>
          <w:rStyle w:val="Subst"/>
          <w:b w:val="0"/>
          <w:bCs/>
          <w:i w:val="0"/>
          <w:iCs/>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C1621D" w:rsidRPr="00C73160" w:rsidRDefault="00C1621D" w:rsidP="00C1621D">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FE5DDC" w:rsidRPr="009B7CE7" w:rsidRDefault="00FE5DDC" w:rsidP="00FE5DDC">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FE5DDC" w:rsidRPr="009B7CE7" w:rsidRDefault="00FE5DDC" w:rsidP="00FE5DDC">
      <w:pPr>
        <w:ind w:firstLine="284"/>
        <w:jc w:val="both"/>
        <w:rPr>
          <w:b/>
          <w:bCs/>
          <w:i/>
          <w:iCs/>
          <w:color w:val="000000"/>
        </w:rPr>
      </w:pPr>
      <w:r>
        <w:rPr>
          <w:color w:val="000000"/>
        </w:rPr>
        <w:t>Н</w:t>
      </w:r>
      <w:r w:rsidRPr="009B7CE7">
        <w:rPr>
          <w:color w:val="000000"/>
        </w:rPr>
        <w:t>аименование</w:t>
      </w:r>
      <w:r>
        <w:rPr>
          <w:color w:val="000000"/>
        </w:rPr>
        <w:t xml:space="preserve"> (фамилия, имя, отчество)</w:t>
      </w:r>
      <w:r w:rsidRPr="009B7CE7">
        <w:rPr>
          <w:color w:val="000000"/>
        </w:rPr>
        <w:t xml:space="preserve">: </w:t>
      </w:r>
      <w:r>
        <w:rPr>
          <w:b/>
          <w:bCs/>
          <w:i/>
          <w:iCs/>
          <w:color w:val="000000"/>
        </w:rPr>
        <w:t>Физическое лицо Иванов Александр Викторович</w:t>
      </w:r>
    </w:p>
    <w:p w:rsidR="00FE5DDC" w:rsidRPr="009B7CE7" w:rsidRDefault="00FE5DDC" w:rsidP="00FE5DDC">
      <w:pPr>
        <w:ind w:firstLine="284"/>
        <w:jc w:val="both"/>
        <w:rPr>
          <w:b/>
          <w:bCs/>
          <w:i/>
          <w:iCs/>
          <w:color w:val="000000"/>
        </w:rPr>
      </w:pPr>
      <w:r w:rsidRPr="009B7CE7">
        <w:rPr>
          <w:color w:val="000000"/>
        </w:rPr>
        <w:t>Место нахождения</w:t>
      </w:r>
      <w:r>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Pr>
          <w:b/>
          <w:bCs/>
          <w:i/>
          <w:iCs/>
          <w:color w:val="000000"/>
        </w:rPr>
        <w:t xml:space="preserve">625 876,44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Pr>
          <w:color w:val="000000"/>
        </w:rPr>
        <w:t xml:space="preserve"> </w:t>
      </w:r>
      <w:r w:rsidRPr="00B83756">
        <w:rPr>
          <w:b/>
          <w:i/>
          <w:color w:val="000000"/>
        </w:rPr>
        <w:t>п</w:t>
      </w:r>
      <w:r>
        <w:rPr>
          <w:b/>
          <w:bCs/>
          <w:i/>
          <w:iCs/>
          <w:color w:val="000000"/>
        </w:rPr>
        <w:t xml:space="preserve">роцентная ставка на 31.03.2020 – 7,5%.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 xml:space="preserve">Учет финансовых вложений эмитента производится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законодательством РФ. Учет финансовых вложений произведен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Положением ПБУ 19/02, утвержденным приказом Минфина РФ от 10.12.2002г. № 126н.</w:t>
      </w:r>
    </w:p>
    <w:p w:rsidR="00BF09A6" w:rsidRDefault="00BF09A6" w:rsidP="00BF09A6">
      <w:pPr>
        <w:pStyle w:val="20"/>
      </w:pPr>
      <w:bookmarkStart w:id="59" w:name="_Toc42759816"/>
      <w:r w:rsidRPr="00664C49">
        <w:t>4.4. Нематериальные активы эмитента</w:t>
      </w:r>
      <w:bookmarkEnd w:id="59"/>
    </w:p>
    <w:p w:rsidR="00591C8A" w:rsidRPr="00ED6523" w:rsidRDefault="00591C8A" w:rsidP="00591C8A">
      <w:pPr>
        <w:ind w:firstLine="485"/>
        <w:jc w:val="both"/>
      </w:pPr>
      <w:r w:rsidRPr="00ED6523">
        <w:t>На 31.12.201</w:t>
      </w:r>
      <w:r w:rsidR="00A45FA8">
        <w:t>9</w:t>
      </w:r>
      <w:r w:rsidRPr="00ED6523">
        <w:t>:</w:t>
      </w:r>
    </w:p>
    <w:tbl>
      <w:tblPr>
        <w:tblStyle w:val="aff5"/>
        <w:tblW w:w="9181"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794"/>
        <w:gridCol w:w="3191"/>
        <w:gridCol w:w="2196"/>
      </w:tblGrid>
      <w:tr w:rsidR="00591C8A" w:rsidRPr="00ED6523" w:rsidTr="00BF3D68">
        <w:tc>
          <w:tcPr>
            <w:tcW w:w="3794"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Наименование группы объектов нематериальных активов</w:t>
            </w:r>
          </w:p>
        </w:tc>
        <w:tc>
          <w:tcPr>
            <w:tcW w:w="3191"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Первоначальная (восстановительная) стоимость, руб.</w:t>
            </w:r>
          </w:p>
        </w:tc>
        <w:tc>
          <w:tcPr>
            <w:tcW w:w="2196"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Сумма начисленной амортизации руб.</w:t>
            </w:r>
          </w:p>
        </w:tc>
      </w:tr>
      <w:tr w:rsidR="00720FDF" w:rsidRPr="00ED6523" w:rsidTr="00BF3D68">
        <w:tc>
          <w:tcPr>
            <w:tcW w:w="3794" w:type="dxa"/>
          </w:tcPr>
          <w:p w:rsidR="00720FDF" w:rsidRPr="00ED6523" w:rsidRDefault="00720FDF" w:rsidP="00BF3D68">
            <w:pPr>
              <w:ind w:firstLine="0"/>
              <w:rPr>
                <w:color w:val="000000" w:themeColor="text1"/>
              </w:rPr>
            </w:pPr>
            <w:r w:rsidRPr="00ED6523">
              <w:rPr>
                <w:color w:val="000000" w:themeColor="text1"/>
              </w:rPr>
              <w:t xml:space="preserve">Исключительное право на программное обеспечение </w:t>
            </w:r>
          </w:p>
        </w:tc>
        <w:tc>
          <w:tcPr>
            <w:tcW w:w="3191" w:type="dxa"/>
          </w:tcPr>
          <w:p w:rsidR="00720FDF" w:rsidRPr="00720FDF" w:rsidRDefault="00720FDF" w:rsidP="00720FDF">
            <w:pPr>
              <w:jc w:val="right"/>
            </w:pPr>
            <w:r w:rsidRPr="00720FDF">
              <w:t>77 575 325,45</w:t>
            </w:r>
          </w:p>
        </w:tc>
        <w:tc>
          <w:tcPr>
            <w:tcW w:w="2196" w:type="dxa"/>
          </w:tcPr>
          <w:p w:rsidR="00720FDF" w:rsidRPr="00720FDF" w:rsidRDefault="00720FDF" w:rsidP="00720FDF">
            <w:pPr>
              <w:jc w:val="right"/>
            </w:pPr>
            <w:r w:rsidRPr="00720FDF">
              <w:t>38 996 873,74</w:t>
            </w:r>
          </w:p>
        </w:tc>
      </w:tr>
      <w:tr w:rsidR="00720FDF" w:rsidRPr="00ED6523" w:rsidTr="00BF3D68">
        <w:tc>
          <w:tcPr>
            <w:tcW w:w="3794" w:type="dxa"/>
          </w:tcPr>
          <w:p w:rsidR="00720FDF" w:rsidRPr="00ED6523" w:rsidRDefault="00720FDF" w:rsidP="00BF3D68">
            <w:pPr>
              <w:ind w:firstLine="0"/>
              <w:rPr>
                <w:color w:val="000000" w:themeColor="text1"/>
              </w:rPr>
            </w:pPr>
            <w:r w:rsidRPr="00ED6523">
              <w:rPr>
                <w:color w:val="000000" w:themeColor="text1"/>
              </w:rPr>
              <w:t>Исключительное право на товарный знак, знак обслуживания</w:t>
            </w:r>
          </w:p>
        </w:tc>
        <w:tc>
          <w:tcPr>
            <w:tcW w:w="3191" w:type="dxa"/>
          </w:tcPr>
          <w:p w:rsidR="00720FDF" w:rsidRPr="00720FDF" w:rsidRDefault="00720FDF" w:rsidP="00720FDF">
            <w:pPr>
              <w:jc w:val="right"/>
            </w:pPr>
            <w:r w:rsidRPr="00720FDF">
              <w:t>45 500,00</w:t>
            </w:r>
          </w:p>
        </w:tc>
        <w:tc>
          <w:tcPr>
            <w:tcW w:w="2196" w:type="dxa"/>
          </w:tcPr>
          <w:p w:rsidR="00720FDF" w:rsidRPr="00720FDF" w:rsidRDefault="00720FDF" w:rsidP="00720FDF">
            <w:pPr>
              <w:jc w:val="right"/>
            </w:pPr>
            <w:r w:rsidRPr="00720FDF">
              <w:t>44 782,25</w:t>
            </w:r>
          </w:p>
        </w:tc>
      </w:tr>
      <w:tr w:rsidR="00720FDF" w:rsidRPr="00ED6523" w:rsidTr="00BF3D68">
        <w:tc>
          <w:tcPr>
            <w:tcW w:w="3794" w:type="dxa"/>
          </w:tcPr>
          <w:p w:rsidR="00720FDF" w:rsidRPr="00ED6523" w:rsidRDefault="00720FDF" w:rsidP="00BF3D68">
            <w:pPr>
              <w:ind w:firstLine="0"/>
              <w:rPr>
                <w:color w:val="000000" w:themeColor="text1"/>
              </w:rPr>
            </w:pPr>
            <w:r w:rsidRPr="00ED6523">
              <w:rPr>
                <w:color w:val="000000" w:themeColor="text1"/>
              </w:rPr>
              <w:lastRenderedPageBreak/>
              <w:t>Прочие НМА</w:t>
            </w:r>
          </w:p>
        </w:tc>
        <w:tc>
          <w:tcPr>
            <w:tcW w:w="3191" w:type="dxa"/>
          </w:tcPr>
          <w:p w:rsidR="00720FDF" w:rsidRPr="00720FDF" w:rsidRDefault="00720FDF" w:rsidP="00720FDF">
            <w:pPr>
              <w:jc w:val="right"/>
            </w:pPr>
            <w:r w:rsidRPr="00720FDF">
              <w:t>73 993 508,81</w:t>
            </w:r>
          </w:p>
        </w:tc>
        <w:tc>
          <w:tcPr>
            <w:tcW w:w="2196" w:type="dxa"/>
          </w:tcPr>
          <w:p w:rsidR="00720FDF" w:rsidRPr="00720FDF" w:rsidRDefault="00720FDF" w:rsidP="00720FDF">
            <w:pPr>
              <w:jc w:val="right"/>
            </w:pPr>
            <w:r w:rsidRPr="00720FDF">
              <w:t>68 658 837,92</w:t>
            </w:r>
          </w:p>
        </w:tc>
      </w:tr>
      <w:tr w:rsidR="00720FDF" w:rsidRPr="00ED6523" w:rsidTr="00BF3D68">
        <w:tc>
          <w:tcPr>
            <w:tcW w:w="3794" w:type="dxa"/>
            <w:tcBorders>
              <w:bottom w:val="double" w:sz="4" w:space="0" w:color="auto"/>
            </w:tcBorders>
          </w:tcPr>
          <w:p w:rsidR="00720FDF" w:rsidRPr="00ED6523" w:rsidRDefault="00720FDF" w:rsidP="00BF3D68">
            <w:pPr>
              <w:ind w:firstLine="0"/>
              <w:rPr>
                <w:color w:val="000000" w:themeColor="text1"/>
              </w:rPr>
            </w:pPr>
            <w:r w:rsidRPr="00ED6523">
              <w:rPr>
                <w:color w:val="000000" w:themeColor="text1"/>
              </w:rPr>
              <w:t>Итого:</w:t>
            </w:r>
          </w:p>
        </w:tc>
        <w:tc>
          <w:tcPr>
            <w:tcW w:w="3191" w:type="dxa"/>
            <w:tcBorders>
              <w:bottom w:val="double" w:sz="4" w:space="0" w:color="auto"/>
            </w:tcBorders>
          </w:tcPr>
          <w:p w:rsidR="00720FDF" w:rsidRPr="00720FDF" w:rsidRDefault="00720FDF" w:rsidP="00720FDF">
            <w:pPr>
              <w:jc w:val="right"/>
            </w:pPr>
            <w:r w:rsidRPr="00720FDF">
              <w:t>151 614 334,26</w:t>
            </w:r>
          </w:p>
        </w:tc>
        <w:tc>
          <w:tcPr>
            <w:tcW w:w="2196" w:type="dxa"/>
            <w:tcBorders>
              <w:bottom w:val="double" w:sz="4" w:space="0" w:color="auto"/>
            </w:tcBorders>
          </w:tcPr>
          <w:p w:rsidR="00720FDF" w:rsidRPr="00720FDF" w:rsidRDefault="00720FDF" w:rsidP="00720FDF">
            <w:pPr>
              <w:jc w:val="right"/>
            </w:pPr>
            <w:r w:rsidRPr="00720FDF">
              <w:t>107 700 493,91</w:t>
            </w:r>
          </w:p>
        </w:tc>
      </w:tr>
    </w:tbl>
    <w:p w:rsidR="00591C8A" w:rsidRPr="00ED6523" w:rsidRDefault="00591C8A" w:rsidP="00591C8A">
      <w:pPr>
        <w:spacing w:before="0" w:after="0"/>
        <w:jc w:val="both"/>
        <w:rPr>
          <w:color w:val="000000" w:themeColor="text1"/>
        </w:rPr>
      </w:pPr>
    </w:p>
    <w:p w:rsidR="00EE678A" w:rsidRPr="00097DA3" w:rsidRDefault="00EE678A" w:rsidP="00EE678A">
      <w:pPr>
        <w:spacing w:before="0" w:after="0"/>
        <w:jc w:val="both"/>
        <w:rPr>
          <w:color w:val="000000" w:themeColor="text1"/>
        </w:rPr>
      </w:pPr>
      <w:r w:rsidRPr="00097DA3">
        <w:rPr>
          <w:color w:val="000000" w:themeColor="text1"/>
        </w:rPr>
        <w:t xml:space="preserve">Стандарты (правила) бухгалтерского учета, в </w:t>
      </w:r>
      <w:proofErr w:type="gramStart"/>
      <w:r w:rsidRPr="00097DA3">
        <w:rPr>
          <w:color w:val="000000" w:themeColor="text1"/>
        </w:rPr>
        <w:t>соответствии</w:t>
      </w:r>
      <w:proofErr w:type="gramEnd"/>
      <w:r w:rsidRPr="00097DA3">
        <w:rPr>
          <w:color w:val="000000" w:themeColor="text1"/>
        </w:rPr>
        <w:t xml:space="preserve"> с которыми эмитент представляет информацию о своих нематериальных активах:</w:t>
      </w:r>
    </w:p>
    <w:p w:rsidR="00EE678A" w:rsidRPr="00097DA3" w:rsidRDefault="00EE678A" w:rsidP="00EE678A">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Pr="00736F7E">
        <w:rPr>
          <w:b/>
          <w:i/>
          <w:sz w:val="20"/>
          <w:szCs w:val="20"/>
        </w:rPr>
        <w:t>Положением ПАО «Саратовский НПЗ» «Учетная политика для целей бухгалтерского учета» № П3-07 Р-0251 ЮЛ-443 версия 4.00, Методическими указаниями ПАО «Саратовский НПЗ» «Разъяснения по вопросам бухгалтерского учета и отчетности» № П3-07 М-0060 ЮЛ-443 версия 5.00.</w:t>
      </w:r>
    </w:p>
    <w:p w:rsidR="00591C8A" w:rsidRPr="00DB59AC" w:rsidRDefault="00591C8A" w:rsidP="00591C8A">
      <w:pPr>
        <w:ind w:firstLine="485"/>
        <w:jc w:val="both"/>
        <w:rPr>
          <w:b/>
          <w:i/>
          <w:highlight w:val="yellow"/>
        </w:rPr>
      </w:pPr>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Pr="004324FB">
        <w:rPr>
          <w:rStyle w:val="Subst"/>
          <w:b w:val="0"/>
          <w:bCs/>
          <w:i w:val="0"/>
          <w:iCs/>
          <w:lang w:val="en-US"/>
        </w:rPr>
        <w:t>31</w:t>
      </w:r>
      <w:r w:rsidRPr="004324FB">
        <w:rPr>
          <w:rStyle w:val="Subst"/>
          <w:b w:val="0"/>
          <w:bCs/>
          <w:i w:val="0"/>
          <w:iCs/>
        </w:rPr>
        <w:t>.</w:t>
      </w:r>
      <w:r w:rsidRPr="004324FB">
        <w:rPr>
          <w:rStyle w:val="Subst"/>
          <w:b w:val="0"/>
          <w:bCs/>
          <w:i w:val="0"/>
          <w:iCs/>
          <w:lang w:val="en-US"/>
        </w:rPr>
        <w:t>03</w:t>
      </w:r>
      <w:r w:rsidRPr="004324FB">
        <w:rPr>
          <w:rStyle w:val="Subst"/>
          <w:b w:val="0"/>
          <w:bCs/>
          <w:i w:val="0"/>
          <w:iCs/>
        </w:rPr>
        <w:t>.20</w:t>
      </w:r>
      <w:r w:rsidR="000762F8">
        <w:rPr>
          <w:rStyle w:val="Subst"/>
          <w:b w:val="0"/>
          <w:bCs/>
          <w:i w:val="0"/>
          <w:iCs/>
        </w:rPr>
        <w:t>20</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EE678A" w:rsidRPr="004324FB" w:rsidTr="00BF3D68">
        <w:tc>
          <w:tcPr>
            <w:tcW w:w="3686" w:type="dxa"/>
          </w:tcPr>
          <w:p w:rsidR="00EE678A" w:rsidRPr="004324FB" w:rsidRDefault="00EE678A"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EE678A" w:rsidRPr="00EE678A" w:rsidRDefault="00EE678A" w:rsidP="00EE678A">
            <w:pPr>
              <w:jc w:val="right"/>
            </w:pPr>
            <w:r w:rsidRPr="00EE678A">
              <w:t>91 170 069,58</w:t>
            </w:r>
          </w:p>
        </w:tc>
        <w:tc>
          <w:tcPr>
            <w:tcW w:w="2126" w:type="dxa"/>
          </w:tcPr>
          <w:p w:rsidR="00EE678A" w:rsidRPr="00EE678A" w:rsidRDefault="00EE678A" w:rsidP="00EE678A">
            <w:pPr>
              <w:jc w:val="right"/>
            </w:pPr>
            <w:r w:rsidRPr="00EE678A">
              <w:t>42 154 127,29</w:t>
            </w:r>
          </w:p>
        </w:tc>
      </w:tr>
      <w:tr w:rsidR="00EE678A" w:rsidRPr="004324FB" w:rsidTr="00BF3D68">
        <w:tc>
          <w:tcPr>
            <w:tcW w:w="3686" w:type="dxa"/>
          </w:tcPr>
          <w:p w:rsidR="00EE678A" w:rsidRPr="004324FB" w:rsidRDefault="00EE678A"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EE678A" w:rsidRPr="00EE678A" w:rsidRDefault="00EE678A" w:rsidP="00EE678A">
            <w:pPr>
              <w:jc w:val="right"/>
            </w:pPr>
            <w:r w:rsidRPr="00EE678A">
              <w:t>45 500,00</w:t>
            </w:r>
          </w:p>
        </w:tc>
        <w:tc>
          <w:tcPr>
            <w:tcW w:w="2126" w:type="dxa"/>
          </w:tcPr>
          <w:p w:rsidR="00EE678A" w:rsidRPr="00EE678A" w:rsidRDefault="00EE678A" w:rsidP="00EE678A">
            <w:pPr>
              <w:jc w:val="right"/>
            </w:pPr>
            <w:r w:rsidRPr="00EE678A">
              <w:t>44 801,48</w:t>
            </w:r>
          </w:p>
        </w:tc>
      </w:tr>
      <w:tr w:rsidR="00EE678A" w:rsidRPr="004324FB" w:rsidTr="00BF3D68">
        <w:tc>
          <w:tcPr>
            <w:tcW w:w="3686" w:type="dxa"/>
          </w:tcPr>
          <w:p w:rsidR="00EE678A" w:rsidRPr="004324FB" w:rsidRDefault="00EE678A" w:rsidP="00BF3D68">
            <w:pPr>
              <w:spacing w:before="0" w:after="0"/>
              <w:ind w:firstLine="34"/>
              <w:rPr>
                <w:bCs/>
                <w:iCs/>
              </w:rPr>
            </w:pPr>
            <w:r w:rsidRPr="004324FB">
              <w:rPr>
                <w:bCs/>
                <w:iCs/>
              </w:rPr>
              <w:t>Прочие НМА</w:t>
            </w:r>
          </w:p>
        </w:tc>
        <w:tc>
          <w:tcPr>
            <w:tcW w:w="3260" w:type="dxa"/>
          </w:tcPr>
          <w:p w:rsidR="00EE678A" w:rsidRPr="00EE678A" w:rsidRDefault="00EE678A" w:rsidP="00EE678A">
            <w:pPr>
              <w:jc w:val="right"/>
            </w:pPr>
            <w:r w:rsidRPr="00EE678A">
              <w:t>27 779 723,81</w:t>
            </w:r>
          </w:p>
        </w:tc>
        <w:tc>
          <w:tcPr>
            <w:tcW w:w="2126" w:type="dxa"/>
          </w:tcPr>
          <w:p w:rsidR="00EE678A" w:rsidRPr="00EE678A" w:rsidRDefault="00EE678A" w:rsidP="00EE678A">
            <w:pPr>
              <w:jc w:val="right"/>
            </w:pPr>
            <w:r w:rsidRPr="00EE678A">
              <w:t>23 297 193,31</w:t>
            </w:r>
          </w:p>
        </w:tc>
      </w:tr>
      <w:tr w:rsidR="00EE678A" w:rsidRPr="004324FB" w:rsidTr="00BF3D68">
        <w:tc>
          <w:tcPr>
            <w:tcW w:w="3686" w:type="dxa"/>
            <w:tcBorders>
              <w:bottom w:val="double" w:sz="4" w:space="0" w:color="auto"/>
            </w:tcBorders>
          </w:tcPr>
          <w:p w:rsidR="00EE678A" w:rsidRPr="004324FB" w:rsidRDefault="00EE678A" w:rsidP="00BF3D68">
            <w:pPr>
              <w:spacing w:before="0" w:after="0"/>
              <w:ind w:firstLine="34"/>
              <w:rPr>
                <w:bCs/>
                <w:iCs/>
              </w:rPr>
            </w:pPr>
            <w:r w:rsidRPr="004324FB">
              <w:rPr>
                <w:bCs/>
                <w:iCs/>
              </w:rPr>
              <w:t>Итого:</w:t>
            </w:r>
          </w:p>
        </w:tc>
        <w:tc>
          <w:tcPr>
            <w:tcW w:w="3260" w:type="dxa"/>
            <w:tcBorders>
              <w:bottom w:val="double" w:sz="4" w:space="0" w:color="auto"/>
            </w:tcBorders>
          </w:tcPr>
          <w:p w:rsidR="00EE678A" w:rsidRPr="00EE678A" w:rsidRDefault="00EE678A" w:rsidP="00EE678A">
            <w:pPr>
              <w:jc w:val="right"/>
            </w:pPr>
            <w:r w:rsidRPr="00EE678A">
              <w:t>118 995 293,39</w:t>
            </w:r>
          </w:p>
        </w:tc>
        <w:tc>
          <w:tcPr>
            <w:tcW w:w="2126" w:type="dxa"/>
            <w:tcBorders>
              <w:bottom w:val="double" w:sz="4" w:space="0" w:color="auto"/>
            </w:tcBorders>
          </w:tcPr>
          <w:p w:rsidR="00EE678A" w:rsidRPr="00EE678A" w:rsidRDefault="00EE678A" w:rsidP="00EE678A">
            <w:pPr>
              <w:jc w:val="right"/>
            </w:pPr>
            <w:r w:rsidRPr="00EE678A">
              <w:t>65 496 122,08</w:t>
            </w:r>
          </w:p>
        </w:tc>
      </w:tr>
    </w:tbl>
    <w:p w:rsidR="00591C8A" w:rsidRPr="004324FB" w:rsidRDefault="00591C8A" w:rsidP="00591C8A">
      <w:pPr>
        <w:spacing w:before="0" w:after="0"/>
        <w:jc w:val="both"/>
      </w:pPr>
    </w:p>
    <w:p w:rsidR="00EE678A" w:rsidRPr="00097DA3" w:rsidRDefault="00EE678A" w:rsidP="00EE678A">
      <w:pPr>
        <w:spacing w:before="0" w:after="0"/>
        <w:jc w:val="both"/>
        <w:rPr>
          <w:color w:val="000000" w:themeColor="text1"/>
        </w:rPr>
      </w:pPr>
      <w:r w:rsidRPr="00097DA3">
        <w:rPr>
          <w:color w:val="000000" w:themeColor="text1"/>
        </w:rPr>
        <w:t xml:space="preserve">Стандарты (правила) бухгалтерского учета, в </w:t>
      </w:r>
      <w:proofErr w:type="gramStart"/>
      <w:r w:rsidRPr="00097DA3">
        <w:rPr>
          <w:color w:val="000000" w:themeColor="text1"/>
        </w:rPr>
        <w:t>соответствии</w:t>
      </w:r>
      <w:proofErr w:type="gramEnd"/>
      <w:r w:rsidRPr="00097DA3">
        <w:rPr>
          <w:color w:val="000000" w:themeColor="text1"/>
        </w:rPr>
        <w:t xml:space="preserve"> с которыми эмитент представляет информацию о своих нематериальных активах:</w:t>
      </w:r>
    </w:p>
    <w:p w:rsidR="00EE678A" w:rsidRPr="00097DA3" w:rsidRDefault="00EE678A" w:rsidP="00EE678A">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Pr="00345461">
        <w:rPr>
          <w:b/>
          <w:i/>
          <w:sz w:val="20"/>
          <w:szCs w:val="20"/>
        </w:rPr>
        <w:t>Положением ПАО «Саратовский НПЗ» «Учетная политика для целей бухгалтерского учета» № П3-07 Р-0251 ЮЛ-443 версия 4.00,</w:t>
      </w:r>
      <w:r w:rsidRPr="00736F7E">
        <w:rPr>
          <w:b/>
          <w:i/>
          <w:sz w:val="20"/>
          <w:szCs w:val="20"/>
        </w:rPr>
        <w:t xml:space="preserve"> Методическими указаниями ПАО «Саратовский НПЗ» «Разъяснения по вопросам бухгалтерского учета и отчетности» № П3-07 М-0060 ЮЛ-443 версия 5.00.</w:t>
      </w:r>
    </w:p>
    <w:p w:rsidR="00BF09A6" w:rsidRDefault="00BF09A6" w:rsidP="00BF09A6">
      <w:pPr>
        <w:pStyle w:val="20"/>
      </w:pPr>
      <w:bookmarkStart w:id="60" w:name="_Toc42759817"/>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0"/>
    </w:p>
    <w:p w:rsidR="00990B1A" w:rsidRPr="00990B1A" w:rsidRDefault="00990B1A" w:rsidP="00990B1A">
      <w:pPr>
        <w:ind w:left="142"/>
        <w:jc w:val="both"/>
        <w:rPr>
          <w:rStyle w:val="Subst"/>
          <w:b w:val="0"/>
          <w:bCs/>
          <w:i w:val="0"/>
          <w:iCs/>
          <w:color w:val="000000" w:themeColor="text1"/>
        </w:rPr>
      </w:pPr>
      <w:r w:rsidRPr="00ED7530">
        <w:rPr>
          <w:rStyle w:val="Subst"/>
          <w:bCs/>
          <w:iCs/>
          <w:color w:val="000000" w:themeColor="text1"/>
        </w:rPr>
        <w:t>В 20</w:t>
      </w:r>
      <w:r w:rsidR="000762F8">
        <w:rPr>
          <w:rStyle w:val="Subst"/>
          <w:bCs/>
          <w:iCs/>
          <w:color w:val="000000" w:themeColor="text1"/>
        </w:rPr>
        <w:t>19</w:t>
      </w:r>
      <w:r w:rsidRPr="00ED7530">
        <w:rPr>
          <w:rStyle w:val="Subst"/>
          <w:bCs/>
          <w:iCs/>
          <w:color w:val="000000" w:themeColor="text1"/>
        </w:rPr>
        <w:t xml:space="preserve"> году и в первом квартале 20</w:t>
      </w:r>
      <w:r w:rsidR="000762F8">
        <w:rPr>
          <w:rStyle w:val="Subst"/>
          <w:bCs/>
          <w:iCs/>
          <w:color w:val="000000" w:themeColor="text1"/>
        </w:rPr>
        <w:t>20</w:t>
      </w:r>
      <w:r w:rsidRPr="00ED7530">
        <w:rPr>
          <w:rStyle w:val="Subst"/>
          <w:bCs/>
          <w:iCs/>
          <w:color w:val="000000" w:themeColor="text1"/>
        </w:rPr>
        <w:t xml:space="preserve"> года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1" w:name="_Toc42759818"/>
      <w:r w:rsidRPr="004D4D2E">
        <w:t>4.6. Анализ тенденций развития в сфере основной деятельности эмитента</w:t>
      </w:r>
      <w:bookmarkEnd w:id="61"/>
    </w:p>
    <w:p w:rsidR="007862ED" w:rsidRPr="003B5800" w:rsidRDefault="007862ED" w:rsidP="007862ED">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7862ED" w:rsidRPr="003B5800" w:rsidRDefault="007862ED" w:rsidP="007862ED">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7862ED" w:rsidRPr="00C23783" w:rsidRDefault="007862ED" w:rsidP="007862ED">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7862ED" w:rsidRPr="00C23783" w:rsidRDefault="007862ED" w:rsidP="007862ED">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Pr="00C23783" w:rsidRDefault="007862ED" w:rsidP="007862ED">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Pr="00C23783" w:rsidRDefault="007862ED" w:rsidP="007862ED">
      <w:pPr>
        <w:pStyle w:val="aa"/>
        <w:ind w:left="142"/>
        <w:jc w:val="both"/>
        <w:rPr>
          <w:b/>
          <w:i/>
          <w:color w:val="000000" w:themeColor="text1"/>
          <w:sz w:val="20"/>
          <w:szCs w:val="20"/>
          <w:lang w:val="ru-RU"/>
        </w:rPr>
      </w:pPr>
      <w:r w:rsidRPr="00C23783">
        <w:rPr>
          <w:b/>
          <w:i/>
          <w:color w:val="000000" w:themeColor="text1"/>
          <w:sz w:val="20"/>
          <w:szCs w:val="20"/>
          <w:lang w:val="ru-RU"/>
        </w:rPr>
        <w:lastRenderedPageBreak/>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Pr="00C23783" w:rsidRDefault="007862ED" w:rsidP="007862ED">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7862ED" w:rsidRPr="00C23783" w:rsidRDefault="007862ED" w:rsidP="007862ED">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7862ED" w:rsidRPr="00C23783" w:rsidRDefault="007862ED" w:rsidP="007862ED">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Default="007862ED" w:rsidP="007862ED">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Default="007862ED" w:rsidP="007862ED">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7862ED" w:rsidRDefault="007862ED" w:rsidP="007862ED">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7862ED" w:rsidRDefault="007862ED" w:rsidP="007862ED">
      <w:pPr>
        <w:ind w:left="142"/>
        <w:jc w:val="both"/>
        <w:rPr>
          <w:b/>
          <w:i/>
          <w:color w:val="000000" w:themeColor="text1"/>
        </w:rPr>
      </w:pPr>
      <w:r w:rsidRPr="00267ADA">
        <w:rPr>
          <w:b/>
          <w:i/>
          <w:color w:val="000000" w:themeColor="text1"/>
        </w:rPr>
        <w:t xml:space="preserve">В 4 квартале 2018 года поставлено на производство топливо дизельное ЕВРО  (ДТ-Л-К5, ДТ-Е-К5, ДТ-З-К5) по ГОСТ 32511-2013,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p>
    <w:p w:rsidR="007862ED" w:rsidRPr="00A8633E" w:rsidRDefault="007862ED" w:rsidP="007862ED">
      <w:pPr>
        <w:ind w:left="142"/>
        <w:jc w:val="both"/>
        <w:rPr>
          <w:b/>
          <w:i/>
          <w:color w:val="000000" w:themeColor="text1"/>
        </w:rPr>
      </w:pPr>
      <w:r w:rsidRPr="00A8633E">
        <w:rPr>
          <w:b/>
          <w:i/>
          <w:color w:val="000000" w:themeColor="text1"/>
        </w:rPr>
        <w:t>В 1 кв</w:t>
      </w:r>
      <w:r>
        <w:rPr>
          <w:b/>
          <w:i/>
          <w:color w:val="000000" w:themeColor="text1"/>
        </w:rPr>
        <w:t>артале</w:t>
      </w:r>
      <w:r w:rsidRPr="00A8633E">
        <w:rPr>
          <w:b/>
          <w:i/>
          <w:color w:val="000000" w:themeColor="text1"/>
        </w:rPr>
        <w:t xml:space="preserve"> 2019 года  поставлены на производство  фирменные бензины </w:t>
      </w:r>
      <w:r w:rsidRPr="00A8633E">
        <w:rPr>
          <w:b/>
          <w:i/>
          <w:color w:val="000000" w:themeColor="text1"/>
          <w:lang w:val="en-US"/>
        </w:rPr>
        <w:t>PULSAR</w:t>
      </w:r>
      <w:r w:rsidRPr="00A8633E">
        <w:rPr>
          <w:b/>
          <w:i/>
          <w:color w:val="000000" w:themeColor="text1"/>
        </w:rPr>
        <w:t>-92, АИ-92-К5 и  </w:t>
      </w:r>
      <w:r w:rsidRPr="00A8633E">
        <w:rPr>
          <w:b/>
          <w:i/>
          <w:color w:val="000000" w:themeColor="text1"/>
          <w:lang w:val="en-US"/>
        </w:rPr>
        <w:t>PULSAR</w:t>
      </w:r>
      <w:r w:rsidRPr="00A8633E">
        <w:rPr>
          <w:b/>
          <w:i/>
          <w:color w:val="000000" w:themeColor="text1"/>
        </w:rPr>
        <w:t>-95, АИ-95-К5  по стандарту АО «РН-Москва» «Автомобильные бензины фирменные. Технические у</w:t>
      </w:r>
      <w:r>
        <w:rPr>
          <w:b/>
          <w:i/>
          <w:color w:val="000000" w:themeColor="text1"/>
        </w:rPr>
        <w:t>словия» (СТО 17863254-001-2018). Данное</w:t>
      </w:r>
      <w:r w:rsidRPr="00A8633E">
        <w:rPr>
          <w:b/>
          <w:i/>
          <w:color w:val="000000" w:themeColor="text1"/>
        </w:rPr>
        <w:t xml:space="preserve">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r w:rsidRPr="00A8633E">
        <w:rPr>
          <w:b/>
          <w:i/>
          <w:color w:val="000000" w:themeColor="text1"/>
        </w:rPr>
        <w:t>.</w:t>
      </w:r>
    </w:p>
    <w:p w:rsidR="00726EFB" w:rsidRPr="00726EFB" w:rsidRDefault="00370EAE" w:rsidP="00726EFB">
      <w:pPr>
        <w:ind w:left="142"/>
        <w:jc w:val="both"/>
        <w:rPr>
          <w:b/>
          <w:i/>
          <w:color w:val="000000" w:themeColor="text1"/>
        </w:rPr>
      </w:pPr>
      <w:r w:rsidRPr="00726EFB">
        <w:rPr>
          <w:rStyle w:val="itemtext1"/>
          <w:rFonts w:ascii="Times New Roman" w:hAnsi="Times New Roman" w:cs="Times New Roman"/>
          <w:b/>
          <w:i/>
        </w:rPr>
        <w:t>В 1 квартале 2020 года поставлены на производство топливо дизельное ЕВРО,  летнее, сорта</w:t>
      </w:r>
      <w:proofErr w:type="gramStart"/>
      <w:r w:rsidRPr="00726EFB">
        <w:rPr>
          <w:rStyle w:val="itemtext1"/>
          <w:rFonts w:ascii="Times New Roman" w:hAnsi="Times New Roman" w:cs="Times New Roman"/>
          <w:b/>
          <w:i/>
        </w:rPr>
        <w:t xml:space="preserve"> С</w:t>
      </w:r>
      <w:proofErr w:type="gramEnd"/>
      <w:r w:rsidRPr="00726EFB">
        <w:rPr>
          <w:rStyle w:val="itemtext1"/>
          <w:rFonts w:ascii="Times New Roman" w:hAnsi="Times New Roman" w:cs="Times New Roman"/>
          <w:b/>
          <w:i/>
        </w:rPr>
        <w:t xml:space="preserve"> экологического класса К5 (ДТ-Л-К5), топливо дизельное ЕВРО, межсезонное, сорта  Е экологического класса К5 (ДТ-Е-К5) и топливо дизельное ЕВРО, зимнее, класса 1 экологического класса К5 (ДТ-З-К5) по ГОСТ 32511-2013 с вовлечением пакета присадок: противоизносной - </w:t>
      </w:r>
      <w:proofErr w:type="spellStart"/>
      <w:r w:rsidRPr="00726EFB">
        <w:rPr>
          <w:rStyle w:val="itemtext1"/>
          <w:rFonts w:ascii="Times New Roman" w:hAnsi="Times New Roman" w:cs="Times New Roman"/>
          <w:b/>
          <w:i/>
        </w:rPr>
        <w:t>Комплексал</w:t>
      </w:r>
      <w:proofErr w:type="spellEnd"/>
      <w:r w:rsidRPr="00726EFB">
        <w:rPr>
          <w:rStyle w:val="itemtext1"/>
          <w:rFonts w:ascii="Times New Roman" w:hAnsi="Times New Roman" w:cs="Times New Roman"/>
          <w:b/>
          <w:i/>
        </w:rPr>
        <w:t xml:space="preserve">-ЭКО «Д» производства ООО «НЗМП» и </w:t>
      </w:r>
      <w:proofErr w:type="spellStart"/>
      <w:r w:rsidRPr="00726EFB">
        <w:rPr>
          <w:rStyle w:val="itemtext1"/>
          <w:rFonts w:ascii="Times New Roman" w:hAnsi="Times New Roman" w:cs="Times New Roman"/>
          <w:b/>
          <w:i/>
        </w:rPr>
        <w:t>де</w:t>
      </w:r>
      <w:r w:rsidR="00726EFB" w:rsidRPr="00726EFB">
        <w:rPr>
          <w:rStyle w:val="itemtext1"/>
          <w:rFonts w:ascii="Times New Roman" w:hAnsi="Times New Roman" w:cs="Times New Roman"/>
          <w:b/>
          <w:i/>
        </w:rPr>
        <w:t>прессорно</w:t>
      </w:r>
      <w:proofErr w:type="spellEnd"/>
      <w:r w:rsidR="00726EFB" w:rsidRPr="00726EFB">
        <w:rPr>
          <w:rStyle w:val="itemtext1"/>
          <w:rFonts w:ascii="Times New Roman" w:hAnsi="Times New Roman" w:cs="Times New Roman"/>
          <w:b/>
          <w:i/>
        </w:rPr>
        <w:t xml:space="preserve"> – </w:t>
      </w:r>
      <w:proofErr w:type="spellStart"/>
      <w:r w:rsidR="00726EFB" w:rsidRPr="00726EFB">
        <w:rPr>
          <w:rStyle w:val="itemtext1"/>
          <w:rFonts w:ascii="Times New Roman" w:hAnsi="Times New Roman" w:cs="Times New Roman"/>
          <w:b/>
          <w:i/>
        </w:rPr>
        <w:t>диспергирующей</w:t>
      </w:r>
      <w:proofErr w:type="spellEnd"/>
      <w:r w:rsidR="00726EFB" w:rsidRPr="00726EFB">
        <w:rPr>
          <w:rStyle w:val="itemtext1"/>
          <w:rFonts w:ascii="Times New Roman" w:hAnsi="Times New Roman" w:cs="Times New Roman"/>
          <w:b/>
          <w:i/>
        </w:rPr>
        <w:t xml:space="preserve">  ВЭС</w:t>
      </w:r>
      <w:r w:rsidRPr="00726EFB">
        <w:rPr>
          <w:rStyle w:val="itemtext1"/>
          <w:rFonts w:ascii="Times New Roman" w:hAnsi="Times New Roman" w:cs="Times New Roman"/>
          <w:b/>
          <w:i/>
        </w:rPr>
        <w:t>-410 Д  производства АО "</w:t>
      </w:r>
      <w:proofErr w:type="spellStart"/>
      <w:r w:rsidRPr="00726EFB">
        <w:rPr>
          <w:rStyle w:val="itemtext1"/>
          <w:rFonts w:ascii="Times New Roman" w:hAnsi="Times New Roman" w:cs="Times New Roman"/>
          <w:b/>
          <w:i/>
        </w:rPr>
        <w:t>АЗКиОС</w:t>
      </w:r>
      <w:proofErr w:type="spellEnd"/>
      <w:r w:rsidRPr="00726EFB">
        <w:rPr>
          <w:rStyle w:val="itemtext1"/>
          <w:rFonts w:ascii="Times New Roman" w:hAnsi="Times New Roman" w:cs="Times New Roman"/>
          <w:b/>
          <w:i/>
        </w:rPr>
        <w:t>".</w:t>
      </w:r>
      <w:r w:rsidR="00726EFB">
        <w:rPr>
          <w:rStyle w:val="itemtext1"/>
          <w:rFonts w:ascii="Times New Roman" w:hAnsi="Times New Roman" w:cs="Times New Roman"/>
          <w:b/>
          <w:i/>
        </w:rPr>
        <w:t xml:space="preserve"> </w:t>
      </w:r>
      <w:r w:rsidRPr="00726EFB">
        <w:rPr>
          <w:rStyle w:val="itemtext1"/>
          <w:rFonts w:ascii="Times New Roman" w:hAnsi="Times New Roman" w:cs="Times New Roman"/>
          <w:b/>
          <w:i/>
        </w:rPr>
        <w:t xml:space="preserve">Данное топливо соответствует </w:t>
      </w:r>
      <w:r w:rsidR="00726EFB" w:rsidRPr="00726EFB">
        <w:rPr>
          <w:b/>
          <w:i/>
          <w:color w:val="000000" w:themeColor="text1"/>
        </w:rPr>
        <w:t xml:space="preserve">требованиям </w:t>
      </w:r>
      <w:proofErr w:type="gramStart"/>
      <w:r w:rsidR="00726EFB" w:rsidRPr="00726EFB">
        <w:rPr>
          <w:b/>
          <w:i/>
          <w:color w:val="000000" w:themeColor="text1"/>
        </w:rPr>
        <w:t>ТР</w:t>
      </w:r>
      <w:proofErr w:type="gramEnd"/>
      <w:r w:rsidR="00726EFB" w:rsidRPr="00726EFB">
        <w:rPr>
          <w:b/>
          <w:i/>
          <w:color w:val="000000" w:themeColor="text1"/>
        </w:rPr>
        <w:t xml:space="preserve"> ТС 013/2011.</w:t>
      </w:r>
    </w:p>
    <w:p w:rsidR="00BF09A6" w:rsidRPr="00407C7C" w:rsidRDefault="00BF09A6" w:rsidP="00BF09A6">
      <w:pPr>
        <w:pStyle w:val="20"/>
      </w:pPr>
      <w:bookmarkStart w:id="62" w:name="_Toc42759819"/>
      <w:r w:rsidRPr="00407C7C">
        <w:t>4.7. Анализ факторов и условий, влияющих на деятельность эмитента</w:t>
      </w:r>
      <w:bookmarkEnd w:id="62"/>
    </w:p>
    <w:p w:rsidR="00C222FF" w:rsidRPr="007B2B84" w:rsidRDefault="00C222FF" w:rsidP="00C222FF">
      <w:pPr>
        <w:ind w:left="200"/>
        <w:jc w:val="both"/>
        <w:rPr>
          <w:rStyle w:val="Subst"/>
          <w:bCs/>
          <w:iCs/>
          <w:color w:val="000000" w:themeColor="text1"/>
        </w:rPr>
      </w:pPr>
      <w:r w:rsidRPr="007B2B84">
        <w:rPr>
          <w:rStyle w:val="Subst"/>
          <w:bCs/>
          <w:iCs/>
          <w:color w:val="000000" w:themeColor="text1"/>
        </w:rPr>
        <w:t>Основным фактором, влияющим на деятельность эмитента, является низкая глубина переработки нефти и низкий выход светлых нефтепродуктов</w:t>
      </w:r>
    </w:p>
    <w:p w:rsidR="00C222FF" w:rsidRPr="007B2B84" w:rsidRDefault="00C222FF" w:rsidP="00C222FF">
      <w:pPr>
        <w:ind w:left="200"/>
        <w:jc w:val="both"/>
        <w:rPr>
          <w:color w:val="000000" w:themeColor="text1"/>
        </w:rPr>
      </w:pPr>
      <w:r w:rsidRPr="007B2B84">
        <w:rPr>
          <w:rStyle w:val="Subst"/>
          <w:bCs/>
          <w:iCs/>
          <w:color w:val="000000" w:themeColor="text1"/>
        </w:rPr>
        <w:t xml:space="preserve">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За основу принята установка гидрокрекинга с конверсией 97%, а селективность максимизирована в </w:t>
      </w:r>
      <w:proofErr w:type="gramStart"/>
      <w:r w:rsidRPr="007B2B84">
        <w:rPr>
          <w:rStyle w:val="Subst"/>
          <w:bCs/>
          <w:iCs/>
          <w:color w:val="000000" w:themeColor="text1"/>
        </w:rPr>
        <w:t>отношении</w:t>
      </w:r>
      <w:proofErr w:type="gramEnd"/>
      <w:r w:rsidRPr="007B2B84">
        <w:rPr>
          <w:rStyle w:val="Subst"/>
          <w:bCs/>
          <w:iCs/>
          <w:color w:val="000000" w:themeColor="text1"/>
        </w:rPr>
        <w:t xml:space="preserve"> производства дизельного топлива с достижением требований стандарта качества топлива Евро-5. Процесс гидрокрекинга происходит при высоком давлении с потреблением значительного количества водорода, поэтому необходимо строительство установки по производству водорода (УПВ). Одним из побочных продуктов процесса является сероводород. Так как существующих мощностей по его утилизации недостаточно, то потребуется строительство новой установки по производству элементарной серы (УПЭС-2). Выход светлых нефтепродуктов при реализации данного проекта, в общей корзине производимых нефтепродуктов предприятия, рассчитан на уровне</w:t>
      </w:r>
      <w:r w:rsidRPr="007B2B84">
        <w:rPr>
          <w:rStyle w:val="Subst"/>
          <w:bCs/>
          <w:iCs/>
          <w:color w:val="FF0000"/>
        </w:rPr>
        <w:t xml:space="preserve"> </w:t>
      </w:r>
      <w:r w:rsidRPr="007B2B84">
        <w:rPr>
          <w:rStyle w:val="Subst"/>
          <w:bCs/>
          <w:iCs/>
          <w:color w:val="000000" w:themeColor="text1"/>
        </w:rPr>
        <w:t>66,8%.</w:t>
      </w:r>
    </w:p>
    <w:p w:rsidR="00C222FF" w:rsidRPr="004D34EA" w:rsidRDefault="00C222FF" w:rsidP="00C222FF">
      <w:pPr>
        <w:ind w:left="200"/>
        <w:jc w:val="both"/>
        <w:rPr>
          <w:rStyle w:val="Subst"/>
          <w:b w:val="0"/>
          <w:bCs/>
          <w:i w:val="0"/>
          <w:iCs/>
        </w:rPr>
      </w:pPr>
      <w:r w:rsidRPr="00541354">
        <w:rPr>
          <w:rStyle w:val="Subst"/>
          <w:bCs/>
          <w:iCs/>
          <w:color w:val="000000" w:themeColor="text1"/>
        </w:rPr>
        <w:t>ПАО «Саратовский НПЗ» не является собственником сырья и нефтепродуктов и работает на давальческой основе.</w:t>
      </w:r>
    </w:p>
    <w:p w:rsidR="00BF09A6" w:rsidRDefault="00BF09A6" w:rsidP="00BF09A6">
      <w:pPr>
        <w:pStyle w:val="20"/>
      </w:pPr>
      <w:bookmarkStart w:id="63" w:name="_Toc42759820"/>
      <w:r w:rsidRPr="00A105E6">
        <w:t>4.8. Конкуренты эмитента</w:t>
      </w:r>
      <w:bookmarkEnd w:id="63"/>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4" w:name="_Toc42759821"/>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4"/>
    </w:p>
    <w:p w:rsidR="00BF09A6" w:rsidRDefault="00BF09A6" w:rsidP="00BF09A6">
      <w:pPr>
        <w:pStyle w:val="20"/>
      </w:pPr>
      <w:bookmarkStart w:id="65" w:name="_Toc42759822"/>
      <w:r>
        <w:t>5.1. Сведения о структуре и компетенции органов управления эмитента</w:t>
      </w:r>
      <w:bookmarkEnd w:id="65"/>
    </w:p>
    <w:p w:rsidR="00AC7EC3" w:rsidRPr="00E462AA" w:rsidRDefault="00AC7EC3" w:rsidP="00AC7EC3">
      <w:pPr>
        <w:ind w:left="200"/>
        <w:jc w:val="both"/>
      </w:pPr>
      <w:r w:rsidRPr="00E462AA">
        <w:t xml:space="preserve">Полное описание структуры органов управления эмитента и их компетенции в соответствии с уставом </w:t>
      </w:r>
      <w:r w:rsidRPr="00E462AA">
        <w:lastRenderedPageBreak/>
        <w:t>(учредительными документами) эмитента:</w:t>
      </w:r>
    </w:p>
    <w:p w:rsidR="00AC7EC3" w:rsidRPr="00E462AA" w:rsidRDefault="00AC7EC3" w:rsidP="00AC7EC3">
      <w:pPr>
        <w:ind w:left="200"/>
        <w:jc w:val="both"/>
        <w:rPr>
          <w:rStyle w:val="Subst"/>
          <w:bCs/>
          <w:iCs/>
        </w:rPr>
      </w:pPr>
      <w:r w:rsidRPr="00E462AA">
        <w:rPr>
          <w:rStyle w:val="Subst"/>
          <w:bCs/>
          <w:iCs/>
        </w:rPr>
        <w:t>В соответствии со статьей 7 Устава ПАО «Саратовский НПЗ» органами управления общества являются:</w:t>
      </w:r>
      <w:r w:rsidRPr="00E462AA">
        <w:rPr>
          <w:rStyle w:val="Subst"/>
          <w:bCs/>
          <w:iCs/>
        </w:rPr>
        <w:br/>
        <w:t>- Общее собрание акционеров;</w:t>
      </w:r>
    </w:p>
    <w:p w:rsidR="00AC7EC3" w:rsidRPr="00E462AA" w:rsidRDefault="00AC7EC3" w:rsidP="00AC7EC3">
      <w:pPr>
        <w:ind w:left="200"/>
        <w:jc w:val="both"/>
        <w:rPr>
          <w:rStyle w:val="Subst"/>
          <w:bCs/>
          <w:iCs/>
        </w:rPr>
      </w:pPr>
      <w:r w:rsidRPr="00E462AA">
        <w:rPr>
          <w:rStyle w:val="Subst"/>
          <w:bCs/>
          <w:iCs/>
        </w:rPr>
        <w:t>- Совет директоров;</w:t>
      </w:r>
    </w:p>
    <w:p w:rsidR="00AC7EC3" w:rsidRPr="00E462AA" w:rsidRDefault="00AC7EC3" w:rsidP="00AC7EC3">
      <w:pPr>
        <w:ind w:left="200"/>
        <w:jc w:val="both"/>
        <w:rPr>
          <w:rStyle w:val="Subst"/>
          <w:bCs/>
          <w:iCs/>
        </w:rPr>
      </w:pPr>
      <w:r w:rsidRPr="00E462AA">
        <w:rPr>
          <w:rStyle w:val="Subst"/>
          <w:bCs/>
          <w:iCs/>
        </w:rPr>
        <w:t>- Правление - коллегиальный исполнительный орган;</w:t>
      </w:r>
    </w:p>
    <w:p w:rsidR="00AC7EC3" w:rsidRPr="00E462AA" w:rsidRDefault="00AC7EC3" w:rsidP="00AC7EC3">
      <w:pPr>
        <w:ind w:left="200"/>
        <w:jc w:val="both"/>
        <w:rPr>
          <w:rStyle w:val="Subst"/>
          <w:bCs/>
          <w:iCs/>
        </w:rPr>
      </w:pPr>
      <w:r w:rsidRPr="00E462AA">
        <w:rPr>
          <w:rStyle w:val="Subst"/>
          <w:bCs/>
          <w:iCs/>
        </w:rPr>
        <w:t>- Генеральный директор - единоличный исполнительный орган.</w:t>
      </w:r>
    </w:p>
    <w:p w:rsidR="00AC7EC3" w:rsidRPr="00E462AA" w:rsidRDefault="00AC7EC3" w:rsidP="00AC7EC3">
      <w:pPr>
        <w:ind w:left="200"/>
        <w:jc w:val="both"/>
        <w:rPr>
          <w:rStyle w:val="Subst"/>
          <w:bCs/>
          <w:iCs/>
        </w:rPr>
      </w:pPr>
      <w:r w:rsidRPr="00E462AA">
        <w:rPr>
          <w:rStyle w:val="Subst"/>
          <w:bCs/>
          <w:iCs/>
        </w:rPr>
        <w:t>В случае назначения ликвидационной комиссии (ликвидатора) Общества к н</w:t>
      </w:r>
      <w:r>
        <w:rPr>
          <w:rStyle w:val="Subst"/>
          <w:bCs/>
          <w:iCs/>
        </w:rPr>
        <w:t>им</w:t>
      </w:r>
      <w:r w:rsidRPr="00E462AA">
        <w:rPr>
          <w:rStyle w:val="Subst"/>
          <w:bCs/>
          <w:iCs/>
        </w:rPr>
        <w:t xml:space="preserve"> переходят все полномочия по управлению делами Общества.</w:t>
      </w:r>
    </w:p>
    <w:p w:rsidR="00AC7EC3" w:rsidRPr="00E462AA" w:rsidRDefault="00AC7EC3" w:rsidP="00AC7EC3">
      <w:pPr>
        <w:ind w:left="200"/>
        <w:jc w:val="both"/>
        <w:rPr>
          <w:rStyle w:val="Subst"/>
          <w:bCs/>
          <w:iCs/>
        </w:rPr>
      </w:pPr>
      <w:r w:rsidRPr="00E462AA">
        <w:rPr>
          <w:rStyle w:val="Subst"/>
          <w:bCs/>
          <w:iCs/>
        </w:rPr>
        <w:t xml:space="preserve">К компетенции </w:t>
      </w:r>
      <w:r>
        <w:rPr>
          <w:rStyle w:val="Subst"/>
          <w:bCs/>
          <w:iCs/>
        </w:rPr>
        <w:t>О</w:t>
      </w:r>
      <w:r w:rsidRPr="00E462AA">
        <w:rPr>
          <w:rStyle w:val="Subst"/>
          <w:bCs/>
          <w:iCs/>
        </w:rPr>
        <w:t xml:space="preserve">бщего собрания акционеров в </w:t>
      </w:r>
      <w:proofErr w:type="gramStart"/>
      <w:r w:rsidRPr="00E462AA">
        <w:rPr>
          <w:rStyle w:val="Subst"/>
          <w:bCs/>
          <w:iCs/>
        </w:rPr>
        <w:t>соотв</w:t>
      </w:r>
      <w:r>
        <w:rPr>
          <w:rStyle w:val="Subst"/>
          <w:bCs/>
          <w:iCs/>
        </w:rPr>
        <w:t>етствии</w:t>
      </w:r>
      <w:proofErr w:type="gramEnd"/>
      <w:r>
        <w:rPr>
          <w:rStyle w:val="Subst"/>
          <w:bCs/>
          <w:iCs/>
        </w:rPr>
        <w:t xml:space="preserve"> с пунктом 8.2 статьи 8 У</w:t>
      </w:r>
      <w:r w:rsidRPr="00E462AA">
        <w:rPr>
          <w:rStyle w:val="Subst"/>
          <w:bCs/>
          <w:iCs/>
        </w:rPr>
        <w:t>става Общества относятся следующие вопросы:</w:t>
      </w:r>
    </w:p>
    <w:p w:rsidR="00AC7EC3" w:rsidRPr="00E462AA" w:rsidRDefault="00AC7EC3" w:rsidP="00AC7EC3">
      <w:pPr>
        <w:numPr>
          <w:ilvl w:val="2"/>
          <w:numId w:val="10"/>
        </w:numPr>
        <w:tabs>
          <w:tab w:val="left" w:pos="851"/>
        </w:tabs>
        <w:ind w:left="567" w:hanging="283"/>
        <w:jc w:val="both"/>
        <w:rPr>
          <w:rStyle w:val="Subst"/>
          <w:bCs/>
          <w:iCs/>
        </w:rPr>
      </w:pPr>
      <w:r w:rsidRPr="00E462AA">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AC7EC3" w:rsidRPr="00E462AA" w:rsidRDefault="00AC7EC3" w:rsidP="00AC7EC3">
      <w:pPr>
        <w:numPr>
          <w:ilvl w:val="2"/>
          <w:numId w:val="10"/>
        </w:numPr>
        <w:tabs>
          <w:tab w:val="left" w:pos="851"/>
        </w:tabs>
        <w:ind w:left="567" w:hanging="283"/>
        <w:jc w:val="both"/>
        <w:rPr>
          <w:rStyle w:val="Subst"/>
          <w:bCs/>
          <w:iCs/>
        </w:rPr>
      </w:pPr>
      <w:r w:rsidRPr="00E462AA">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ликвидация Общества, назначение ликвидационной комиссии</w:t>
      </w:r>
      <w:r>
        <w:rPr>
          <w:rStyle w:val="Subst"/>
          <w:bCs/>
          <w:iCs/>
        </w:rPr>
        <w:t xml:space="preserve"> (ликвидатора)</w:t>
      </w:r>
      <w:r w:rsidRPr="00E462AA">
        <w:rPr>
          <w:rStyle w:val="Subst"/>
          <w:bCs/>
          <w:iCs/>
        </w:rPr>
        <w:t xml:space="preserve"> и утверждение промежуточного и окончательного ликвидационных балансов;</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 xml:space="preserve">избрание членов Совета директоров Общества; </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 xml:space="preserve">досрочное прекращение </w:t>
      </w:r>
      <w:proofErr w:type="gramStart"/>
      <w:r w:rsidRPr="00E462AA">
        <w:rPr>
          <w:rStyle w:val="Subst"/>
          <w:bCs/>
          <w:iCs/>
        </w:rPr>
        <w:t>полномочий членов Совета директоров Общества</w:t>
      </w:r>
      <w:proofErr w:type="gramEnd"/>
      <w:r w:rsidRPr="00E462AA">
        <w:rPr>
          <w:rStyle w:val="Subst"/>
          <w:bCs/>
          <w:iCs/>
        </w:rPr>
        <w:t xml:space="preserve">; </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передача функций единоличного исполнительного органа Общества управляющему</w:t>
      </w:r>
      <w:r>
        <w:rPr>
          <w:rStyle w:val="Subst"/>
          <w:bCs/>
          <w:iCs/>
        </w:rPr>
        <w:t xml:space="preserve"> (</w:t>
      </w:r>
      <w:r w:rsidRPr="00E462AA">
        <w:rPr>
          <w:rStyle w:val="Subst"/>
          <w:bCs/>
          <w:iCs/>
        </w:rPr>
        <w:t>управляющей организации</w:t>
      </w:r>
      <w:r>
        <w:rPr>
          <w:rStyle w:val="Subst"/>
          <w:bCs/>
          <w:iCs/>
        </w:rPr>
        <w:t>)</w:t>
      </w:r>
      <w:r w:rsidRPr="00E462AA">
        <w:rPr>
          <w:rStyle w:val="Subst"/>
          <w:bCs/>
          <w:iCs/>
        </w:rPr>
        <w:t xml:space="preserve">, утверждение </w:t>
      </w:r>
      <w:r>
        <w:rPr>
          <w:rStyle w:val="Subst"/>
          <w:bCs/>
          <w:iCs/>
        </w:rPr>
        <w:t xml:space="preserve">такого управляющего и </w:t>
      </w:r>
      <w:r w:rsidRPr="00E462AA">
        <w:rPr>
          <w:rStyle w:val="Subst"/>
          <w:bCs/>
          <w:iCs/>
        </w:rPr>
        <w:t xml:space="preserve">условий договора </w:t>
      </w:r>
      <w:r>
        <w:rPr>
          <w:rStyle w:val="Subst"/>
          <w:bCs/>
          <w:iCs/>
        </w:rPr>
        <w:t>с ним</w:t>
      </w:r>
      <w:r w:rsidRPr="00E462AA">
        <w:rPr>
          <w:rStyle w:val="Subst"/>
          <w:bCs/>
          <w:iCs/>
        </w:rPr>
        <w:t xml:space="preserve"> (решение принимается только по предложению Совета директоров);</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досрочное прекращение полномочий управляющего</w:t>
      </w:r>
      <w:r>
        <w:rPr>
          <w:rStyle w:val="Subst"/>
          <w:bCs/>
          <w:iCs/>
        </w:rPr>
        <w:t xml:space="preserve"> (</w:t>
      </w:r>
      <w:r w:rsidRPr="00E462AA">
        <w:rPr>
          <w:rStyle w:val="Subst"/>
          <w:bCs/>
          <w:iCs/>
        </w:rPr>
        <w:t>управляющей организации);</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избран</w:t>
      </w:r>
      <w:r>
        <w:rPr>
          <w:rStyle w:val="Subst"/>
          <w:bCs/>
          <w:iCs/>
        </w:rPr>
        <w:t xml:space="preserve">ие членов Ревизионной комиссии </w:t>
      </w:r>
      <w:r w:rsidRPr="00E462AA">
        <w:rPr>
          <w:rStyle w:val="Subst"/>
          <w:bCs/>
          <w:iCs/>
        </w:rPr>
        <w:t>Общества и досрочное прекращение их полномочий;</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выплата членам Ревизионной комиссии Общества вознаграждений и (или) компенсаций расходов, связанных с исполнением ими своих обязанностей;</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утверждение аудитора Общества;</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утверждение годов</w:t>
      </w:r>
      <w:r>
        <w:rPr>
          <w:rStyle w:val="Subst"/>
          <w:bCs/>
          <w:iCs/>
        </w:rPr>
        <w:t>ого</w:t>
      </w:r>
      <w:r w:rsidRPr="00E462AA">
        <w:rPr>
          <w:rStyle w:val="Subst"/>
          <w:bCs/>
          <w:iCs/>
        </w:rPr>
        <w:t xml:space="preserve"> отчет</w:t>
      </w:r>
      <w:r>
        <w:rPr>
          <w:rStyle w:val="Subst"/>
          <w:bCs/>
          <w:iCs/>
        </w:rPr>
        <w:t>а</w:t>
      </w:r>
      <w:r w:rsidRPr="00E462AA">
        <w:rPr>
          <w:rStyle w:val="Subst"/>
          <w:bCs/>
          <w:iCs/>
        </w:rPr>
        <w:t xml:space="preserve"> Общества;</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утверждение годовой бухгалтерской (финансовой) отчетности;</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 xml:space="preserve">распределение прибыли и убытков Общества по результатам </w:t>
      </w:r>
      <w:r>
        <w:rPr>
          <w:rStyle w:val="Subst"/>
          <w:bCs/>
          <w:iCs/>
        </w:rPr>
        <w:t>отчетного</w:t>
      </w:r>
      <w:r w:rsidRPr="00E462AA">
        <w:rPr>
          <w:rStyle w:val="Subst"/>
          <w:bCs/>
          <w:iCs/>
        </w:rPr>
        <w:t xml:space="preserve"> года;</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 xml:space="preserve">выплата (объявление) дивидендов по обыкновенным акциям Общества по результатам первого квартала, полугодия, девяти месяцев </w:t>
      </w:r>
      <w:r>
        <w:rPr>
          <w:rStyle w:val="Subst"/>
          <w:bCs/>
          <w:iCs/>
        </w:rPr>
        <w:t xml:space="preserve">отчетного </w:t>
      </w:r>
      <w:r w:rsidRPr="00E462AA">
        <w:rPr>
          <w:rStyle w:val="Subst"/>
          <w:bCs/>
          <w:iCs/>
        </w:rPr>
        <w:t xml:space="preserve"> года и по результатам </w:t>
      </w:r>
      <w:r>
        <w:rPr>
          <w:rStyle w:val="Subst"/>
          <w:bCs/>
          <w:iCs/>
        </w:rPr>
        <w:t>отчетного</w:t>
      </w:r>
      <w:r w:rsidRPr="00E462AA">
        <w:rPr>
          <w:rStyle w:val="Subst"/>
          <w:bCs/>
          <w:iCs/>
        </w:rPr>
        <w:t xml:space="preserve"> года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 xml:space="preserve">выплата (объявление) дивидендов по привилегированным акциям Общества по результатам первого квартала, полугодия, девяти месяцев </w:t>
      </w:r>
      <w:r>
        <w:rPr>
          <w:rStyle w:val="Subst"/>
          <w:bCs/>
          <w:iCs/>
        </w:rPr>
        <w:t>отчетного</w:t>
      </w:r>
      <w:r w:rsidRPr="00E462AA">
        <w:rPr>
          <w:rStyle w:val="Subst"/>
          <w:bCs/>
          <w:iCs/>
        </w:rPr>
        <w:t xml:space="preserve"> года и по результатам </w:t>
      </w:r>
      <w:r>
        <w:rPr>
          <w:rStyle w:val="Subst"/>
          <w:bCs/>
          <w:iCs/>
        </w:rPr>
        <w:t>отчетного</w:t>
      </w:r>
      <w:r w:rsidRPr="00E462AA">
        <w:rPr>
          <w:rStyle w:val="Subst"/>
          <w:bCs/>
          <w:iCs/>
        </w:rPr>
        <w:t xml:space="preserve"> года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принятие решения об участии Общества в финансово-промышленных группах, ассоциациях и иных объединениях коммерческих организаций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инициирование проверки финансово-хозяйственной деятельности Общества Ревизионной комиссией Общества;</w:t>
      </w:r>
    </w:p>
    <w:p w:rsidR="00AC7EC3" w:rsidRPr="00E462AA" w:rsidRDefault="00AC7EC3" w:rsidP="00AC7EC3">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rPr>
        <w:t xml:space="preserve"> </w:t>
      </w:r>
      <w:r w:rsidRPr="00E462AA">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bCs/>
          <w:iCs/>
        </w:rPr>
        <w:t xml:space="preserve"> крупн</w:t>
      </w:r>
      <w:r>
        <w:rPr>
          <w:rStyle w:val="Subst"/>
          <w:bCs/>
          <w:iCs/>
        </w:rPr>
        <w:t>ых</w:t>
      </w:r>
      <w:r w:rsidRPr="00E462AA">
        <w:rPr>
          <w:rStyle w:val="Subst"/>
          <w:bCs/>
          <w:iCs/>
        </w:rPr>
        <w:t xml:space="preserve"> сдел</w:t>
      </w:r>
      <w:r>
        <w:rPr>
          <w:rStyle w:val="Subst"/>
          <w:bCs/>
          <w:iCs/>
        </w:rPr>
        <w:t>ок</w:t>
      </w:r>
      <w:r w:rsidRPr="00E462AA">
        <w:rPr>
          <w:rStyle w:val="Subst"/>
          <w:bCs/>
          <w:iCs/>
        </w:rPr>
        <w:t>, предметом котор</w:t>
      </w:r>
      <w:r>
        <w:rPr>
          <w:rStyle w:val="Subst"/>
          <w:bCs/>
          <w:iCs/>
        </w:rPr>
        <w:t>ых</w:t>
      </w:r>
      <w:r w:rsidRPr="00E462AA">
        <w:rPr>
          <w:rStyle w:val="Subst"/>
          <w:bCs/>
          <w:iCs/>
        </w:rPr>
        <w:t xml:space="preserve">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bCs/>
          <w:iCs/>
        </w:rPr>
        <w:t xml:space="preserve"> крупн</w:t>
      </w:r>
      <w:r>
        <w:rPr>
          <w:rStyle w:val="Subst"/>
          <w:bCs/>
          <w:iCs/>
        </w:rPr>
        <w:t>ых</w:t>
      </w:r>
      <w:r w:rsidRPr="00E462AA">
        <w:rPr>
          <w:rStyle w:val="Subst"/>
          <w:bCs/>
          <w:iCs/>
        </w:rPr>
        <w:t xml:space="preserve"> сдел</w:t>
      </w:r>
      <w:r>
        <w:rPr>
          <w:rStyle w:val="Subst"/>
          <w:bCs/>
          <w:iCs/>
        </w:rPr>
        <w:t>ок</w:t>
      </w:r>
      <w:r w:rsidRPr="00E462AA">
        <w:rPr>
          <w:rStyle w:val="Subst"/>
          <w:bCs/>
          <w:iCs/>
        </w:rPr>
        <w:t>, предметом котор</w:t>
      </w:r>
      <w:r>
        <w:rPr>
          <w:rStyle w:val="Subst"/>
          <w:bCs/>
          <w:iCs/>
        </w:rPr>
        <w:t>ых</w:t>
      </w:r>
      <w:r w:rsidRPr="00E462AA">
        <w:rPr>
          <w:rStyle w:val="Subst"/>
          <w:bCs/>
          <w:iCs/>
        </w:rPr>
        <w:t xml:space="preserve"> является имущество, стоимость которого составляет от 25 до 50 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rPr>
        <w:lastRenderedPageBreak/>
        <w:t>определение количества, номинальной стоимости, категории (типа) объявленных акций и прав, предоставляемых этими акциями;</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AC7EC3" w:rsidRPr="00E462AA" w:rsidRDefault="00AC7EC3" w:rsidP="00AC7EC3">
      <w:pPr>
        <w:tabs>
          <w:tab w:val="left" w:pos="709"/>
          <w:tab w:val="left" w:pos="993"/>
        </w:tabs>
        <w:ind w:left="567"/>
        <w:jc w:val="both"/>
        <w:rPr>
          <w:rStyle w:val="Subst"/>
        </w:rPr>
      </w:pPr>
      <w:r w:rsidRPr="00E462AA">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AC7EC3" w:rsidRPr="00E462AA" w:rsidRDefault="00AC7EC3" w:rsidP="00AC7EC3">
      <w:pPr>
        <w:tabs>
          <w:tab w:val="left" w:pos="709"/>
          <w:tab w:val="left" w:pos="993"/>
        </w:tabs>
        <w:ind w:left="567"/>
        <w:jc w:val="both"/>
        <w:rPr>
          <w:rStyle w:val="Subst"/>
        </w:rPr>
      </w:pPr>
      <w:r w:rsidRPr="00E462AA">
        <w:rPr>
          <w:rStyle w:val="Subst"/>
        </w:rPr>
        <w:t xml:space="preserve">б) 25 (двадцать пять) и менее </w:t>
      </w:r>
      <w:proofErr w:type="gramStart"/>
      <w:r w:rsidRPr="00E462AA">
        <w:rPr>
          <w:rStyle w:val="Subst"/>
        </w:rPr>
        <w:t>процентов</w:t>
      </w:r>
      <w:proofErr w:type="gramEnd"/>
      <w:r w:rsidRPr="00E462AA">
        <w:rPr>
          <w:rStyle w:val="Subst"/>
        </w:rPr>
        <w:t xml:space="preserve"> ранее размещенных обыкновенных акций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AC7EC3" w:rsidRPr="00E462AA" w:rsidRDefault="00AC7EC3" w:rsidP="00AC7EC3">
      <w:pPr>
        <w:ind w:left="567"/>
        <w:jc w:val="both"/>
        <w:rPr>
          <w:rStyle w:val="Subst"/>
          <w:bCs/>
          <w:iCs/>
        </w:rPr>
      </w:pPr>
      <w:r w:rsidRPr="00E462AA">
        <w:rPr>
          <w:rStyle w:val="Subst"/>
          <w:bCs/>
          <w:iCs/>
        </w:rPr>
        <w:t>а) более 25 (двадцати пяти) процентов ранее размещенных обыкновенных акций Общества,</w:t>
      </w:r>
    </w:p>
    <w:p w:rsidR="00AC7EC3" w:rsidRPr="00E462AA" w:rsidRDefault="00AC7EC3" w:rsidP="00AC7EC3">
      <w:pPr>
        <w:ind w:left="567"/>
        <w:jc w:val="both"/>
        <w:rPr>
          <w:rStyle w:val="Subst"/>
          <w:bCs/>
          <w:iCs/>
        </w:rPr>
      </w:pPr>
      <w:r w:rsidRPr="00E462AA">
        <w:rPr>
          <w:rStyle w:val="Subst"/>
          <w:bCs/>
          <w:iCs/>
        </w:rPr>
        <w:t>б) 25 (двадцать пять) и менее процентов ранее размещенных обыкновенных акций Общества;</w:t>
      </w:r>
    </w:p>
    <w:p w:rsidR="00AC7EC3" w:rsidRPr="00E462AA" w:rsidRDefault="00AC7EC3" w:rsidP="00AC7EC3">
      <w:pPr>
        <w:ind w:left="567" w:hanging="283"/>
        <w:jc w:val="both"/>
        <w:rPr>
          <w:rStyle w:val="Subst"/>
          <w:bCs/>
          <w:iCs/>
        </w:rPr>
      </w:pPr>
      <w:r w:rsidRPr="00E462AA">
        <w:rPr>
          <w:rStyle w:val="Subst"/>
          <w:bCs/>
          <w:iCs/>
        </w:rPr>
        <w:t>8.2.27. размещение посредством закрытой подписки облигаций, конвертируемых в акции, и иных эмиссионных ценных бумаг, конвертируемых в акции;</w:t>
      </w:r>
    </w:p>
    <w:p w:rsidR="00AC7EC3" w:rsidRPr="00E462AA" w:rsidRDefault="00AC7EC3" w:rsidP="00AC7EC3">
      <w:pPr>
        <w:ind w:left="567" w:hanging="283"/>
        <w:jc w:val="both"/>
        <w:rPr>
          <w:rStyle w:val="Subst"/>
          <w:bCs/>
          <w:iCs/>
        </w:rPr>
      </w:pPr>
      <w:r w:rsidRPr="00E462AA">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AC7EC3" w:rsidRPr="00E462AA" w:rsidRDefault="00AC7EC3" w:rsidP="00AC7EC3">
      <w:pPr>
        <w:ind w:left="567" w:hanging="283"/>
        <w:jc w:val="both"/>
        <w:rPr>
          <w:rStyle w:val="Subst"/>
          <w:bCs/>
          <w:iCs/>
        </w:rPr>
      </w:pPr>
      <w:r w:rsidRPr="00E462AA">
        <w:rPr>
          <w:rStyle w:val="Subst"/>
          <w:bCs/>
          <w:iCs/>
        </w:rPr>
        <w:t xml:space="preserve">8.2.29. уменьшение уставного капитала Общества путем погашения приобретенных или выкупленных Обществом акций (акций, находящихся в </w:t>
      </w:r>
      <w:proofErr w:type="gramStart"/>
      <w:r w:rsidRPr="00E462AA">
        <w:rPr>
          <w:rStyle w:val="Subst"/>
          <w:bCs/>
          <w:iCs/>
        </w:rPr>
        <w:t>распоряжении</w:t>
      </w:r>
      <w:proofErr w:type="gramEnd"/>
      <w:r w:rsidRPr="00E462AA">
        <w:rPr>
          <w:rStyle w:val="Subst"/>
          <w:bCs/>
          <w:iCs/>
        </w:rPr>
        <w:t xml:space="preserve"> Общества);</w:t>
      </w:r>
    </w:p>
    <w:p w:rsidR="00AC7EC3" w:rsidRPr="00E462AA" w:rsidRDefault="00AC7EC3" w:rsidP="00AC7EC3">
      <w:pPr>
        <w:ind w:left="567" w:hanging="283"/>
        <w:jc w:val="both"/>
        <w:rPr>
          <w:rStyle w:val="Subst"/>
          <w:bCs/>
          <w:iCs/>
        </w:rPr>
      </w:pPr>
      <w:r w:rsidRPr="00E462AA">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AC7EC3" w:rsidRPr="00E462AA" w:rsidRDefault="00AC7EC3" w:rsidP="00AC7EC3">
      <w:pPr>
        <w:ind w:left="567" w:hanging="283"/>
        <w:jc w:val="both"/>
        <w:rPr>
          <w:rStyle w:val="Subst"/>
          <w:bCs/>
          <w:iCs/>
        </w:rPr>
      </w:pPr>
      <w:r w:rsidRPr="00E462AA">
        <w:rPr>
          <w:rStyle w:val="Subst"/>
          <w:bCs/>
          <w:iCs/>
        </w:rPr>
        <w:t>8.2.31. дробление и консолидация акций (решение принимается только по предложению Совета директоров);</w:t>
      </w:r>
    </w:p>
    <w:p w:rsidR="00AC7EC3" w:rsidRPr="00E462AA" w:rsidRDefault="00AC7EC3" w:rsidP="00AC7EC3">
      <w:pPr>
        <w:ind w:left="1120" w:hanging="862"/>
        <w:jc w:val="both"/>
        <w:rPr>
          <w:rStyle w:val="Subst"/>
          <w:bCs/>
          <w:iCs/>
        </w:rPr>
      </w:pPr>
      <w:r w:rsidRPr="00E462AA">
        <w:rPr>
          <w:rStyle w:val="Subst"/>
          <w:bCs/>
          <w:iCs/>
        </w:rPr>
        <w:t>8.2.32. утверждение внутренних документов, регулирующих деятельность органов Общества:</w:t>
      </w:r>
    </w:p>
    <w:p w:rsidR="00AC7EC3" w:rsidRPr="00E462AA" w:rsidRDefault="00AC7EC3" w:rsidP="00AC7EC3">
      <w:pPr>
        <w:ind w:left="1120" w:hanging="553"/>
        <w:jc w:val="both"/>
        <w:rPr>
          <w:rStyle w:val="Subst"/>
          <w:bCs/>
          <w:iCs/>
        </w:rPr>
      </w:pPr>
      <w:r w:rsidRPr="00E462AA">
        <w:rPr>
          <w:rStyle w:val="Subst"/>
          <w:bCs/>
          <w:iCs/>
        </w:rPr>
        <w:t>- Положения об Общем собрании акционеров Общества;</w:t>
      </w:r>
    </w:p>
    <w:p w:rsidR="00AC7EC3" w:rsidRPr="00E462AA" w:rsidRDefault="00AC7EC3" w:rsidP="00AC7EC3">
      <w:pPr>
        <w:ind w:left="1120" w:hanging="553"/>
        <w:jc w:val="both"/>
        <w:rPr>
          <w:rStyle w:val="Subst"/>
          <w:bCs/>
          <w:iCs/>
        </w:rPr>
      </w:pPr>
      <w:r w:rsidRPr="00E462AA">
        <w:rPr>
          <w:rStyle w:val="Subst"/>
          <w:bCs/>
          <w:iCs/>
        </w:rPr>
        <w:t>- Положения о Совете директоров Общества;</w:t>
      </w:r>
    </w:p>
    <w:p w:rsidR="00AC7EC3" w:rsidRPr="00E462AA" w:rsidRDefault="00AC7EC3" w:rsidP="00AC7EC3">
      <w:pPr>
        <w:ind w:left="1120" w:hanging="553"/>
        <w:jc w:val="both"/>
        <w:rPr>
          <w:rStyle w:val="Subst"/>
          <w:bCs/>
          <w:iCs/>
        </w:rPr>
      </w:pPr>
      <w:r w:rsidRPr="00E462AA">
        <w:rPr>
          <w:rStyle w:val="Subst"/>
          <w:bCs/>
          <w:iCs/>
        </w:rPr>
        <w:t>- Положения о Правлении Общества;</w:t>
      </w:r>
    </w:p>
    <w:p w:rsidR="00AC7EC3" w:rsidRPr="00E462AA" w:rsidRDefault="00AC7EC3" w:rsidP="00AC7EC3">
      <w:pPr>
        <w:ind w:left="1120" w:hanging="553"/>
        <w:jc w:val="both"/>
        <w:rPr>
          <w:rStyle w:val="Subst"/>
          <w:bCs/>
          <w:iCs/>
        </w:rPr>
      </w:pPr>
      <w:r w:rsidRPr="00E462AA">
        <w:rPr>
          <w:rStyle w:val="Subst"/>
          <w:bCs/>
          <w:iCs/>
        </w:rPr>
        <w:t>- Положения о единоличном исполнительном органе Общества;</w:t>
      </w:r>
    </w:p>
    <w:p w:rsidR="00AC7EC3" w:rsidRPr="00E462AA" w:rsidRDefault="00AC7EC3" w:rsidP="00AC7EC3">
      <w:pPr>
        <w:ind w:left="1120" w:hanging="553"/>
        <w:jc w:val="both"/>
        <w:rPr>
          <w:rStyle w:val="Subst"/>
          <w:bCs/>
          <w:iCs/>
        </w:rPr>
      </w:pPr>
      <w:r w:rsidRPr="00E462AA">
        <w:rPr>
          <w:rStyle w:val="Subst"/>
          <w:bCs/>
          <w:iCs/>
        </w:rPr>
        <w:t>- Положения о Ревизионной комиссии Общества</w:t>
      </w:r>
    </w:p>
    <w:p w:rsidR="00AC7EC3" w:rsidRPr="00E462AA" w:rsidRDefault="00AC7EC3" w:rsidP="00AC7EC3">
      <w:pPr>
        <w:ind w:left="1120" w:hanging="553"/>
        <w:jc w:val="both"/>
        <w:rPr>
          <w:rStyle w:val="Subst"/>
          <w:bCs/>
          <w:iCs/>
        </w:rPr>
      </w:pPr>
      <w:r w:rsidRPr="00E462AA">
        <w:rPr>
          <w:rStyle w:val="Subst"/>
          <w:bCs/>
          <w:iCs/>
        </w:rPr>
        <w:t>(решение принимается только по предложению Совета директоров);</w:t>
      </w:r>
    </w:p>
    <w:p w:rsidR="00AC7EC3" w:rsidRPr="00E462AA" w:rsidRDefault="00AC7EC3" w:rsidP="00AC7EC3">
      <w:pPr>
        <w:ind w:left="567" w:hanging="283"/>
        <w:jc w:val="both"/>
        <w:rPr>
          <w:rStyle w:val="Subst"/>
          <w:bCs/>
          <w:iCs/>
        </w:rPr>
      </w:pPr>
      <w:r w:rsidRPr="00E462AA">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AC7EC3" w:rsidRPr="00E462AA" w:rsidRDefault="00AC7EC3" w:rsidP="00AC7EC3">
      <w:pPr>
        <w:ind w:left="567" w:hanging="283"/>
        <w:jc w:val="both"/>
        <w:rPr>
          <w:rStyle w:val="Subst"/>
          <w:bCs/>
          <w:iCs/>
        </w:rPr>
      </w:pPr>
      <w:r w:rsidRPr="00E462AA">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AC7EC3" w:rsidRPr="00E462AA" w:rsidRDefault="00AC7EC3" w:rsidP="00AC7EC3">
      <w:pPr>
        <w:ind w:left="567" w:hanging="283"/>
        <w:jc w:val="both"/>
        <w:rPr>
          <w:rStyle w:val="Subst"/>
          <w:bCs/>
          <w:iCs/>
        </w:rPr>
      </w:pPr>
      <w:r w:rsidRPr="00E462AA">
        <w:rPr>
          <w:rStyle w:val="Subst"/>
          <w:bCs/>
          <w:iCs/>
        </w:rPr>
        <w:t>8.2.35.  определение порядка ведения Общего собрания акционеров;</w:t>
      </w:r>
    </w:p>
    <w:p w:rsidR="00AC7EC3" w:rsidRPr="00E462AA" w:rsidRDefault="00AC7EC3" w:rsidP="00AC7EC3">
      <w:pPr>
        <w:ind w:left="567" w:hanging="283"/>
        <w:jc w:val="both"/>
        <w:rPr>
          <w:rStyle w:val="Subst"/>
          <w:bCs/>
          <w:iCs/>
        </w:rPr>
      </w:pPr>
      <w:r w:rsidRPr="00E462AA">
        <w:rPr>
          <w:rStyle w:val="Subst"/>
          <w:bCs/>
          <w:iCs/>
        </w:rPr>
        <w:t xml:space="preserve">8.2.36.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обыкновенных акций Общества и (или) эмиссионных бумаг Общества, конвертируемых в акции Общества;</w:t>
      </w:r>
    </w:p>
    <w:p w:rsidR="00AC7EC3" w:rsidRPr="00E462AA" w:rsidRDefault="00AC7EC3" w:rsidP="00AC7EC3">
      <w:pPr>
        <w:ind w:left="567" w:hanging="283"/>
        <w:jc w:val="both"/>
        <w:rPr>
          <w:rStyle w:val="Subst"/>
          <w:bCs/>
          <w:iCs/>
        </w:rPr>
      </w:pPr>
      <w:r w:rsidRPr="00E462AA">
        <w:rPr>
          <w:rStyle w:val="Subst"/>
          <w:bCs/>
          <w:iCs/>
        </w:rPr>
        <w:t xml:space="preserve">8.2.37.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привилегированных акций определённого типа;</w:t>
      </w:r>
    </w:p>
    <w:p w:rsidR="00AC7EC3" w:rsidRPr="00E462AA" w:rsidRDefault="00AC7EC3" w:rsidP="00AC7EC3">
      <w:pPr>
        <w:ind w:left="567" w:hanging="283"/>
        <w:jc w:val="both"/>
        <w:rPr>
          <w:rStyle w:val="Subst"/>
          <w:bCs/>
          <w:iCs/>
        </w:rPr>
      </w:pPr>
      <w:r w:rsidRPr="00E462AA">
        <w:rPr>
          <w:rStyle w:val="Subst"/>
          <w:bCs/>
          <w:iCs/>
        </w:rPr>
        <w:t>8.2.38.   иные вопросы, отнесенные законодательством к компетенции Общего собрания акционеров.</w:t>
      </w:r>
    </w:p>
    <w:p w:rsidR="00AC7EC3" w:rsidRPr="00E462AA" w:rsidRDefault="00AC7EC3" w:rsidP="00AC7EC3">
      <w:pPr>
        <w:ind w:left="284" w:hanging="862"/>
        <w:jc w:val="both"/>
        <w:rPr>
          <w:rStyle w:val="Subst"/>
          <w:b w:val="0"/>
          <w:i w:val="0"/>
        </w:rPr>
      </w:pPr>
      <w:r w:rsidRPr="00E462AA">
        <w:rPr>
          <w:rStyle w:val="Subst"/>
          <w:bCs/>
          <w:iCs/>
        </w:rPr>
        <w:br/>
        <w:t xml:space="preserve">К компетенции Совета директоров в </w:t>
      </w:r>
      <w:proofErr w:type="gramStart"/>
      <w:r w:rsidRPr="00E462AA">
        <w:rPr>
          <w:rStyle w:val="Subst"/>
          <w:bCs/>
          <w:iCs/>
        </w:rPr>
        <w:t>соотв</w:t>
      </w:r>
      <w:r>
        <w:rPr>
          <w:rStyle w:val="Subst"/>
          <w:bCs/>
          <w:iCs/>
        </w:rPr>
        <w:t>етствии</w:t>
      </w:r>
      <w:proofErr w:type="gramEnd"/>
      <w:r>
        <w:rPr>
          <w:rStyle w:val="Subst"/>
          <w:bCs/>
          <w:iCs/>
        </w:rPr>
        <w:t xml:space="preserve"> с пунктом 9.2 статьи 9 У</w:t>
      </w:r>
      <w:r w:rsidRPr="00E462AA">
        <w:rPr>
          <w:rStyle w:val="Subst"/>
          <w:bCs/>
          <w:iCs/>
        </w:rPr>
        <w:t>става Общества относятся следующие вопросы:</w:t>
      </w:r>
    </w:p>
    <w:p w:rsidR="00AC7EC3" w:rsidRPr="00E462AA" w:rsidRDefault="00AC7EC3" w:rsidP="00AC7EC3">
      <w:pPr>
        <w:ind w:left="567" w:hanging="283"/>
        <w:jc w:val="both"/>
        <w:rPr>
          <w:rStyle w:val="Subst"/>
          <w:bCs/>
          <w:iCs/>
        </w:rPr>
      </w:pPr>
      <w:r w:rsidRPr="00E462AA">
        <w:rPr>
          <w:rStyle w:val="Subst"/>
          <w:bCs/>
          <w:iCs/>
        </w:rPr>
        <w:t>9.2.1. определение приоритетных направлений деятельности;</w:t>
      </w:r>
    </w:p>
    <w:p w:rsidR="00AC7EC3" w:rsidRPr="00E462AA" w:rsidRDefault="00AC7EC3" w:rsidP="00AC7EC3">
      <w:pPr>
        <w:ind w:left="567" w:hanging="283"/>
        <w:jc w:val="both"/>
        <w:rPr>
          <w:rStyle w:val="Subst"/>
          <w:bCs/>
          <w:iCs/>
        </w:rPr>
      </w:pPr>
      <w:r w:rsidRPr="00E462AA">
        <w:rPr>
          <w:rStyle w:val="Subst"/>
          <w:bCs/>
          <w:iCs/>
        </w:rPr>
        <w:t>9.2.2. утверждение плана финансово-хозяйственной деятельности (бизнес-плана) Общества и внесение в него  изменений;</w:t>
      </w:r>
    </w:p>
    <w:p w:rsidR="00AC7EC3" w:rsidRPr="00E462AA" w:rsidRDefault="00AC7EC3" w:rsidP="00AC7EC3">
      <w:pPr>
        <w:ind w:left="567" w:hanging="283"/>
        <w:jc w:val="both"/>
        <w:rPr>
          <w:rStyle w:val="Subst"/>
          <w:bCs/>
          <w:iCs/>
        </w:rPr>
      </w:pPr>
      <w:r w:rsidRPr="00E462AA">
        <w:rPr>
          <w:rStyle w:val="Subst"/>
          <w:bCs/>
          <w:iCs/>
        </w:rPr>
        <w:t>9.2.3. рассмотрение отчетов Генерального директора Общества о результатах финансово-хозяйственной деятельности Общества;</w:t>
      </w:r>
    </w:p>
    <w:p w:rsidR="00AC7EC3" w:rsidRPr="00E462AA" w:rsidRDefault="00AC7EC3" w:rsidP="00AC7EC3">
      <w:pPr>
        <w:ind w:left="567" w:hanging="283"/>
        <w:jc w:val="both"/>
        <w:rPr>
          <w:rStyle w:val="Subst"/>
          <w:bCs/>
          <w:iCs/>
        </w:rPr>
      </w:pPr>
      <w:r w:rsidRPr="00E462AA">
        <w:rPr>
          <w:rStyle w:val="Subst"/>
          <w:bCs/>
          <w:iCs/>
        </w:rPr>
        <w:t xml:space="preserve">9.2.4. реализация </w:t>
      </w:r>
      <w:proofErr w:type="gramStart"/>
      <w:r w:rsidRPr="00E462AA">
        <w:rPr>
          <w:rStyle w:val="Subst"/>
          <w:bCs/>
          <w:iCs/>
        </w:rPr>
        <w:t>бизнес-проектов</w:t>
      </w:r>
      <w:proofErr w:type="gramEnd"/>
      <w:r w:rsidRPr="00E462AA">
        <w:rPr>
          <w:rStyle w:val="Subst"/>
          <w:bCs/>
          <w:iCs/>
        </w:rPr>
        <w:t xml:space="preserve">/инвестиционных программ независимо от их стоимости (в том </w:t>
      </w:r>
      <w:r w:rsidRPr="00E462AA">
        <w:rPr>
          <w:rStyle w:val="Subst"/>
          <w:bCs/>
          <w:iCs/>
        </w:rPr>
        <w:lastRenderedPageBreak/>
        <w:t>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w:t>
      </w:r>
      <w:r>
        <w:rPr>
          <w:rStyle w:val="Subst"/>
          <w:bCs/>
          <w:iCs/>
        </w:rPr>
        <w:t>енных мощностей);</w:t>
      </w:r>
    </w:p>
    <w:p w:rsidR="00AC7EC3" w:rsidRPr="00E462AA" w:rsidRDefault="00AC7EC3" w:rsidP="00AC7EC3">
      <w:pPr>
        <w:ind w:left="567" w:hanging="283"/>
        <w:jc w:val="both"/>
        <w:rPr>
          <w:rStyle w:val="Subst"/>
          <w:bCs/>
          <w:iCs/>
        </w:rPr>
      </w:pPr>
      <w:r w:rsidRPr="00E462AA">
        <w:rPr>
          <w:rStyle w:val="Subst"/>
          <w:bCs/>
          <w:iCs/>
        </w:rPr>
        <w:t>9.2.5. предварительное утверждение годового отчета Общества;</w:t>
      </w:r>
    </w:p>
    <w:p w:rsidR="00AC7EC3" w:rsidRPr="00E462AA" w:rsidRDefault="00AC7EC3" w:rsidP="00AC7EC3">
      <w:pPr>
        <w:ind w:left="567" w:hanging="283"/>
        <w:jc w:val="both"/>
        <w:rPr>
          <w:rStyle w:val="Subst"/>
          <w:bCs/>
          <w:iCs/>
        </w:rPr>
      </w:pPr>
      <w:r w:rsidRPr="00E462AA">
        <w:rPr>
          <w:rStyle w:val="Subst"/>
          <w:bCs/>
          <w:iCs/>
        </w:rPr>
        <w:t xml:space="preserve">9.2.6. представление рекомендаций по размеру выплачиваемых членам Ревизионной комиссии Общества вознаграждений и компенсаций и определение </w:t>
      </w:r>
      <w:proofErr w:type="gramStart"/>
      <w:r w:rsidRPr="00E462AA">
        <w:rPr>
          <w:rStyle w:val="Subst"/>
          <w:bCs/>
          <w:iCs/>
        </w:rPr>
        <w:t>размера оплаты услуг аудитора Общества</w:t>
      </w:r>
      <w:proofErr w:type="gramEnd"/>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 xml:space="preserve">9.2.7. определение перечня и размера фондов, формируемых в </w:t>
      </w:r>
      <w:proofErr w:type="gramStart"/>
      <w:r w:rsidRPr="00E462AA">
        <w:rPr>
          <w:rStyle w:val="Subst"/>
          <w:bCs/>
          <w:iCs/>
        </w:rPr>
        <w:t>Обществе</w:t>
      </w:r>
      <w:proofErr w:type="gramEnd"/>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9.2.8. принятие решения об использовании резервного фонда и иных фондов Общества;</w:t>
      </w:r>
    </w:p>
    <w:p w:rsidR="00AC7EC3" w:rsidRPr="00E462AA" w:rsidRDefault="00AC7EC3" w:rsidP="00AC7EC3">
      <w:pPr>
        <w:ind w:left="567" w:hanging="283"/>
        <w:jc w:val="both"/>
        <w:rPr>
          <w:rStyle w:val="Subst"/>
          <w:bCs/>
          <w:iCs/>
        </w:rPr>
      </w:pPr>
      <w:r w:rsidRPr="00E462AA">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AC7EC3" w:rsidRPr="00E462AA" w:rsidRDefault="00AC7EC3" w:rsidP="00AC7EC3">
      <w:pPr>
        <w:ind w:left="567" w:hanging="283"/>
        <w:jc w:val="both"/>
        <w:rPr>
          <w:rStyle w:val="Subst"/>
          <w:bCs/>
          <w:iCs/>
        </w:rPr>
      </w:pPr>
      <w:r w:rsidRPr="00E462AA">
        <w:rPr>
          <w:rStyle w:val="Subst"/>
          <w:bCs/>
          <w:iCs/>
        </w:rPr>
        <w:t>9.2.10. 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AC7EC3" w:rsidRPr="00E462AA" w:rsidRDefault="00AC7EC3" w:rsidP="00AC7EC3">
      <w:pPr>
        <w:ind w:left="567" w:hanging="283"/>
        <w:jc w:val="both"/>
        <w:rPr>
          <w:rStyle w:val="Subst"/>
          <w:bCs/>
          <w:iCs/>
        </w:rPr>
      </w:pPr>
      <w:r w:rsidRPr="00E462AA">
        <w:rPr>
          <w:rStyle w:val="Subst"/>
          <w:bCs/>
          <w:iCs/>
        </w:rPr>
        <w:t xml:space="preserve">9.2.11. определение цены (денежной оценки) имущества в </w:t>
      </w:r>
      <w:proofErr w:type="gramStart"/>
      <w:r w:rsidRPr="00E462AA">
        <w:rPr>
          <w:rStyle w:val="Subst"/>
          <w:bCs/>
          <w:iCs/>
        </w:rPr>
        <w:t>случаях</w:t>
      </w:r>
      <w:proofErr w:type="gramEnd"/>
      <w:r w:rsidRPr="00E462AA">
        <w:rPr>
          <w:rStyle w:val="Subst"/>
          <w:bCs/>
          <w:iCs/>
        </w:rPr>
        <w:t>, предусмотренных Федеральным законом «Об акционерных обществах» (за исключением случаев, предусмотренных подпунктом 9.2.27 пункта 9.2 статьи 9 настоящего Устава);</w:t>
      </w:r>
    </w:p>
    <w:p w:rsidR="00AC7EC3" w:rsidRPr="00E462AA" w:rsidRDefault="00AC7EC3" w:rsidP="00AC7EC3">
      <w:pPr>
        <w:ind w:left="567" w:hanging="283"/>
        <w:jc w:val="both"/>
        <w:rPr>
          <w:rStyle w:val="Subst"/>
          <w:bCs/>
          <w:iCs/>
        </w:rPr>
      </w:pPr>
      <w:r w:rsidRPr="00E462AA">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AC7EC3" w:rsidRPr="00E462AA" w:rsidRDefault="00AC7EC3" w:rsidP="00AC7EC3">
      <w:pPr>
        <w:ind w:left="567" w:hanging="283"/>
        <w:jc w:val="both"/>
        <w:rPr>
          <w:rStyle w:val="Subst"/>
          <w:bCs/>
          <w:iCs/>
        </w:rPr>
      </w:pPr>
      <w:r w:rsidRPr="00E462AA">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AC7EC3" w:rsidRPr="00E462AA" w:rsidRDefault="00AC7EC3" w:rsidP="00AC7EC3">
      <w:pPr>
        <w:ind w:left="567" w:hanging="283"/>
        <w:jc w:val="both"/>
        <w:rPr>
          <w:rStyle w:val="Subst"/>
          <w:bCs/>
          <w:iCs/>
        </w:rPr>
      </w:pPr>
      <w:r w:rsidRPr="00E462AA">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AC7EC3" w:rsidRPr="00E462AA" w:rsidRDefault="00AC7EC3" w:rsidP="00AC7EC3">
      <w:pPr>
        <w:ind w:left="567" w:hanging="283"/>
        <w:jc w:val="both"/>
        <w:rPr>
          <w:rStyle w:val="Subst"/>
          <w:bCs/>
          <w:iCs/>
        </w:rPr>
      </w:pPr>
      <w:r w:rsidRPr="00E462AA">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AC7EC3" w:rsidRPr="00E462AA" w:rsidRDefault="00AC7EC3" w:rsidP="00AC7EC3">
      <w:pPr>
        <w:ind w:left="567" w:hanging="283"/>
        <w:jc w:val="both"/>
        <w:rPr>
          <w:rStyle w:val="Subst"/>
          <w:bCs/>
          <w:iCs/>
        </w:rPr>
      </w:pPr>
      <w:r w:rsidRPr="00E462AA">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AC7EC3" w:rsidRPr="00E462AA" w:rsidRDefault="00AC7EC3" w:rsidP="00AC7EC3">
      <w:pPr>
        <w:ind w:left="567" w:hanging="283"/>
        <w:jc w:val="both"/>
        <w:rPr>
          <w:rStyle w:val="Subst"/>
          <w:bCs/>
          <w:iCs/>
        </w:rPr>
      </w:pPr>
      <w:r w:rsidRPr="00E462AA">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AC7EC3" w:rsidRPr="00E462AA" w:rsidRDefault="00AC7EC3" w:rsidP="00AC7EC3">
      <w:pPr>
        <w:ind w:left="567" w:hanging="283"/>
        <w:jc w:val="both"/>
        <w:rPr>
          <w:rStyle w:val="Subst"/>
          <w:bCs/>
          <w:iCs/>
        </w:rPr>
      </w:pPr>
      <w:r w:rsidRPr="00E462AA">
        <w:rPr>
          <w:rStyle w:val="Subst"/>
          <w:bCs/>
          <w:iCs/>
        </w:rPr>
        <w:t>9.2.18. определение лица, осуществляющего права и обязанности работодателя в отношении Генерального директора Общества;</w:t>
      </w:r>
    </w:p>
    <w:p w:rsidR="00AC7EC3" w:rsidRPr="00E462AA" w:rsidRDefault="00AC7EC3" w:rsidP="00AC7EC3">
      <w:pPr>
        <w:ind w:left="567" w:hanging="283"/>
        <w:jc w:val="both"/>
        <w:rPr>
          <w:rStyle w:val="Subst"/>
          <w:bCs/>
          <w:iCs/>
        </w:rPr>
      </w:pPr>
      <w:proofErr w:type="gramStart"/>
      <w:r w:rsidRPr="00E462AA">
        <w:rPr>
          <w:rStyle w:val="Subst"/>
          <w:bCs/>
          <w:iCs/>
        </w:rPr>
        <w:t xml:space="preserve">9.2.19. определение лица Общества, исполняющего функции </w:t>
      </w:r>
      <w:r>
        <w:rPr>
          <w:rStyle w:val="Subst"/>
          <w:bCs/>
          <w:iCs/>
        </w:rPr>
        <w:t>Генерального директора</w:t>
      </w:r>
      <w:r w:rsidRPr="00E462AA">
        <w:rPr>
          <w:rStyle w:val="Subst"/>
          <w:bCs/>
          <w:iCs/>
        </w:rPr>
        <w:t xml:space="preserve">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AC7EC3" w:rsidRPr="00E462AA" w:rsidRDefault="00AC7EC3" w:rsidP="00AC7EC3">
      <w:pPr>
        <w:ind w:left="567" w:hanging="283"/>
        <w:jc w:val="both"/>
        <w:rPr>
          <w:rStyle w:val="Subst"/>
          <w:bCs/>
          <w:iCs/>
        </w:rPr>
      </w:pPr>
      <w:r w:rsidRPr="00E462AA">
        <w:rPr>
          <w:rStyle w:val="Subst"/>
          <w:bCs/>
          <w:iCs/>
        </w:rPr>
        <w:t xml:space="preserve">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w:t>
      </w:r>
      <w:proofErr w:type="gramStart"/>
      <w:r w:rsidRPr="00E462AA">
        <w:rPr>
          <w:rStyle w:val="Subst"/>
          <w:bCs/>
          <w:iCs/>
        </w:rPr>
        <w:t>органах</w:t>
      </w:r>
      <w:proofErr w:type="gramEnd"/>
      <w:r w:rsidRPr="00E462AA">
        <w:rPr>
          <w:rStyle w:val="Subst"/>
          <w:bCs/>
          <w:iCs/>
        </w:rPr>
        <w:t xml:space="preserve"> управления других организаций;</w:t>
      </w:r>
    </w:p>
    <w:p w:rsidR="00AC7EC3" w:rsidRPr="00E462AA" w:rsidRDefault="00AC7EC3" w:rsidP="00AC7EC3">
      <w:pPr>
        <w:ind w:left="567" w:hanging="283"/>
        <w:jc w:val="both"/>
        <w:rPr>
          <w:rStyle w:val="Subst"/>
          <w:bCs/>
          <w:iCs/>
        </w:rPr>
      </w:pPr>
      <w:r w:rsidRPr="00E462AA">
        <w:rPr>
          <w:rStyle w:val="Subst"/>
          <w:bCs/>
          <w:iCs/>
        </w:rPr>
        <w:t xml:space="preserve">9.2.21. приостановление полномочий управляющего </w:t>
      </w:r>
      <w:r>
        <w:rPr>
          <w:rStyle w:val="Subst"/>
          <w:bCs/>
          <w:iCs/>
        </w:rPr>
        <w:t>(</w:t>
      </w:r>
      <w:r w:rsidRPr="00E462AA">
        <w:rPr>
          <w:rStyle w:val="Subst"/>
          <w:bCs/>
          <w:iCs/>
        </w:rPr>
        <w:t>управляющей организации</w:t>
      </w:r>
      <w:r>
        <w:rPr>
          <w:rStyle w:val="Subst"/>
          <w:bCs/>
          <w:iCs/>
        </w:rPr>
        <w:t xml:space="preserve">) </w:t>
      </w:r>
      <w:r w:rsidRPr="00E462AA">
        <w:rPr>
          <w:rStyle w:val="Subst"/>
          <w:bCs/>
          <w:iCs/>
        </w:rPr>
        <w:t>и образование временного единоличного исполнительного органа;</w:t>
      </w:r>
    </w:p>
    <w:p w:rsidR="00AC7EC3" w:rsidRPr="00E462AA" w:rsidRDefault="00AC7EC3" w:rsidP="00AC7EC3">
      <w:pPr>
        <w:ind w:left="567" w:hanging="283"/>
        <w:jc w:val="both"/>
        <w:rPr>
          <w:rStyle w:val="Subst"/>
          <w:bCs/>
          <w:iCs/>
        </w:rPr>
      </w:pPr>
      <w:r w:rsidRPr="00E462AA">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sidRPr="00E462AA">
        <w:rPr>
          <w:rStyle w:val="Subst"/>
          <w:bCs/>
          <w:iCs/>
        </w:rPr>
        <w:t>размера вознаграждений членов Правления Общества</w:t>
      </w:r>
      <w:proofErr w:type="gramEnd"/>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AC7EC3" w:rsidRPr="00E462AA" w:rsidRDefault="00AC7EC3" w:rsidP="00AC7EC3">
      <w:pPr>
        <w:ind w:left="567" w:hanging="283"/>
        <w:jc w:val="both"/>
        <w:rPr>
          <w:rStyle w:val="Subst"/>
          <w:bCs/>
          <w:iCs/>
        </w:rPr>
      </w:pPr>
      <w:r w:rsidRPr="00E462AA">
        <w:rPr>
          <w:rStyle w:val="Subst"/>
          <w:bCs/>
          <w:iCs/>
        </w:rPr>
        <w:t xml:space="preserve">9.2.24. вынесение на рассмотрение Общего собрания акционеров Общества вопросов, решения по которым в </w:t>
      </w:r>
      <w:proofErr w:type="gramStart"/>
      <w:r w:rsidRPr="00E462AA">
        <w:rPr>
          <w:rStyle w:val="Subst"/>
          <w:bCs/>
          <w:iCs/>
        </w:rPr>
        <w:t>соответствии</w:t>
      </w:r>
      <w:proofErr w:type="gramEnd"/>
      <w:r w:rsidRPr="00E462AA">
        <w:rPr>
          <w:rStyle w:val="Subst"/>
          <w:bCs/>
          <w:iCs/>
        </w:rPr>
        <w:t xml:space="preserve"> с настоящим Уставом принимаются только по предложению Совета директоров Общества;</w:t>
      </w:r>
    </w:p>
    <w:p w:rsidR="00AC7EC3" w:rsidRPr="00E462AA" w:rsidRDefault="00AC7EC3" w:rsidP="00AC7EC3">
      <w:pPr>
        <w:ind w:left="567" w:hanging="283"/>
        <w:jc w:val="both"/>
        <w:rPr>
          <w:rStyle w:val="Subst"/>
          <w:bCs/>
          <w:iCs/>
        </w:rPr>
      </w:pPr>
      <w:r w:rsidRPr="00E462AA">
        <w:rPr>
          <w:rStyle w:val="Subst"/>
          <w:bCs/>
          <w:iCs/>
        </w:rPr>
        <w:t xml:space="preserve">9.2.25. </w:t>
      </w:r>
      <w:r>
        <w:rPr>
          <w:rStyle w:val="Subst"/>
          <w:bCs/>
          <w:iCs/>
        </w:rPr>
        <w:t>принятие решений о согласии на совершение или о последующем одобрении</w:t>
      </w:r>
      <w:r w:rsidRPr="00E462AA">
        <w:rPr>
          <w:rStyle w:val="Subst"/>
          <w:bCs/>
          <w:iCs/>
        </w:rPr>
        <w:t xml:space="preserve"> крупных сделок, </w:t>
      </w:r>
      <w:r w:rsidRPr="00E462AA">
        <w:rPr>
          <w:rStyle w:val="Subst"/>
          <w:bCs/>
          <w:iCs/>
        </w:rPr>
        <w:lastRenderedPageBreak/>
        <w:t>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AC7EC3" w:rsidRPr="00E462AA" w:rsidRDefault="00AC7EC3" w:rsidP="00AC7EC3">
      <w:pPr>
        <w:ind w:left="567" w:hanging="283"/>
        <w:jc w:val="both"/>
        <w:rPr>
          <w:rStyle w:val="Subst"/>
          <w:bCs/>
          <w:iCs/>
        </w:rPr>
      </w:pPr>
      <w:r w:rsidRPr="00E462AA">
        <w:rPr>
          <w:rStyle w:val="Subst"/>
          <w:bCs/>
          <w:iCs/>
        </w:rPr>
        <w:t xml:space="preserve">9.2.26. </w:t>
      </w:r>
      <w:r>
        <w:rPr>
          <w:rStyle w:val="Subst"/>
          <w:bCs/>
          <w:iCs/>
        </w:rPr>
        <w:t>принятие решений о согласии на совершение или о последующем одобрении</w:t>
      </w:r>
      <w:r w:rsidRPr="00E462AA">
        <w:rPr>
          <w:rStyle w:val="Subst"/>
          <w:bCs/>
          <w:iCs/>
        </w:rPr>
        <w:t xml:space="preserve"> сделок, в совершении которых имеется заинтересованность, в случаях, предусмотренных Федеральным законом «Об акционерных обществах»;</w:t>
      </w:r>
    </w:p>
    <w:p w:rsidR="00AC7EC3" w:rsidRPr="00E462AA" w:rsidRDefault="00AC7EC3" w:rsidP="00AC7EC3">
      <w:pPr>
        <w:ind w:left="567" w:hanging="283"/>
        <w:jc w:val="both"/>
        <w:rPr>
          <w:rStyle w:val="Subst"/>
          <w:bCs/>
          <w:iCs/>
        </w:rPr>
      </w:pPr>
      <w:r w:rsidRPr="00E462AA">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AC7EC3" w:rsidRPr="00E462AA" w:rsidRDefault="00AC7EC3" w:rsidP="00AC7EC3">
      <w:pPr>
        <w:ind w:left="567" w:hanging="283"/>
        <w:jc w:val="both"/>
        <w:rPr>
          <w:rStyle w:val="Subst"/>
          <w:bCs/>
          <w:iCs/>
        </w:rPr>
      </w:pPr>
      <w:r w:rsidRPr="00E462AA">
        <w:rPr>
          <w:rStyle w:val="Subst"/>
          <w:bCs/>
          <w:iCs/>
        </w:rPr>
        <w:t xml:space="preserve">9.2.28. </w:t>
      </w:r>
      <w:r>
        <w:rPr>
          <w:rStyle w:val="Subst"/>
          <w:bCs/>
          <w:iCs/>
        </w:rPr>
        <w:t xml:space="preserve">принятие решений о согласии на совершение </w:t>
      </w:r>
      <w:r w:rsidRPr="00E462AA">
        <w:rPr>
          <w:rStyle w:val="Subst"/>
          <w:bCs/>
          <w:iCs/>
        </w:rPr>
        <w:t>(в том числе изменение или досрочное прекращение</w:t>
      </w:r>
      <w:r>
        <w:rPr>
          <w:rStyle w:val="Subst"/>
          <w:bCs/>
          <w:iCs/>
        </w:rPr>
        <w:t>)</w:t>
      </w:r>
      <w:r w:rsidRPr="00E462AA">
        <w:rPr>
          <w:rStyle w:val="Subst"/>
          <w:bCs/>
          <w:iCs/>
        </w:rPr>
        <w:t xml:space="preserve"> сделок</w:t>
      </w:r>
      <w:r>
        <w:rPr>
          <w:rStyle w:val="Subst"/>
          <w:bCs/>
          <w:iCs/>
        </w:rPr>
        <w:t xml:space="preserve"> (нескольких взаимосвязанных сделок)</w:t>
      </w:r>
      <w:r w:rsidRPr="00E462AA">
        <w:rPr>
          <w:rStyle w:val="Subst"/>
          <w:bCs/>
          <w:iCs/>
        </w:rPr>
        <w:t xml:space="preserve">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AC7EC3" w:rsidRPr="00E462AA" w:rsidRDefault="00AC7EC3" w:rsidP="00AC7EC3">
      <w:pPr>
        <w:ind w:left="567" w:hanging="283"/>
        <w:jc w:val="both"/>
        <w:rPr>
          <w:rStyle w:val="Subst"/>
          <w:bCs/>
          <w:iCs/>
        </w:rPr>
      </w:pPr>
      <w:r w:rsidRPr="00E462AA">
        <w:rPr>
          <w:rStyle w:val="Subst"/>
          <w:bCs/>
          <w:iCs/>
        </w:rPr>
        <w:t xml:space="preserve">9.2.29. </w:t>
      </w:r>
      <w:r>
        <w:rPr>
          <w:rStyle w:val="Subst"/>
          <w:bCs/>
          <w:iCs/>
        </w:rPr>
        <w:t xml:space="preserve">принятие решений о согласии на совершение </w:t>
      </w:r>
      <w:r w:rsidRPr="00E462AA">
        <w:rPr>
          <w:rStyle w:val="Subst"/>
          <w:bCs/>
          <w:iCs/>
        </w:rPr>
        <w:t>(в том числе изменение или досрочное прекращение</w:t>
      </w:r>
      <w:r>
        <w:rPr>
          <w:rStyle w:val="Subst"/>
          <w:bCs/>
          <w:iCs/>
        </w:rPr>
        <w:t>)</w:t>
      </w:r>
      <w:r w:rsidRPr="00E462AA">
        <w:rPr>
          <w:rStyle w:val="Subst"/>
          <w:bCs/>
          <w:iCs/>
        </w:rPr>
        <w:t xml:space="preserve"> сделок</w:t>
      </w:r>
      <w:r>
        <w:rPr>
          <w:rStyle w:val="Subst"/>
          <w:bCs/>
          <w:iCs/>
        </w:rPr>
        <w:t xml:space="preserve"> (нескольких взаимосвязанных сделок)</w:t>
      </w:r>
      <w:r w:rsidRPr="00E462AA">
        <w:rPr>
          <w:rStyle w:val="Subst"/>
          <w:bCs/>
          <w:iCs/>
        </w:rPr>
        <w:t xml:space="preserve">  (независимо от суммы сделки): </w:t>
      </w:r>
    </w:p>
    <w:p w:rsidR="00AC7EC3" w:rsidRPr="00E462AA" w:rsidRDefault="00AC7EC3" w:rsidP="00AC7EC3">
      <w:pPr>
        <w:ind w:left="567"/>
        <w:jc w:val="both"/>
        <w:rPr>
          <w:rStyle w:val="Subst"/>
          <w:bCs/>
          <w:iCs/>
        </w:rPr>
      </w:pPr>
      <w:r w:rsidRPr="00E462AA">
        <w:rPr>
          <w:rStyle w:val="Subst"/>
          <w:bCs/>
          <w:iCs/>
        </w:rPr>
        <w:t>- с акциями (облигациями, конвертируемыми в акции), эмитентом которых является Общество;</w:t>
      </w:r>
    </w:p>
    <w:p w:rsidR="00AC7EC3" w:rsidRPr="00E462AA" w:rsidRDefault="00AC7EC3" w:rsidP="00AC7EC3">
      <w:pPr>
        <w:ind w:left="567"/>
        <w:jc w:val="both"/>
        <w:rPr>
          <w:rStyle w:val="Subst"/>
          <w:bCs/>
          <w:iCs/>
        </w:rPr>
      </w:pPr>
      <w:r w:rsidRPr="00E462AA">
        <w:rPr>
          <w:rStyle w:val="Subst"/>
          <w:bCs/>
          <w:iCs/>
        </w:rPr>
        <w:t>- с акциями (облигациями, конвертируемыми в акции) и долями других хозяйственных обществ;</w:t>
      </w:r>
    </w:p>
    <w:p w:rsidR="00AC7EC3" w:rsidRPr="00E462AA" w:rsidRDefault="00AC7EC3" w:rsidP="00AC7EC3">
      <w:pPr>
        <w:ind w:left="567"/>
        <w:jc w:val="both"/>
        <w:rPr>
          <w:rStyle w:val="Subst"/>
          <w:bCs/>
          <w:iCs/>
        </w:rPr>
      </w:pPr>
      <w:r w:rsidRPr="00E462AA">
        <w:rPr>
          <w:rStyle w:val="Subst"/>
          <w:bCs/>
          <w:iCs/>
        </w:rPr>
        <w:t>- с непрофильными активами и с недвижимым имуществом, за исключением договоров аренды;</w:t>
      </w:r>
    </w:p>
    <w:p w:rsidR="00AC7EC3" w:rsidRPr="00E462AA" w:rsidRDefault="00AC7EC3" w:rsidP="00AC7EC3">
      <w:pPr>
        <w:ind w:left="567" w:hanging="283"/>
        <w:jc w:val="both"/>
        <w:rPr>
          <w:rStyle w:val="Subst"/>
          <w:bCs/>
          <w:iCs/>
        </w:rPr>
      </w:pPr>
      <w:r w:rsidRPr="00E462AA">
        <w:rPr>
          <w:rStyle w:val="Subst"/>
          <w:bCs/>
          <w:iCs/>
        </w:rPr>
        <w:t xml:space="preserve">9.2.30. </w:t>
      </w:r>
      <w:r>
        <w:rPr>
          <w:rStyle w:val="Subst"/>
          <w:bCs/>
          <w:iCs/>
        </w:rPr>
        <w:t xml:space="preserve">принятие решений о согласии на совершение </w:t>
      </w:r>
      <w:r w:rsidRPr="00E462AA">
        <w:rPr>
          <w:rStyle w:val="Subst"/>
          <w:bCs/>
          <w:iCs/>
        </w:rPr>
        <w:t>(в том числе изменение или досрочное прекращение</w:t>
      </w:r>
      <w:r>
        <w:rPr>
          <w:rStyle w:val="Subst"/>
          <w:bCs/>
          <w:iCs/>
        </w:rPr>
        <w:t>)</w:t>
      </w:r>
      <w:r w:rsidRPr="00E462AA">
        <w:rPr>
          <w:rStyle w:val="Subst"/>
          <w:bCs/>
          <w:iCs/>
        </w:rPr>
        <w:t xml:space="preserve"> сделок</w:t>
      </w:r>
      <w:r>
        <w:rPr>
          <w:rStyle w:val="Subst"/>
          <w:bCs/>
          <w:iCs/>
        </w:rPr>
        <w:t xml:space="preserve"> (нескольких взаимосвязанных сделок)</w:t>
      </w:r>
      <w:r w:rsidRPr="00E462AA">
        <w:rPr>
          <w:rStyle w:val="Subst"/>
          <w:bCs/>
          <w:iCs/>
        </w:rPr>
        <w:t xml:space="preserve"> </w:t>
      </w:r>
      <w:r>
        <w:rPr>
          <w:rStyle w:val="Subst"/>
          <w:bCs/>
          <w:iCs/>
        </w:rPr>
        <w:t xml:space="preserve">Общества </w:t>
      </w:r>
      <w:r w:rsidRPr="00E462AA">
        <w:rPr>
          <w:rStyle w:val="Subst"/>
          <w:bCs/>
          <w:iCs/>
        </w:rPr>
        <w:t>(в том числе в рамках обычной хозяйственной деятельности), если это влечет или может повлечь расходы и</w:t>
      </w:r>
      <w:r>
        <w:rPr>
          <w:rStyle w:val="Subst"/>
          <w:bCs/>
          <w:iCs/>
        </w:rPr>
        <w:t>/</w:t>
      </w:r>
      <w:r w:rsidRPr="00E462AA">
        <w:rPr>
          <w:rStyle w:val="Subst"/>
          <w:bCs/>
          <w:iCs/>
        </w:rPr>
        <w:t>или иные обязательства Общества:</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25 (двадцати пяти) процентов балансовой стоимости активов Общества на последнюю отчетную дату</w:t>
      </w:r>
      <w:r>
        <w:rPr>
          <w:rStyle w:val="Subst"/>
          <w:bCs/>
          <w:iCs/>
        </w:rPr>
        <w:t xml:space="preserve"> (за исключением сделок, совершаемых Обществом с контролирующим лицом и/или подконтрольными лицами контролирующего лица)</w:t>
      </w:r>
      <w:r w:rsidRPr="00E462AA">
        <w:rPr>
          <w:rStyle w:val="Subst"/>
          <w:bCs/>
          <w:iCs/>
        </w:rPr>
        <w:t>, или</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суммы, эквивалентной 25 000 000 (двадцати пяти миллионам) долларов США;</w:t>
      </w:r>
    </w:p>
    <w:p w:rsidR="00AC7EC3" w:rsidRDefault="00AC7EC3" w:rsidP="00AC7EC3">
      <w:pPr>
        <w:ind w:left="567" w:hanging="283"/>
        <w:jc w:val="both"/>
        <w:rPr>
          <w:rStyle w:val="Subst"/>
          <w:bCs/>
          <w:iCs/>
        </w:rPr>
      </w:pPr>
      <w:r w:rsidRPr="00E462AA">
        <w:rPr>
          <w:rStyle w:val="Subst"/>
          <w:bCs/>
          <w:iCs/>
        </w:rPr>
        <w:t xml:space="preserve">9.2.31. </w:t>
      </w:r>
      <w:r>
        <w:rPr>
          <w:rStyle w:val="Subst"/>
          <w:bCs/>
          <w:iCs/>
        </w:rPr>
        <w:t>утверждение заключений о крупных сделках в случаях, установленных Федеральным законом «Об акционерных обществах»;</w:t>
      </w:r>
    </w:p>
    <w:p w:rsidR="00AC7EC3" w:rsidRPr="00E462AA" w:rsidRDefault="00AC7EC3" w:rsidP="00AC7EC3">
      <w:pPr>
        <w:ind w:left="567" w:hanging="283"/>
        <w:jc w:val="both"/>
        <w:rPr>
          <w:rStyle w:val="Subst"/>
          <w:bCs/>
          <w:iCs/>
        </w:rPr>
      </w:pPr>
      <w:r>
        <w:rPr>
          <w:rStyle w:val="Subst"/>
          <w:bCs/>
          <w:iCs/>
        </w:rPr>
        <w:t xml:space="preserve">9.2.32. </w:t>
      </w:r>
      <w:r w:rsidRPr="00E462AA">
        <w:rPr>
          <w:rStyle w:val="Subst"/>
          <w:bCs/>
          <w:iCs/>
        </w:rPr>
        <w:t>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3</w:t>
      </w:r>
      <w:r w:rsidRPr="00E462AA">
        <w:rPr>
          <w:rStyle w:val="Subst"/>
          <w:bCs/>
          <w:iCs/>
        </w:rPr>
        <w:t>. размещение облигаций и иных эмиссионных ценных бумаг Общества, за исключением конвертируемых в акции Общества;</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4</w:t>
      </w:r>
      <w:r w:rsidRPr="00E462AA">
        <w:rPr>
          <w:rStyle w:val="Subst"/>
          <w:bCs/>
          <w:iCs/>
        </w:rPr>
        <w:t>. утверждение решения о выпуске (дополнительном выпуске) ценных бумаг, проспекта ценных бумаг, внесение в них изменений;</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5</w:t>
      </w:r>
      <w:r w:rsidRPr="00E462AA">
        <w:rPr>
          <w:rStyle w:val="Subst"/>
          <w:bCs/>
          <w:iCs/>
        </w:rPr>
        <w:t xml:space="preserve">. определение цены размещения или порядка ее определения и цены выкупа эмиссионных ценных бумаг в </w:t>
      </w:r>
      <w:proofErr w:type="gramStart"/>
      <w:r w:rsidRPr="00E462AA">
        <w:rPr>
          <w:rStyle w:val="Subst"/>
          <w:bCs/>
          <w:iCs/>
        </w:rPr>
        <w:t>случаях</w:t>
      </w:r>
      <w:proofErr w:type="gramEnd"/>
      <w:r w:rsidRPr="00E462AA">
        <w:rPr>
          <w:rStyle w:val="Subst"/>
          <w:bCs/>
          <w:iCs/>
        </w:rPr>
        <w:t>, предусмотренных Федеральным законом «Об акционерных обществах»;</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6</w:t>
      </w:r>
      <w:r w:rsidRPr="00E462AA">
        <w:rPr>
          <w:rStyle w:val="Subst"/>
          <w:bCs/>
          <w:iCs/>
        </w:rPr>
        <w:t xml:space="preserve">. приобретение размещенных Обществом акций в </w:t>
      </w:r>
      <w:proofErr w:type="gramStart"/>
      <w:r w:rsidRPr="00E462AA">
        <w:rPr>
          <w:rStyle w:val="Subst"/>
          <w:bCs/>
          <w:iCs/>
        </w:rPr>
        <w:t>количестве</w:t>
      </w:r>
      <w:proofErr w:type="gramEnd"/>
      <w:r w:rsidRPr="00E462AA">
        <w:rPr>
          <w:rStyle w:val="Subst"/>
          <w:bCs/>
          <w:iCs/>
        </w:rPr>
        <w:t xml:space="preserve"> не более 10 (десяти) процентов от общего количества размещенных акций Общества;</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7</w:t>
      </w:r>
      <w:r w:rsidRPr="00E462AA">
        <w:rPr>
          <w:rStyle w:val="Subst"/>
          <w:bCs/>
          <w:iCs/>
        </w:rPr>
        <w:t>.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8</w:t>
      </w:r>
      <w:r w:rsidRPr="00E462AA">
        <w:rPr>
          <w:rStyle w:val="Subst"/>
          <w:bCs/>
          <w:iCs/>
        </w:rPr>
        <w:t xml:space="preserve">. реализация приобретенных Обществом акций в </w:t>
      </w:r>
      <w:proofErr w:type="gramStart"/>
      <w:r w:rsidRPr="00E462AA">
        <w:rPr>
          <w:rStyle w:val="Subst"/>
          <w:bCs/>
          <w:iCs/>
        </w:rPr>
        <w:t>случаях</w:t>
      </w:r>
      <w:proofErr w:type="gramEnd"/>
      <w:r w:rsidRPr="00E462AA">
        <w:rPr>
          <w:rStyle w:val="Subst"/>
          <w:bCs/>
          <w:iCs/>
        </w:rPr>
        <w:t>, предусмотренных действующим законодательством Российской Федерации;</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9</w:t>
      </w:r>
      <w:r w:rsidRPr="00E462AA">
        <w:rPr>
          <w:rStyle w:val="Subst"/>
          <w:bCs/>
          <w:iCs/>
        </w:rPr>
        <w:t>. утверждение отчета об итогах приобретения акций в целях их погашения и отчета об итогах погашения акций;</w:t>
      </w:r>
    </w:p>
    <w:p w:rsidR="00AC7EC3" w:rsidRPr="00E462AA" w:rsidRDefault="00AC7EC3" w:rsidP="00AC7EC3">
      <w:pPr>
        <w:ind w:left="567" w:hanging="283"/>
        <w:jc w:val="both"/>
        <w:rPr>
          <w:rStyle w:val="Subst"/>
          <w:bCs/>
          <w:iCs/>
        </w:rPr>
      </w:pPr>
      <w:r>
        <w:rPr>
          <w:rStyle w:val="Subst"/>
          <w:bCs/>
          <w:iCs/>
        </w:rPr>
        <w:t>9.2.40</w:t>
      </w:r>
      <w:r w:rsidRPr="00E462AA">
        <w:rPr>
          <w:rStyle w:val="Subst"/>
          <w:bCs/>
          <w:iCs/>
        </w:rPr>
        <w:t>. утверждение отчета об итогах предъявления акционерами требований о выкупе принадлежащих им акций;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1</w:t>
      </w:r>
      <w:r w:rsidRPr="00E462AA">
        <w:rPr>
          <w:rStyle w:val="Subst"/>
          <w:bCs/>
          <w:iCs/>
        </w:rPr>
        <w:t>. утверждение дивидендной политики Общества, внесение в нее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2</w:t>
      </w:r>
      <w:r w:rsidRPr="00E462AA">
        <w:rPr>
          <w:rStyle w:val="Subst"/>
          <w:bCs/>
          <w:iCs/>
        </w:rPr>
        <w:t xml:space="preserve"> утверждение положений о фондах Общества, внесение в них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3</w:t>
      </w:r>
      <w:r w:rsidRPr="00E462AA">
        <w:rPr>
          <w:rStyle w:val="Subst"/>
          <w:bCs/>
          <w:iCs/>
        </w:rPr>
        <w:t>. утверждение положений о комитетах Совета директоров Общества, внесение в них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4</w:t>
      </w:r>
      <w:r w:rsidRPr="00E462AA">
        <w:rPr>
          <w:rStyle w:val="Subst"/>
          <w:bCs/>
          <w:iCs/>
        </w:rPr>
        <w:t>. утверждение локальных нормативных документов/внесение в них изменений, определяющих политику Общества в области:</w:t>
      </w:r>
    </w:p>
    <w:p w:rsidR="00AC7EC3" w:rsidRPr="00E462AA" w:rsidRDefault="00AC7EC3" w:rsidP="00AC7EC3">
      <w:pPr>
        <w:ind w:left="567"/>
        <w:jc w:val="both"/>
        <w:rPr>
          <w:rStyle w:val="Subst"/>
          <w:bCs/>
          <w:iCs/>
        </w:rPr>
      </w:pPr>
      <w:r w:rsidRPr="00E462AA">
        <w:rPr>
          <w:rStyle w:val="Subst"/>
          <w:bCs/>
          <w:iCs/>
        </w:rPr>
        <w:t>- информации;</w:t>
      </w:r>
    </w:p>
    <w:p w:rsidR="00AC7EC3" w:rsidRPr="00E462AA" w:rsidRDefault="00AC7EC3" w:rsidP="00AC7EC3">
      <w:pPr>
        <w:ind w:left="567"/>
        <w:jc w:val="both"/>
        <w:rPr>
          <w:rStyle w:val="Subst"/>
          <w:bCs/>
          <w:iCs/>
        </w:rPr>
      </w:pPr>
      <w:r w:rsidRPr="00E462AA">
        <w:rPr>
          <w:rStyle w:val="Subst"/>
          <w:bCs/>
          <w:iCs/>
        </w:rPr>
        <w:t>- системы внутреннего контроля и управления рисками;</w:t>
      </w:r>
    </w:p>
    <w:p w:rsidR="00AC7EC3" w:rsidRPr="00E462AA" w:rsidRDefault="00AC7EC3" w:rsidP="00AC7EC3">
      <w:pPr>
        <w:ind w:left="567"/>
        <w:jc w:val="both"/>
        <w:rPr>
          <w:rStyle w:val="Subst"/>
          <w:bCs/>
          <w:iCs/>
        </w:rPr>
      </w:pPr>
      <w:r w:rsidRPr="00E462AA">
        <w:rPr>
          <w:rStyle w:val="Subst"/>
          <w:bCs/>
          <w:iCs/>
        </w:rPr>
        <w:t>- вознаграждений членам Совета директоров Общества, членам Правления Общества, Генеральному директору  и иным ключевым работникам Общества;</w:t>
      </w:r>
    </w:p>
    <w:p w:rsidR="00AC7EC3" w:rsidRPr="00E462AA" w:rsidRDefault="00AC7EC3" w:rsidP="00AC7EC3">
      <w:pPr>
        <w:ind w:left="567"/>
        <w:jc w:val="both"/>
        <w:rPr>
          <w:rStyle w:val="Subst"/>
          <w:bCs/>
          <w:iCs/>
        </w:rPr>
      </w:pPr>
      <w:r w:rsidRPr="00E462AA">
        <w:rPr>
          <w:rStyle w:val="Subst"/>
          <w:bCs/>
          <w:iCs/>
        </w:rPr>
        <w:lastRenderedPageBreak/>
        <w:t>- внутреннего аудита;</w:t>
      </w:r>
    </w:p>
    <w:p w:rsidR="00AC7EC3" w:rsidRPr="00E462AA" w:rsidRDefault="00AC7EC3" w:rsidP="00AC7EC3">
      <w:pPr>
        <w:ind w:left="567"/>
        <w:jc w:val="both"/>
        <w:rPr>
          <w:rStyle w:val="Subst"/>
          <w:bCs/>
          <w:iCs/>
        </w:rPr>
      </w:pPr>
      <w:r w:rsidRPr="00E462AA">
        <w:rPr>
          <w:rStyle w:val="Subst"/>
          <w:bCs/>
          <w:iCs/>
        </w:rPr>
        <w:t>- противодействия вовлечению в коррупционную деятельность;</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5</w:t>
      </w:r>
      <w:r w:rsidRPr="00E462AA">
        <w:rPr>
          <w:rStyle w:val="Subst"/>
          <w:bCs/>
          <w:iCs/>
        </w:rPr>
        <w:t>. утверждение кодекса корпоративного управления Общества, внесение в него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6</w:t>
      </w:r>
      <w:r w:rsidRPr="00E462AA">
        <w:rPr>
          <w:rStyle w:val="Subst"/>
          <w:bCs/>
          <w:iCs/>
        </w:rPr>
        <w:t>. утверждение положения о Корпоративном секретаре Общества, внесение в него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7</w:t>
      </w:r>
      <w:r w:rsidRPr="00E462AA">
        <w:rPr>
          <w:rStyle w:val="Subst"/>
          <w:bCs/>
          <w:iCs/>
        </w:rPr>
        <w:t>. принятие решения о страховании Обществом ответственности членов Совета директоров, Генерального директора и членов Правления Общества;</w:t>
      </w:r>
    </w:p>
    <w:p w:rsidR="00AC7EC3" w:rsidRPr="00E462AA" w:rsidRDefault="00AC7EC3" w:rsidP="00AC7EC3">
      <w:pPr>
        <w:ind w:left="567" w:hanging="283"/>
        <w:jc w:val="both"/>
        <w:rPr>
          <w:rStyle w:val="Subst"/>
          <w:bCs/>
          <w:iCs/>
        </w:rPr>
      </w:pPr>
      <w:r w:rsidRPr="00E462AA">
        <w:rPr>
          <w:rStyle w:val="Subst"/>
          <w:bCs/>
          <w:iCs/>
        </w:rPr>
        <w:t xml:space="preserve">9.2.48. </w:t>
      </w:r>
      <w:r>
        <w:rPr>
          <w:rStyle w:val="Subst"/>
          <w:bCs/>
          <w:iCs/>
        </w:rPr>
        <w:t>формирование</w:t>
      </w:r>
      <w:r w:rsidRPr="00E462AA">
        <w:rPr>
          <w:rStyle w:val="Subst"/>
          <w:bCs/>
          <w:iCs/>
        </w:rPr>
        <w:t xml:space="preserve"> комитетов Совета директоров Общества, </w:t>
      </w:r>
      <w:r>
        <w:rPr>
          <w:rStyle w:val="Subst"/>
          <w:bCs/>
          <w:iCs/>
        </w:rPr>
        <w:t xml:space="preserve">определение их количественного состава, назначение председателя и членов комитета и прекращение их полномочий; </w:t>
      </w:r>
    </w:p>
    <w:p w:rsidR="00AC7EC3" w:rsidRPr="00E462AA" w:rsidRDefault="00AC7EC3" w:rsidP="00AC7EC3">
      <w:pPr>
        <w:ind w:left="567" w:hanging="283"/>
        <w:jc w:val="both"/>
        <w:rPr>
          <w:rStyle w:val="Subst"/>
          <w:bCs/>
          <w:iCs/>
        </w:rPr>
      </w:pPr>
      <w:r w:rsidRPr="00E462AA">
        <w:rPr>
          <w:rStyle w:val="Subst"/>
          <w:bCs/>
          <w:iCs/>
        </w:rPr>
        <w:t xml:space="preserve">9.2.49. принятие решений об обращении с </w:t>
      </w:r>
      <w:proofErr w:type="gramStart"/>
      <w:r w:rsidRPr="00E462AA">
        <w:rPr>
          <w:rStyle w:val="Subst"/>
          <w:bCs/>
          <w:iCs/>
        </w:rPr>
        <w:t>заявлением</w:t>
      </w:r>
      <w:proofErr w:type="gramEnd"/>
      <w:r w:rsidRPr="00E462AA">
        <w:rPr>
          <w:rStyle w:val="Subst"/>
          <w:bCs/>
          <w:iCs/>
        </w:rPr>
        <w:t xml:space="preserve"> о листинге акций Общества и (или) эмиссионных ценных бумаг Общества, конвертируемых в акции Общества;</w:t>
      </w:r>
    </w:p>
    <w:p w:rsidR="00AC7EC3" w:rsidRDefault="00AC7EC3" w:rsidP="00AC7EC3">
      <w:pPr>
        <w:ind w:left="567" w:hanging="283"/>
        <w:jc w:val="both"/>
        <w:rPr>
          <w:rStyle w:val="Subst"/>
          <w:bCs/>
          <w:iCs/>
        </w:rPr>
      </w:pPr>
      <w:r w:rsidRPr="00E462AA">
        <w:rPr>
          <w:rStyle w:val="Subst"/>
          <w:bCs/>
          <w:iCs/>
        </w:rPr>
        <w:t>9.2.50. назначение Корпоративного секретаря Общества и освобождение его от занимаемой должности Корпоративного секретаря;</w:t>
      </w:r>
    </w:p>
    <w:p w:rsidR="00AC7EC3" w:rsidRPr="002B0650" w:rsidRDefault="00AC7EC3" w:rsidP="00AC7EC3">
      <w:pPr>
        <w:ind w:left="567" w:hanging="283"/>
        <w:jc w:val="both"/>
        <w:rPr>
          <w:rStyle w:val="Subst"/>
          <w:bCs/>
          <w:iCs/>
        </w:rPr>
      </w:pPr>
      <w:r>
        <w:rPr>
          <w:rStyle w:val="Subst"/>
          <w:bCs/>
          <w:iCs/>
        </w:rPr>
        <w:t xml:space="preserve">9.2.51. </w:t>
      </w:r>
      <w:r w:rsidRPr="002B0650">
        <w:rPr>
          <w:rStyle w:val="Subst"/>
          <w:bCs/>
          <w:iCs/>
        </w:rPr>
        <w:t>предварительное одобрение договора по внесению акционером Общества вклада в имущество Общества, не увеличивающего уставный капитал Общества</w:t>
      </w:r>
      <w:r>
        <w:rPr>
          <w:rStyle w:val="Subst"/>
          <w:bCs/>
          <w:iCs/>
        </w:rPr>
        <w:t>;</w:t>
      </w:r>
    </w:p>
    <w:p w:rsidR="00AC7EC3" w:rsidRPr="002B0650" w:rsidRDefault="00AC7EC3" w:rsidP="00AC7EC3">
      <w:pPr>
        <w:ind w:left="567" w:hanging="283"/>
        <w:jc w:val="both"/>
        <w:rPr>
          <w:rStyle w:val="Subst"/>
          <w:bCs/>
          <w:iCs/>
        </w:rPr>
      </w:pPr>
      <w:proofErr w:type="gramStart"/>
      <w:r>
        <w:rPr>
          <w:rStyle w:val="Subst"/>
          <w:bCs/>
          <w:iCs/>
        </w:rPr>
        <w:t xml:space="preserve">9.2.52. </w:t>
      </w:r>
      <w:r w:rsidRPr="002B0650">
        <w:rPr>
          <w:rStyle w:val="Subst"/>
          <w:bCs/>
          <w:iCs/>
        </w:rPr>
        <w:t>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r>
        <w:rPr>
          <w:rStyle w:val="Subst"/>
          <w:bCs/>
          <w:iCs/>
        </w:rPr>
        <w:t>;</w:t>
      </w:r>
      <w:proofErr w:type="gramEnd"/>
    </w:p>
    <w:p w:rsidR="00AC7EC3" w:rsidRPr="002B0650" w:rsidRDefault="00AC7EC3" w:rsidP="00AC7EC3">
      <w:pPr>
        <w:ind w:left="567" w:hanging="283"/>
        <w:jc w:val="both"/>
        <w:rPr>
          <w:rStyle w:val="Subst"/>
          <w:bCs/>
          <w:iCs/>
        </w:rPr>
      </w:pPr>
      <w:proofErr w:type="gramStart"/>
      <w:r>
        <w:rPr>
          <w:rStyle w:val="Subst"/>
          <w:bCs/>
          <w:iCs/>
        </w:rPr>
        <w:t xml:space="preserve">9.2.53. </w:t>
      </w:r>
      <w:r w:rsidRPr="002B0650">
        <w:rPr>
          <w:rStyle w:val="Subst"/>
          <w:bCs/>
          <w:iCs/>
        </w:rPr>
        <w:t>назначение и освобождение от должности должностного лица, ответственного за организацию и осуществление внутреннего аудита в Обществе  (руководителя структурного подразделения, ответственного за организацию и осуществление внутреннего аудита), утверждение условий трудового договора с указанным лицом</w:t>
      </w:r>
      <w:r>
        <w:rPr>
          <w:rStyle w:val="Subst"/>
          <w:bCs/>
          <w:iCs/>
        </w:rPr>
        <w:t>;</w:t>
      </w:r>
      <w:proofErr w:type="gramEnd"/>
    </w:p>
    <w:p w:rsidR="00AC7EC3" w:rsidRPr="002B0650" w:rsidRDefault="00AC7EC3" w:rsidP="00AC7EC3">
      <w:pPr>
        <w:ind w:left="567" w:hanging="283"/>
        <w:jc w:val="both"/>
        <w:rPr>
          <w:rStyle w:val="Subst"/>
          <w:bCs/>
          <w:iCs/>
        </w:rPr>
      </w:pPr>
      <w:proofErr w:type="gramStart"/>
      <w:r>
        <w:rPr>
          <w:rStyle w:val="Subst"/>
          <w:bCs/>
          <w:iCs/>
        </w:rPr>
        <w:t xml:space="preserve">9.2.54. </w:t>
      </w:r>
      <w:r w:rsidRPr="002B0650">
        <w:rPr>
          <w:rStyle w:val="Subst"/>
          <w:bCs/>
          <w:iCs/>
        </w:rPr>
        <w:t>определение юридического лица, осуществляющего внутренний аудит в Обществе (в случае, если внутренними документами Общества,  определяющими политику Общества в области организации и осуществления внутреннего аудита,  предусмотрена возможность осуществления внутреннего аудита иным юридическим лицом) и условий договора с ним, в том числе размера его вознаграждения</w:t>
      </w:r>
      <w:r>
        <w:rPr>
          <w:rStyle w:val="Subst"/>
          <w:bCs/>
          <w:iCs/>
        </w:rPr>
        <w:t>;</w:t>
      </w:r>
      <w:proofErr w:type="gramEnd"/>
    </w:p>
    <w:p w:rsidR="00AC7EC3" w:rsidRPr="00E462AA" w:rsidRDefault="00AC7EC3" w:rsidP="00AC7EC3">
      <w:pPr>
        <w:ind w:left="567" w:hanging="283"/>
        <w:jc w:val="both"/>
        <w:rPr>
          <w:rStyle w:val="Subst"/>
          <w:bCs/>
          <w:iCs/>
        </w:rPr>
      </w:pPr>
      <w:r w:rsidRPr="00E462AA">
        <w:rPr>
          <w:rStyle w:val="Subst"/>
          <w:bCs/>
          <w:iCs/>
        </w:rPr>
        <w:t>9.2.5</w:t>
      </w:r>
      <w:r>
        <w:rPr>
          <w:rStyle w:val="Subst"/>
          <w:bCs/>
          <w:iCs/>
        </w:rPr>
        <w:t>5</w:t>
      </w:r>
      <w:r w:rsidRPr="00E462AA">
        <w:rPr>
          <w:rStyle w:val="Subst"/>
          <w:bCs/>
          <w:iCs/>
        </w:rPr>
        <w:t>. иные вопросы, отнесенные к компетенции Совета директоров действующим законодательством Российской Федерации или настоящим Уставом.</w:t>
      </w:r>
    </w:p>
    <w:p w:rsidR="00AC7EC3" w:rsidRPr="00E462AA" w:rsidRDefault="00AC7EC3" w:rsidP="00AC7EC3">
      <w:pPr>
        <w:ind w:left="284" w:firstLine="142"/>
        <w:jc w:val="both"/>
        <w:rPr>
          <w:rStyle w:val="Subst"/>
          <w:bCs/>
          <w:iCs/>
        </w:rPr>
      </w:pPr>
      <w:r w:rsidRPr="00E462AA">
        <w:rPr>
          <w:rStyle w:val="Subst"/>
          <w:bCs/>
          <w:iCs/>
        </w:rPr>
        <w:br/>
        <w:t xml:space="preserve">К компетенции коллегиального исполнительного органа эмитента - Правления в </w:t>
      </w:r>
      <w:proofErr w:type="gramStart"/>
      <w:r w:rsidRPr="00E462AA">
        <w:rPr>
          <w:rStyle w:val="Subst"/>
          <w:bCs/>
          <w:iCs/>
        </w:rPr>
        <w:t>соответст</w:t>
      </w:r>
      <w:r>
        <w:rPr>
          <w:rStyle w:val="Subst"/>
          <w:bCs/>
          <w:iCs/>
        </w:rPr>
        <w:t>вии</w:t>
      </w:r>
      <w:proofErr w:type="gramEnd"/>
      <w:r>
        <w:rPr>
          <w:rStyle w:val="Subst"/>
          <w:bCs/>
          <w:iCs/>
        </w:rPr>
        <w:t xml:space="preserve"> с пунктом 10.3.2 статьи 10 У</w:t>
      </w:r>
      <w:r w:rsidRPr="00E462AA">
        <w:rPr>
          <w:rStyle w:val="Subst"/>
          <w:bCs/>
          <w:iCs/>
        </w:rPr>
        <w:t>става Общества относятся следующие вопросы:</w:t>
      </w:r>
    </w:p>
    <w:p w:rsidR="00AC7EC3" w:rsidRPr="00E462AA" w:rsidRDefault="00AC7EC3" w:rsidP="00AC7EC3">
      <w:pPr>
        <w:ind w:left="567" w:hanging="283"/>
        <w:jc w:val="both"/>
        <w:rPr>
          <w:rStyle w:val="Subst"/>
          <w:bCs/>
          <w:iCs/>
        </w:rPr>
      </w:pPr>
      <w:r w:rsidRPr="00E462AA">
        <w:rPr>
          <w:rStyle w:val="Subst"/>
          <w:bCs/>
          <w:iCs/>
        </w:rPr>
        <w:t>10.3.2.1. предварительное определение приоритетных направлений деятельности;</w:t>
      </w:r>
    </w:p>
    <w:p w:rsidR="00AC7EC3" w:rsidRPr="00E462AA" w:rsidRDefault="00AC7EC3" w:rsidP="00AC7EC3">
      <w:pPr>
        <w:ind w:left="567" w:hanging="283"/>
        <w:jc w:val="both"/>
        <w:rPr>
          <w:rStyle w:val="Subst"/>
          <w:bCs/>
          <w:iCs/>
        </w:rPr>
      </w:pPr>
      <w:r w:rsidRPr="00E462AA">
        <w:rPr>
          <w:rStyle w:val="Subst"/>
          <w:bCs/>
          <w:iCs/>
        </w:rPr>
        <w:t>10.3.2.2 организация работы по реализации приоритетных направлений деятельности Общества;</w:t>
      </w:r>
    </w:p>
    <w:p w:rsidR="00AC7EC3" w:rsidRPr="00E462AA" w:rsidRDefault="00AC7EC3" w:rsidP="00AC7EC3">
      <w:pPr>
        <w:ind w:left="567" w:hanging="283"/>
        <w:jc w:val="both"/>
        <w:rPr>
          <w:rStyle w:val="Subst"/>
          <w:bCs/>
          <w:iCs/>
        </w:rPr>
      </w:pPr>
      <w:r w:rsidRPr="00E462AA">
        <w:rPr>
          <w:rStyle w:val="Subst"/>
          <w:bCs/>
          <w:iCs/>
        </w:rPr>
        <w:t xml:space="preserve">10.3.2.3. утверждение </w:t>
      </w:r>
      <w:proofErr w:type="gramStart"/>
      <w:r w:rsidRPr="00E462AA">
        <w:rPr>
          <w:rStyle w:val="Subst"/>
          <w:bCs/>
          <w:iCs/>
        </w:rPr>
        <w:t>показателей эффективности деятельности руководителей самостоятельных структурных подразделений</w:t>
      </w:r>
      <w:proofErr w:type="gramEnd"/>
      <w:r w:rsidRPr="00E462AA">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AC7EC3" w:rsidRPr="00E462AA" w:rsidRDefault="00AC7EC3" w:rsidP="00AC7EC3">
      <w:pPr>
        <w:ind w:left="567" w:hanging="283"/>
        <w:jc w:val="both"/>
        <w:rPr>
          <w:rStyle w:val="Subst"/>
          <w:bCs/>
          <w:iCs/>
        </w:rPr>
      </w:pPr>
      <w:r w:rsidRPr="00E462AA">
        <w:rPr>
          <w:rStyle w:val="Subst"/>
          <w:bCs/>
          <w:iCs/>
        </w:rPr>
        <w:t>10.3.2.4. назначение секретаря Правления</w:t>
      </w:r>
      <w:r>
        <w:rPr>
          <w:rStyle w:val="Subst"/>
          <w:bCs/>
          <w:iCs/>
        </w:rPr>
        <w:t xml:space="preserve"> Общества</w:t>
      </w:r>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10.3.2.5. утверждение следующих внутренних документов Общества:</w:t>
      </w:r>
    </w:p>
    <w:p w:rsidR="00AC7EC3" w:rsidRPr="00E462AA" w:rsidRDefault="00AC7EC3" w:rsidP="00AC7EC3">
      <w:pPr>
        <w:ind w:left="567"/>
        <w:jc w:val="both"/>
        <w:rPr>
          <w:rStyle w:val="Subst"/>
          <w:bCs/>
          <w:iCs/>
        </w:rPr>
      </w:pPr>
      <w:r w:rsidRPr="00E462AA">
        <w:rPr>
          <w:rStyle w:val="Subst"/>
          <w:bCs/>
          <w:iCs/>
        </w:rPr>
        <w:t>- правил внутреннего трудового распорядка Общества;</w:t>
      </w:r>
    </w:p>
    <w:p w:rsidR="00AC7EC3" w:rsidRPr="00E462AA" w:rsidRDefault="00AC7EC3" w:rsidP="00AC7EC3">
      <w:pPr>
        <w:ind w:left="567"/>
        <w:jc w:val="both"/>
        <w:rPr>
          <w:rStyle w:val="Subst"/>
          <w:bCs/>
          <w:iCs/>
        </w:rPr>
      </w:pPr>
      <w:r w:rsidRPr="00E462AA">
        <w:rPr>
          <w:rStyle w:val="Subst"/>
          <w:bCs/>
          <w:iCs/>
        </w:rPr>
        <w:t>- положения об условиях оплаты труда и социальной защищенности работников Общества;</w:t>
      </w:r>
    </w:p>
    <w:p w:rsidR="00AC7EC3" w:rsidRPr="00E462AA" w:rsidRDefault="00AC7EC3" w:rsidP="00AC7EC3">
      <w:pPr>
        <w:ind w:left="567"/>
        <w:jc w:val="both"/>
        <w:rPr>
          <w:rStyle w:val="Subst"/>
          <w:bCs/>
          <w:iCs/>
        </w:rPr>
      </w:pPr>
      <w:r w:rsidRPr="00E462AA">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AC7EC3" w:rsidRPr="00E462AA" w:rsidRDefault="00AC7EC3" w:rsidP="00AC7EC3">
      <w:pPr>
        <w:ind w:left="567" w:hanging="283"/>
        <w:jc w:val="both"/>
        <w:rPr>
          <w:rStyle w:val="Subst"/>
          <w:bCs/>
          <w:iCs/>
        </w:rPr>
      </w:pPr>
      <w:r w:rsidRPr="00E462AA">
        <w:rPr>
          <w:rStyle w:val="Subst"/>
          <w:bCs/>
          <w:iCs/>
        </w:rPr>
        <w:t xml:space="preserve">10.3.2.6. </w:t>
      </w:r>
      <w:r>
        <w:rPr>
          <w:rStyle w:val="Subst"/>
          <w:bCs/>
          <w:iCs/>
        </w:rPr>
        <w:t xml:space="preserve">принятие решений о согласии на совершение (в том числе изменение или досрочное прекращение) сделок (нескольких взаимосвязанных сделок) Общества </w:t>
      </w:r>
      <w:proofErr w:type="gramStart"/>
      <w:r>
        <w:rPr>
          <w:rStyle w:val="Subst"/>
          <w:bCs/>
          <w:iCs/>
        </w:rPr>
        <w:t xml:space="preserve">( </w:t>
      </w:r>
      <w:proofErr w:type="gramEnd"/>
      <w:r>
        <w:rPr>
          <w:rStyle w:val="Subst"/>
          <w:bCs/>
          <w:iCs/>
        </w:rPr>
        <w:t>в том числе в рамках обычной хозяйственной деятельности)</w:t>
      </w:r>
      <w:r w:rsidRPr="00E462AA">
        <w:rPr>
          <w:rStyle w:val="Subst"/>
          <w:bCs/>
          <w:iCs/>
        </w:rPr>
        <w:t>, если это влечет или может повлечь расходы и</w:t>
      </w:r>
      <w:r>
        <w:rPr>
          <w:rStyle w:val="Subst"/>
          <w:bCs/>
          <w:iCs/>
        </w:rPr>
        <w:t>/</w:t>
      </w:r>
      <w:r w:rsidRPr="00E462AA">
        <w:rPr>
          <w:rStyle w:val="Subst"/>
          <w:bCs/>
          <w:iCs/>
        </w:rPr>
        <w:t>или иные обязательства Общества:</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20 (двадцати) до 25 (двадцати пяти) процентов балансовой стоимости активов Общества на последнюю отчетную дату</w:t>
      </w:r>
      <w:r>
        <w:rPr>
          <w:rStyle w:val="Subst"/>
          <w:bCs/>
          <w:iCs/>
        </w:rPr>
        <w:t xml:space="preserve"> (за исключением сделок, совершаемых Обществом с контролирующим лицом и/или подконтрольными лицами контролирующего лица)</w:t>
      </w:r>
      <w:r w:rsidRPr="00E462AA">
        <w:rPr>
          <w:rStyle w:val="Subst"/>
          <w:bCs/>
          <w:iCs/>
        </w:rPr>
        <w:t>, или</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суммы, эквивалентной 20 000 000 (двадцати миллионам) долларов США, до суммы, эквивалентной 25 000 000 (двадцати пяти миллионам) долларов США.</w:t>
      </w:r>
    </w:p>
    <w:p w:rsidR="00AC7EC3" w:rsidRPr="00E462AA" w:rsidRDefault="00AC7EC3" w:rsidP="00AC7EC3">
      <w:pPr>
        <w:ind w:left="567" w:hanging="283"/>
        <w:jc w:val="both"/>
        <w:rPr>
          <w:rStyle w:val="Subst"/>
          <w:bCs/>
          <w:iCs/>
        </w:rPr>
      </w:pPr>
      <w:r w:rsidRPr="00E462AA">
        <w:rPr>
          <w:rStyle w:val="Subst"/>
          <w:bCs/>
          <w:iCs/>
        </w:rPr>
        <w:br/>
        <w:t xml:space="preserve">Компетенция единоличного исполнительного органа эмитента – Генерального директора в </w:t>
      </w:r>
      <w:proofErr w:type="gramStart"/>
      <w:r w:rsidRPr="00E462AA">
        <w:rPr>
          <w:rStyle w:val="Subst"/>
          <w:bCs/>
          <w:iCs/>
        </w:rPr>
        <w:t>соответст</w:t>
      </w:r>
      <w:r>
        <w:rPr>
          <w:rStyle w:val="Subst"/>
          <w:bCs/>
          <w:iCs/>
        </w:rPr>
        <w:t>вии</w:t>
      </w:r>
      <w:proofErr w:type="gramEnd"/>
      <w:r>
        <w:rPr>
          <w:rStyle w:val="Subst"/>
          <w:bCs/>
          <w:iCs/>
        </w:rPr>
        <w:t xml:space="preserve"> с пунктом 10.4.2 статьи 10 У</w:t>
      </w:r>
      <w:r w:rsidRPr="00E462AA">
        <w:rPr>
          <w:rStyle w:val="Subst"/>
          <w:bCs/>
          <w:iCs/>
        </w:rPr>
        <w:t>става Общества:</w:t>
      </w:r>
    </w:p>
    <w:p w:rsidR="00AC7EC3" w:rsidRPr="00E462AA" w:rsidRDefault="00AC7EC3" w:rsidP="00AC7EC3">
      <w:pPr>
        <w:ind w:left="567" w:hanging="283"/>
        <w:jc w:val="both"/>
        <w:rPr>
          <w:rStyle w:val="Subst"/>
          <w:bCs/>
          <w:iCs/>
        </w:rPr>
      </w:pPr>
      <w:r w:rsidRPr="00E462AA">
        <w:rPr>
          <w:rStyle w:val="Subst"/>
          <w:bCs/>
          <w:iCs/>
        </w:rPr>
        <w:t xml:space="preserve">10.4.2.1. текущее руководство деятельностью Общества в </w:t>
      </w:r>
      <w:proofErr w:type="gramStart"/>
      <w:r w:rsidRPr="00E462AA">
        <w:rPr>
          <w:rStyle w:val="Subst"/>
          <w:bCs/>
          <w:iCs/>
        </w:rPr>
        <w:t>соответствии</w:t>
      </w:r>
      <w:proofErr w:type="gramEnd"/>
      <w:r w:rsidRPr="00E462AA">
        <w:rPr>
          <w:rStyle w:val="Subst"/>
          <w:bCs/>
          <w:iCs/>
        </w:rPr>
        <w:t xml:space="preserve"> с решениями Общего </w:t>
      </w:r>
      <w:r w:rsidRPr="00E462AA">
        <w:rPr>
          <w:rStyle w:val="Subst"/>
          <w:bCs/>
          <w:iCs/>
        </w:rPr>
        <w:lastRenderedPageBreak/>
        <w:t>собрания акционеров и Совета директоров Общества;</w:t>
      </w:r>
    </w:p>
    <w:p w:rsidR="00AC7EC3" w:rsidRPr="00E462AA" w:rsidRDefault="00AC7EC3" w:rsidP="00AC7EC3">
      <w:pPr>
        <w:ind w:left="567" w:hanging="283"/>
        <w:jc w:val="both"/>
        <w:rPr>
          <w:rStyle w:val="Subst"/>
          <w:bCs/>
          <w:iCs/>
        </w:rPr>
      </w:pPr>
      <w:r w:rsidRPr="00E462AA">
        <w:rPr>
          <w:rStyle w:val="Subst"/>
          <w:bCs/>
          <w:iCs/>
        </w:rPr>
        <w:t>10.4.2.2. осуществление функций Председателя Правления Общества</w:t>
      </w:r>
      <w:proofErr w:type="gramStart"/>
      <w:r w:rsidRPr="00E462AA">
        <w:rPr>
          <w:rStyle w:val="Subst"/>
          <w:bCs/>
          <w:iCs/>
        </w:rPr>
        <w:t>.</w:t>
      </w:r>
      <w:proofErr w:type="gramEnd"/>
      <w:r w:rsidRPr="00E462AA">
        <w:rPr>
          <w:rStyle w:val="Subst"/>
          <w:bCs/>
          <w:iCs/>
        </w:rPr>
        <w:t xml:space="preserve"> </w:t>
      </w:r>
      <w:proofErr w:type="gramStart"/>
      <w:r w:rsidRPr="00E462AA">
        <w:rPr>
          <w:rStyle w:val="Subst"/>
          <w:bCs/>
          <w:iCs/>
        </w:rPr>
        <w:t>н</w:t>
      </w:r>
      <w:proofErr w:type="gramEnd"/>
      <w:r w:rsidRPr="00E462AA">
        <w:rPr>
          <w:rStyle w:val="Subst"/>
          <w:bCs/>
          <w:iCs/>
        </w:rPr>
        <w:t>азначение заместителей Председателя Правления Общества;</w:t>
      </w:r>
    </w:p>
    <w:p w:rsidR="00AC7EC3" w:rsidRPr="00E462AA" w:rsidRDefault="00AC7EC3" w:rsidP="00AC7EC3">
      <w:pPr>
        <w:ind w:left="567" w:hanging="283"/>
        <w:jc w:val="both"/>
        <w:rPr>
          <w:rStyle w:val="Subst"/>
          <w:bCs/>
          <w:iCs/>
        </w:rPr>
      </w:pPr>
      <w:r w:rsidRPr="00E462AA">
        <w:rPr>
          <w:rStyle w:val="Subst"/>
          <w:bCs/>
          <w:iCs/>
        </w:rPr>
        <w:t xml:space="preserve">10.4.2.3. распределение обязанностей между заместителями </w:t>
      </w:r>
      <w:proofErr w:type="gramStart"/>
      <w:r w:rsidRPr="00E462AA">
        <w:rPr>
          <w:rStyle w:val="Subst"/>
          <w:bCs/>
          <w:iCs/>
        </w:rPr>
        <w:t>Генерального</w:t>
      </w:r>
      <w:proofErr w:type="gramEnd"/>
      <w:r w:rsidRPr="00E462AA">
        <w:rPr>
          <w:rStyle w:val="Subst"/>
          <w:bCs/>
          <w:iCs/>
        </w:rPr>
        <w:t xml:space="preserve"> директора;</w:t>
      </w:r>
    </w:p>
    <w:p w:rsidR="00AC7EC3" w:rsidRPr="00E462AA" w:rsidRDefault="00AC7EC3" w:rsidP="00AC7EC3">
      <w:pPr>
        <w:ind w:left="567" w:hanging="283"/>
        <w:jc w:val="both"/>
        <w:rPr>
          <w:rStyle w:val="Subst"/>
          <w:bCs/>
          <w:iCs/>
        </w:rPr>
      </w:pPr>
      <w:r w:rsidRPr="00E462AA">
        <w:rPr>
          <w:rStyle w:val="Subst"/>
          <w:bCs/>
          <w:iCs/>
        </w:rPr>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AC7EC3" w:rsidRPr="00E462AA" w:rsidRDefault="00AC7EC3" w:rsidP="00AC7EC3">
      <w:pPr>
        <w:ind w:left="567" w:hanging="283"/>
        <w:jc w:val="both"/>
        <w:rPr>
          <w:rStyle w:val="Subst"/>
          <w:bCs/>
          <w:iCs/>
        </w:rPr>
      </w:pPr>
      <w:r w:rsidRPr="00E462AA">
        <w:rPr>
          <w:rStyle w:val="Subst"/>
          <w:bCs/>
          <w:iCs/>
        </w:rPr>
        <w:t>10.4.2.5. совершение, изменение или досрочное прекращение сделки (или нескольких взаимосвязанных сделок)</w:t>
      </w:r>
      <w:r>
        <w:rPr>
          <w:rStyle w:val="Subst"/>
          <w:bCs/>
          <w:iCs/>
        </w:rPr>
        <w:t>. В случае если такая сделка (сделки) требовала получения согласия Общего собрания акционеров, Совета директоров или Правления Общества, то она (они) совершаются, изменяются или прекращаются только после получения соответствующего согласия;</w:t>
      </w:r>
    </w:p>
    <w:p w:rsidR="00AC7EC3" w:rsidRPr="00E462AA" w:rsidRDefault="00AC7EC3" w:rsidP="00AC7EC3">
      <w:pPr>
        <w:ind w:left="567" w:hanging="283"/>
        <w:jc w:val="both"/>
        <w:rPr>
          <w:rStyle w:val="Subst"/>
          <w:bCs/>
          <w:iCs/>
        </w:rPr>
      </w:pPr>
      <w:r w:rsidRPr="00E462AA">
        <w:rPr>
          <w:rStyle w:val="Subst"/>
          <w:bCs/>
          <w:iCs/>
        </w:rPr>
        <w:t>10.4.2.6. выдача доверенностей на представление интересов Общества;</w:t>
      </w:r>
    </w:p>
    <w:p w:rsidR="00AC7EC3" w:rsidRPr="00E462AA" w:rsidRDefault="00AC7EC3" w:rsidP="00AC7EC3">
      <w:pPr>
        <w:ind w:left="567" w:hanging="283"/>
        <w:jc w:val="both"/>
        <w:rPr>
          <w:rStyle w:val="Subst"/>
          <w:bCs/>
          <w:iCs/>
        </w:rPr>
      </w:pPr>
      <w:r w:rsidRPr="00E462AA">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AC7EC3" w:rsidRPr="00E462AA" w:rsidRDefault="00AC7EC3" w:rsidP="00AC7EC3">
      <w:pPr>
        <w:ind w:left="567" w:hanging="283"/>
        <w:jc w:val="both"/>
        <w:rPr>
          <w:rStyle w:val="Subst"/>
          <w:bCs/>
          <w:iCs/>
        </w:rPr>
      </w:pPr>
      <w:r w:rsidRPr="00E462AA">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AC7EC3" w:rsidRPr="00E462AA" w:rsidRDefault="00AC7EC3" w:rsidP="00AC7EC3">
      <w:pPr>
        <w:ind w:left="567" w:hanging="283"/>
        <w:jc w:val="both"/>
        <w:rPr>
          <w:rStyle w:val="Subst"/>
          <w:bCs/>
          <w:iCs/>
        </w:rPr>
      </w:pPr>
      <w:r w:rsidRPr="00E462AA">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AC7EC3" w:rsidRPr="00E462AA" w:rsidRDefault="00AC7EC3" w:rsidP="00AC7EC3">
      <w:pPr>
        <w:ind w:left="567" w:hanging="283"/>
        <w:jc w:val="both"/>
        <w:rPr>
          <w:rStyle w:val="Subst"/>
          <w:bCs/>
          <w:iCs/>
        </w:rPr>
      </w:pPr>
      <w:r w:rsidRPr="00E462AA">
        <w:rPr>
          <w:rStyle w:val="Subst"/>
          <w:bCs/>
          <w:iCs/>
        </w:rPr>
        <w:t>10.4.2.10. обеспечение разработки для представления Совету директоров и Общему собранию акционеров годов</w:t>
      </w:r>
      <w:r>
        <w:rPr>
          <w:rStyle w:val="Subst"/>
          <w:bCs/>
          <w:iCs/>
        </w:rPr>
        <w:t>ого</w:t>
      </w:r>
      <w:r w:rsidRPr="00E462AA">
        <w:rPr>
          <w:rStyle w:val="Subst"/>
          <w:bCs/>
          <w:iCs/>
        </w:rPr>
        <w:t xml:space="preserve"> отчет</w:t>
      </w:r>
      <w:r>
        <w:rPr>
          <w:rStyle w:val="Subst"/>
          <w:bCs/>
          <w:iCs/>
        </w:rPr>
        <w:t>а</w:t>
      </w:r>
      <w:r w:rsidRPr="00E462AA">
        <w:rPr>
          <w:rStyle w:val="Subst"/>
          <w:bCs/>
          <w:iCs/>
        </w:rPr>
        <w:t xml:space="preserve">, годовой бухгалтерской (финансовой) отчетности Общества, а также отчетов о распределении прибыли и убытков Общества по результатам </w:t>
      </w:r>
      <w:r>
        <w:rPr>
          <w:rStyle w:val="Subst"/>
          <w:bCs/>
          <w:iCs/>
        </w:rPr>
        <w:t>отчетного</w:t>
      </w:r>
      <w:r w:rsidRPr="00E462AA">
        <w:rPr>
          <w:rStyle w:val="Subst"/>
          <w:bCs/>
          <w:iCs/>
        </w:rPr>
        <w:t xml:space="preserve"> года;</w:t>
      </w:r>
    </w:p>
    <w:p w:rsidR="00AC7EC3" w:rsidRPr="00E462AA" w:rsidRDefault="00AC7EC3" w:rsidP="00AC7EC3">
      <w:pPr>
        <w:ind w:left="567" w:hanging="283"/>
        <w:jc w:val="both"/>
        <w:rPr>
          <w:rStyle w:val="Subst"/>
          <w:bCs/>
          <w:iCs/>
        </w:rPr>
      </w:pPr>
      <w:r w:rsidRPr="00E462AA">
        <w:rPr>
          <w:rStyle w:val="Subst"/>
          <w:bCs/>
          <w:iCs/>
        </w:rPr>
        <w:t>10.4.2.11. утверждение штатного расписания Общества, изменений и дополнений к нему;</w:t>
      </w:r>
    </w:p>
    <w:p w:rsidR="00AC7EC3" w:rsidRPr="00E462AA" w:rsidRDefault="00AC7EC3" w:rsidP="00AC7EC3">
      <w:pPr>
        <w:ind w:left="567" w:hanging="283"/>
        <w:jc w:val="both"/>
        <w:rPr>
          <w:rStyle w:val="Subst"/>
          <w:bCs/>
          <w:iCs/>
        </w:rPr>
      </w:pPr>
      <w:r w:rsidRPr="00E462AA">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AC7EC3" w:rsidRPr="00E462AA" w:rsidRDefault="00AC7EC3" w:rsidP="00AC7EC3">
      <w:pPr>
        <w:ind w:left="567" w:hanging="283"/>
        <w:jc w:val="both"/>
        <w:rPr>
          <w:rStyle w:val="Subst"/>
          <w:bCs/>
          <w:iCs/>
        </w:rPr>
      </w:pPr>
      <w:r w:rsidRPr="00E462AA">
        <w:rPr>
          <w:rStyle w:val="Subst"/>
          <w:bCs/>
          <w:iCs/>
        </w:rPr>
        <w:t>10.4.2.13. реализация процедур внутреннего контроля;</w:t>
      </w:r>
    </w:p>
    <w:p w:rsidR="00AC7EC3" w:rsidRPr="00E462AA" w:rsidRDefault="00AC7EC3" w:rsidP="00AC7EC3">
      <w:pPr>
        <w:ind w:left="567" w:hanging="283"/>
        <w:jc w:val="both"/>
        <w:rPr>
          <w:rStyle w:val="Subst"/>
          <w:bCs/>
          <w:iCs/>
        </w:rPr>
      </w:pPr>
      <w:r w:rsidRPr="00E462AA">
        <w:rPr>
          <w:rStyle w:val="Subst"/>
          <w:bCs/>
          <w:iCs/>
        </w:rPr>
        <w:t>10.4.2.14. подписание всех документов от имени Общества (кроме документов Совета директоров) и протоколов заседаний Правления;</w:t>
      </w:r>
    </w:p>
    <w:p w:rsidR="00AC7EC3" w:rsidRPr="00E462AA" w:rsidRDefault="00AC7EC3" w:rsidP="00AC7EC3">
      <w:pPr>
        <w:ind w:left="567" w:hanging="283"/>
        <w:jc w:val="both"/>
        <w:rPr>
          <w:rStyle w:val="Subst"/>
          <w:bCs/>
          <w:iCs/>
        </w:rPr>
      </w:pPr>
      <w:r w:rsidRPr="00E462AA">
        <w:rPr>
          <w:rStyle w:val="Subst"/>
          <w:bCs/>
          <w:iCs/>
        </w:rPr>
        <w:t>10.4.2.15. утверждение перечня документов, подлежащих хранению Обществом;</w:t>
      </w:r>
    </w:p>
    <w:p w:rsidR="00AC7EC3" w:rsidRPr="00E462AA" w:rsidRDefault="00AC7EC3" w:rsidP="00AC7EC3">
      <w:pPr>
        <w:ind w:left="567" w:hanging="283"/>
        <w:jc w:val="both"/>
        <w:rPr>
          <w:rStyle w:val="Subst"/>
          <w:bCs/>
          <w:iCs/>
        </w:rPr>
      </w:pPr>
      <w:r w:rsidRPr="00E462AA">
        <w:rPr>
          <w:rStyle w:val="Subst"/>
          <w:bCs/>
          <w:iCs/>
        </w:rPr>
        <w:t>10.4.2.16. создание условий по защите сведений Общества, составляющих государственную тайну;</w:t>
      </w:r>
    </w:p>
    <w:p w:rsidR="00AC7EC3" w:rsidRPr="00E462AA" w:rsidRDefault="00AC7EC3" w:rsidP="00AC7EC3">
      <w:pPr>
        <w:ind w:left="567" w:hanging="283"/>
        <w:jc w:val="both"/>
        <w:rPr>
          <w:rStyle w:val="Subst"/>
          <w:bCs/>
          <w:iCs/>
        </w:rPr>
      </w:pPr>
      <w:r w:rsidRPr="00E462AA">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AC7EC3" w:rsidRPr="00E462AA" w:rsidRDefault="00AC7EC3" w:rsidP="00AC7EC3">
      <w:pPr>
        <w:ind w:left="567" w:hanging="283"/>
        <w:jc w:val="both"/>
        <w:rPr>
          <w:rStyle w:val="Subst"/>
          <w:bCs/>
          <w:iCs/>
        </w:rPr>
      </w:pPr>
      <w:r w:rsidRPr="00E462AA">
        <w:rPr>
          <w:rStyle w:val="Subst"/>
          <w:bCs/>
          <w:iCs/>
        </w:rPr>
        <w:t xml:space="preserve">10.4.2.18. </w:t>
      </w:r>
      <w:r>
        <w:rPr>
          <w:rStyle w:val="Subst"/>
          <w:bCs/>
          <w:iCs/>
        </w:rPr>
        <w:t>утверждение и изменение организационной структуры Общества</w:t>
      </w:r>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AC7EC3" w:rsidRPr="00E462AA" w:rsidRDefault="00AC7EC3" w:rsidP="00AC7EC3">
      <w:pPr>
        <w:pStyle w:val="SubHeading10"/>
        <w:widowControl/>
        <w:autoSpaceDE/>
        <w:spacing w:before="0" w:after="0"/>
        <w:ind w:left="142"/>
        <w:jc w:val="both"/>
        <w:rPr>
          <w:sz w:val="20"/>
          <w:szCs w:val="20"/>
          <w:lang w:val="ru-RU"/>
        </w:rPr>
      </w:pPr>
    </w:p>
    <w:p w:rsidR="00AC7EC3" w:rsidRPr="00E462AA" w:rsidRDefault="00AC7EC3" w:rsidP="00AC7EC3">
      <w:pPr>
        <w:pStyle w:val="SubHeading10"/>
        <w:widowControl/>
        <w:autoSpaceDE/>
        <w:spacing w:before="0" w:after="0"/>
        <w:ind w:left="142"/>
        <w:jc w:val="both"/>
        <w:rPr>
          <w:b/>
          <w:i/>
          <w:sz w:val="20"/>
          <w:szCs w:val="20"/>
          <w:lang w:val="ru-RU"/>
        </w:rPr>
      </w:pPr>
      <w:r w:rsidRPr="00E462AA">
        <w:rPr>
          <w:sz w:val="20"/>
          <w:szCs w:val="20"/>
          <w:lang w:val="ru-RU"/>
        </w:rPr>
        <w:t xml:space="preserve">Сведения о наличии кодекса корпоративного управления эмитента либо иного аналогичного документа:  </w:t>
      </w:r>
      <w:r w:rsidRPr="00E462AA">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sidRPr="00E462AA">
        <w:rPr>
          <w:b/>
          <w:i/>
          <w:sz w:val="20"/>
          <w:szCs w:val="20"/>
        </w:rPr>
        <w:t> </w:t>
      </w:r>
      <w:r w:rsidRPr="00E462AA">
        <w:rPr>
          <w:b/>
          <w:i/>
          <w:sz w:val="20"/>
          <w:szCs w:val="20"/>
          <w:lang w:val="ru-RU"/>
        </w:rPr>
        <w:t xml:space="preserve">г. </w:t>
      </w:r>
      <w:r w:rsidRPr="00E462AA">
        <w:rPr>
          <w:b/>
          <w:i/>
          <w:sz w:val="20"/>
          <w:szCs w:val="20"/>
        </w:rPr>
        <w:t>N </w:t>
      </w:r>
      <w:r w:rsidRPr="00E462AA">
        <w:rPr>
          <w:b/>
          <w:i/>
          <w:sz w:val="20"/>
          <w:szCs w:val="20"/>
          <w:lang w:val="ru-RU"/>
        </w:rPr>
        <w:t>06-52/2463.</w:t>
      </w:r>
    </w:p>
    <w:p w:rsidR="00AC7EC3" w:rsidRPr="00E462AA" w:rsidRDefault="00AC7EC3" w:rsidP="00AC7EC3">
      <w:pPr>
        <w:pStyle w:val="SubHeading10"/>
        <w:widowControl/>
        <w:autoSpaceDE/>
        <w:spacing w:before="0" w:after="0"/>
        <w:jc w:val="both"/>
        <w:rPr>
          <w:b/>
          <w:i/>
          <w:sz w:val="20"/>
          <w:szCs w:val="20"/>
          <w:lang w:val="ru-RU"/>
        </w:rPr>
      </w:pPr>
    </w:p>
    <w:p w:rsidR="00AC7EC3" w:rsidRPr="00E462AA" w:rsidRDefault="00AC7EC3" w:rsidP="00AC7EC3">
      <w:pPr>
        <w:ind w:left="200"/>
        <w:jc w:val="both"/>
        <w:rPr>
          <w:rStyle w:val="Subst"/>
          <w:bCs/>
          <w:iCs/>
        </w:rPr>
      </w:pPr>
      <w:r w:rsidRPr="00E462AA">
        <w:t>Сведения о внесенных изменениях в устав эмитента, а также во внутренние документы, регулирующие деятельность его органов управления:</w:t>
      </w:r>
      <w:r w:rsidRPr="00E462AA">
        <w:rPr>
          <w:b/>
          <w:i/>
        </w:rPr>
        <w:t xml:space="preserve"> </w:t>
      </w:r>
    </w:p>
    <w:p w:rsidR="00AC7EC3" w:rsidRDefault="00AC7EC3" w:rsidP="00AC7EC3">
      <w:pPr>
        <w:ind w:left="200" w:right="169"/>
        <w:jc w:val="both"/>
        <w:rPr>
          <w:rFonts w:eastAsiaTheme="minorEastAsia"/>
        </w:rPr>
      </w:pPr>
      <w:proofErr w:type="gramStart"/>
      <w:r w:rsidRPr="00407C7C">
        <w:rPr>
          <w:rStyle w:val="Subst"/>
          <w:bCs/>
          <w:iCs/>
        </w:rPr>
        <w:t xml:space="preserve">Решением годового общего собрания акционеров </w:t>
      </w:r>
      <w:r>
        <w:rPr>
          <w:rStyle w:val="Subst"/>
          <w:bCs/>
          <w:iCs/>
        </w:rPr>
        <w:t>П</w:t>
      </w:r>
      <w:r w:rsidRPr="00407C7C">
        <w:rPr>
          <w:rStyle w:val="Subst"/>
          <w:bCs/>
          <w:iCs/>
        </w:rPr>
        <w:t xml:space="preserve">АО «Саратовский НПЗ» от </w:t>
      </w:r>
      <w:r>
        <w:rPr>
          <w:rStyle w:val="Subst"/>
          <w:bCs/>
          <w:iCs/>
        </w:rPr>
        <w:t>21</w:t>
      </w:r>
      <w:r w:rsidRPr="00407C7C">
        <w:rPr>
          <w:rStyle w:val="Subst"/>
          <w:bCs/>
          <w:iCs/>
        </w:rPr>
        <w:t xml:space="preserve"> июня 201</w:t>
      </w:r>
      <w:r>
        <w:rPr>
          <w:rStyle w:val="Subst"/>
          <w:bCs/>
          <w:iCs/>
        </w:rPr>
        <w:t>9</w:t>
      </w:r>
      <w:r w:rsidRPr="00407C7C">
        <w:rPr>
          <w:rStyle w:val="Subst"/>
          <w:bCs/>
          <w:iCs/>
        </w:rPr>
        <w:t xml:space="preserve"> г. (Протокол № 2</w:t>
      </w:r>
      <w:r>
        <w:rPr>
          <w:rStyle w:val="Subst"/>
          <w:bCs/>
          <w:iCs/>
        </w:rPr>
        <w:t>6 от 26.06.2019</w:t>
      </w:r>
      <w:r w:rsidRPr="00407C7C">
        <w:rPr>
          <w:rStyle w:val="Subst"/>
          <w:bCs/>
          <w:iCs/>
        </w:rPr>
        <w:t>) утверждены Устав Общества и Положения об Общем собрании акционеров, о Совете директоров, о Правлении, о Генеральном директоре Общества в нов</w:t>
      </w:r>
      <w:r>
        <w:rPr>
          <w:rStyle w:val="Subst"/>
          <w:bCs/>
          <w:iCs/>
        </w:rPr>
        <w:t>ых</w:t>
      </w:r>
      <w:r w:rsidRPr="00407C7C">
        <w:rPr>
          <w:rStyle w:val="Subst"/>
          <w:bCs/>
          <w:iCs/>
        </w:rPr>
        <w:t xml:space="preserve"> редакци</w:t>
      </w:r>
      <w:r>
        <w:rPr>
          <w:rStyle w:val="Subst"/>
          <w:bCs/>
          <w:iCs/>
        </w:rPr>
        <w:t>ях</w:t>
      </w:r>
      <w:r w:rsidRPr="00407C7C">
        <w:rPr>
          <w:rStyle w:val="Subst"/>
          <w:bCs/>
          <w:iCs/>
        </w:rPr>
        <w:t>.</w:t>
      </w:r>
      <w:r>
        <w:rPr>
          <w:rStyle w:val="Subst"/>
          <w:bCs/>
          <w:iCs/>
        </w:rPr>
        <w:t xml:space="preserve"> </w:t>
      </w:r>
      <w:r>
        <w:rPr>
          <w:rStyle w:val="Subst"/>
          <w:rFonts w:eastAsiaTheme="minorEastAsia"/>
        </w:rPr>
        <w:t xml:space="preserve">08.07.2019 года в Единый государственный реестр юридических лиц внесена запись о государственной регистрации новой редакции Устава Публичного акционерного общества «Саратовский нефтеперерабатывающий завод». </w:t>
      </w:r>
      <w:proofErr w:type="gramEnd"/>
    </w:p>
    <w:p w:rsidR="00BF09A6" w:rsidRPr="00407C7C" w:rsidRDefault="00BF09A6" w:rsidP="00BF09A6">
      <w:pPr>
        <w:pStyle w:val="20"/>
      </w:pPr>
      <w:bookmarkStart w:id="66" w:name="_Toc42759823"/>
      <w:r w:rsidRPr="00E012A0">
        <w:t>5.2. Информация</w:t>
      </w:r>
      <w:r w:rsidRPr="00407C7C">
        <w:t xml:space="preserve"> о лицах, входящих в состав органов управления эмитента</w:t>
      </w:r>
      <w:bookmarkEnd w:id="66"/>
    </w:p>
    <w:p w:rsidR="00336725" w:rsidRPr="0072442B" w:rsidRDefault="00336725" w:rsidP="00336725">
      <w:pPr>
        <w:pStyle w:val="20"/>
        <w:spacing w:before="120"/>
        <w:jc w:val="both"/>
      </w:pPr>
      <w:bookmarkStart w:id="67" w:name="_Toc419203613"/>
      <w:bookmarkStart w:id="68" w:name="_Toc42759824"/>
      <w:r w:rsidRPr="0072442B">
        <w:t>5.2.1. Состав совета директоров (наблюдательного совета) эмитента</w:t>
      </w:r>
      <w:bookmarkEnd w:id="67"/>
      <w:bookmarkEnd w:id="68"/>
    </w:p>
    <w:p w:rsidR="007F5642" w:rsidRDefault="007F5642" w:rsidP="00F94317">
      <w:bookmarkStart w:id="69" w:name="_Toc419203614"/>
    </w:p>
    <w:p w:rsidR="004A0EC3" w:rsidRDefault="004A0EC3" w:rsidP="004A0EC3">
      <w:pPr>
        <w:jc w:val="both"/>
        <w:rPr>
          <w:b/>
          <w:i/>
        </w:rPr>
      </w:pPr>
      <w:bookmarkStart w:id="70" w:name="_Toc419203615"/>
      <w:bookmarkEnd w:id="69"/>
      <w:r w:rsidRPr="00602B25">
        <w:rPr>
          <w:b/>
          <w:i/>
        </w:rPr>
        <w:lastRenderedPageBreak/>
        <w:t>В связи с тем, что в Обществе в качестве совещательных органов при Совете директоров комитеты Совета директоров не создавались, члены Совета директоров не участвуют в работе комитетов Совета директоров.</w:t>
      </w:r>
    </w:p>
    <w:p w:rsidR="004A0EC3" w:rsidRPr="00602B25" w:rsidRDefault="004A0EC3" w:rsidP="004A0EC3">
      <w:pPr>
        <w:rPr>
          <w:b/>
          <w:i/>
        </w:rPr>
      </w:pPr>
    </w:p>
    <w:p w:rsidR="004A0EC3" w:rsidRDefault="004A0EC3" w:rsidP="004A0EC3">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4A0EC3" w:rsidRDefault="004A0EC3" w:rsidP="004A0EC3">
      <w:pPr>
        <w:rPr>
          <w:rStyle w:val="Subst"/>
          <w:bCs/>
          <w:iCs/>
        </w:rPr>
      </w:pPr>
      <w:r>
        <w:rPr>
          <w:rStyle w:val="Subst"/>
          <w:bCs/>
          <w:iCs/>
        </w:rPr>
        <w:t>(председатель)</w:t>
      </w:r>
    </w:p>
    <w:p w:rsidR="004A0EC3" w:rsidRDefault="004A0EC3" w:rsidP="004A0EC3">
      <w:r>
        <w:t>Год рождения:</w:t>
      </w:r>
      <w:r>
        <w:rPr>
          <w:rStyle w:val="Subst"/>
          <w:bCs/>
          <w:iCs/>
        </w:rPr>
        <w:t xml:space="preserve"> 1966</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Default="004A0EC3"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4A0EC3" w:rsidRDefault="004A0EC3"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Default="004A0EC3" w:rsidP="00544733">
            <w:pPr>
              <w:jc w:val="center"/>
            </w:pPr>
            <w:r>
              <w:t>Должность</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pPr>
              <w:jc w:val="center"/>
            </w:pPr>
            <w:r>
              <w:t>по</w:t>
            </w:r>
          </w:p>
        </w:tc>
        <w:tc>
          <w:tcPr>
            <w:tcW w:w="2867" w:type="dxa"/>
            <w:vMerge/>
            <w:tcBorders>
              <w:left w:val="single" w:sz="6" w:space="0" w:color="auto"/>
              <w:bottom w:val="single" w:sz="6" w:space="0" w:color="auto"/>
              <w:right w:val="single" w:sz="6" w:space="0" w:color="auto"/>
            </w:tcBorders>
          </w:tcPr>
          <w:p w:rsidR="004A0EC3" w:rsidRDefault="004A0EC3" w:rsidP="00544733"/>
        </w:tc>
        <w:tc>
          <w:tcPr>
            <w:tcW w:w="4111" w:type="dxa"/>
            <w:vMerge/>
            <w:tcBorders>
              <w:left w:val="single" w:sz="6" w:space="0" w:color="auto"/>
              <w:bottom w:val="single" w:sz="6" w:space="0" w:color="auto"/>
              <w:right w:val="double" w:sz="6" w:space="0" w:color="auto"/>
            </w:tcBorders>
          </w:tcPr>
          <w:p w:rsidR="004A0EC3" w:rsidRDefault="004A0EC3" w:rsidP="00544733"/>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2010</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2012</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Директор, член Совета директоров, Заместитель Председателя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2011</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2012</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Главный Управляющий директор, Президент</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2012</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2014</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Вице-президент по коммерции и логистике</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2014</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Вице-президент по переработке, нефтехимии, коммерции и логистике, член Правления</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2013</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 Председатель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2013</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ПАО «НГК «</w:t>
            </w:r>
            <w:proofErr w:type="spellStart"/>
            <w:r w:rsidRPr="006C650F">
              <w:t>Славнефть</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2013</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ПАО «</w:t>
            </w:r>
            <w:proofErr w:type="spellStart"/>
            <w:r w:rsidRPr="006C650F">
              <w:t>Славнефть</w:t>
            </w:r>
            <w:proofErr w:type="spellEnd"/>
            <w:r w:rsidRPr="006C650F">
              <w:t>-ЯНОС»</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2013</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2903D3" w:rsidP="00544733">
            <w:r>
              <w:t>2020</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proofErr w:type="spellStart"/>
            <w:r w:rsidRPr="006C650F">
              <w:rPr>
                <w:lang w:val="en-US"/>
              </w:rPr>
              <w:t>Rosneft</w:t>
            </w:r>
            <w:proofErr w:type="spellEnd"/>
            <w:r w:rsidRPr="006C650F">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 Председатель Совета директоров</w:t>
            </w:r>
          </w:p>
        </w:tc>
      </w:tr>
      <w:tr w:rsidR="004A0EC3" w:rsidRPr="00AB6317"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2013</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pPr>
              <w:rPr>
                <w:lang w:val="en-US"/>
              </w:rPr>
            </w:pPr>
            <w:proofErr w:type="spellStart"/>
            <w:r w:rsidRPr="006C650F">
              <w:rPr>
                <w:lang w:val="en-US"/>
              </w:rPr>
              <w:t>Rosneft</w:t>
            </w:r>
            <w:proofErr w:type="spellEnd"/>
            <w:r w:rsidRPr="006C650F">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pPr>
              <w:rPr>
                <w:lang w:val="en-US"/>
              </w:rPr>
            </w:pPr>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2013</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2903D3" w:rsidP="00544733">
            <w:r>
              <w:t>2019</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rPr>
                <w:lang w:val="en-US"/>
              </w:rPr>
              <w:t xml:space="preserve">SIA </w:t>
            </w:r>
            <w:r w:rsidRPr="006C650F">
              <w:t>«</w:t>
            </w:r>
            <w:r w:rsidRPr="006C650F">
              <w:rPr>
                <w:lang w:val="en-US"/>
              </w:rPr>
              <w:t xml:space="preserve">ITERA </w:t>
            </w:r>
            <w:proofErr w:type="spellStart"/>
            <w:r w:rsidRPr="006C650F">
              <w:rPr>
                <w:lang w:val="en-US"/>
              </w:rPr>
              <w:t>Latvija</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w:t>
            </w:r>
          </w:p>
        </w:tc>
      </w:tr>
      <w:tr w:rsidR="004A0EC3" w:rsidRPr="009F4A1C"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2013</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2903D3" w:rsidP="00544733">
            <w:r>
              <w:t>2020</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pPr>
              <w:rPr>
                <w:lang w:val="en-US"/>
              </w:rPr>
            </w:pPr>
            <w:proofErr w:type="spellStart"/>
            <w:r w:rsidRPr="006C650F">
              <w:rPr>
                <w:lang w:val="en-US"/>
              </w:rPr>
              <w:t>Rosneft</w:t>
            </w:r>
            <w:proofErr w:type="spellEnd"/>
            <w:r w:rsidRPr="006C650F">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pPr>
              <w:rPr>
                <w:lang w:val="en-US"/>
              </w:rPr>
            </w:pPr>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2013</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 xml:space="preserve">Член Совета директоров, </w:t>
            </w:r>
            <w:r w:rsidRPr="006C650F">
              <w:rPr>
                <w:color w:val="000000" w:themeColor="text1"/>
              </w:rPr>
              <w:t>Председатель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2014</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АО «</w:t>
            </w:r>
            <w:proofErr w:type="spellStart"/>
            <w:r w:rsidRPr="006C650F">
              <w:t>СПбМТСБ</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2015</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ООО «РН-Ереван»</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pPr>
              <w:rPr>
                <w:color w:val="000000" w:themeColor="text1"/>
              </w:rPr>
            </w:pPr>
            <w:r w:rsidRPr="006C650F">
              <w:rPr>
                <w:color w:val="000000" w:themeColor="text1"/>
              </w:rPr>
              <w:t>Член Совета директоров, Председатель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2015</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pPr>
              <w:rPr>
                <w:color w:val="000000" w:themeColor="text1"/>
              </w:rPr>
            </w:pPr>
            <w:r w:rsidRPr="006C650F">
              <w:rPr>
                <w:color w:val="000000" w:themeColor="text1"/>
              </w:rPr>
              <w:t>Член Совета директоров, Председатель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2016</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ПАО «НК «Роснефть</w:t>
            </w:r>
            <w:proofErr w:type="gramStart"/>
            <w:r w:rsidRPr="006C650F">
              <w:t>»-</w:t>
            </w:r>
            <w:proofErr w:type="gramEnd"/>
            <w:r w:rsidRPr="006C650F">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pPr>
              <w:rPr>
                <w:color w:val="000000" w:themeColor="text1"/>
              </w:rPr>
            </w:pPr>
            <w:r w:rsidRPr="006C650F">
              <w:rPr>
                <w:color w:val="000000" w:themeColor="text1"/>
              </w:rPr>
              <w:t>Член Совета директоров, Председатель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2016</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ЧАО «ЛИНИК»</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Наблюдательного совета, Председатель Наблюдательного совета</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2016</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ПАО «АНК «</w:t>
            </w:r>
            <w:proofErr w:type="spellStart"/>
            <w:r w:rsidRPr="006C650F">
              <w:t>Башнефть</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2017</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6C650F" w:rsidRDefault="004A0EC3" w:rsidP="00544733">
            <w:r w:rsidRPr="006C650F">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4A0EC3" w:rsidRPr="006C650F" w:rsidRDefault="004A0EC3" w:rsidP="00544733">
            <w:r w:rsidRPr="006C650F">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0B2BCB" w:rsidRDefault="004A0EC3" w:rsidP="00544733">
            <w:r w:rsidRPr="000B2BCB">
              <w:t>2017</w:t>
            </w:r>
          </w:p>
        </w:tc>
        <w:tc>
          <w:tcPr>
            <w:tcW w:w="1260"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4A0EC3" w:rsidRPr="000B2BCB" w:rsidRDefault="004A0EC3" w:rsidP="00544733">
            <w:r w:rsidRPr="006C650F">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4A0EC3" w:rsidRPr="000B2BCB" w:rsidRDefault="004A0EC3" w:rsidP="00544733">
            <w:r w:rsidRPr="000B2BCB">
              <w:t>Член Совета директоров, Председатель Совета директоров</w:t>
            </w:r>
          </w:p>
        </w:tc>
      </w:tr>
      <w:tr w:rsidR="004A0EC3" w:rsidTr="00544733">
        <w:tc>
          <w:tcPr>
            <w:tcW w:w="1260" w:type="dxa"/>
            <w:tcBorders>
              <w:top w:val="single" w:sz="6" w:space="0" w:color="auto"/>
              <w:left w:val="double" w:sz="6" w:space="0" w:color="auto"/>
              <w:bottom w:val="double" w:sz="6" w:space="0" w:color="auto"/>
              <w:right w:val="single" w:sz="6" w:space="0" w:color="auto"/>
            </w:tcBorders>
          </w:tcPr>
          <w:p w:rsidR="004A0EC3" w:rsidRPr="000B2BCB" w:rsidRDefault="004A0EC3" w:rsidP="00544733">
            <w:r w:rsidRPr="000B2BCB">
              <w:t>2017</w:t>
            </w:r>
          </w:p>
        </w:tc>
        <w:tc>
          <w:tcPr>
            <w:tcW w:w="1260" w:type="dxa"/>
            <w:tcBorders>
              <w:top w:val="single" w:sz="6" w:space="0" w:color="auto"/>
              <w:left w:val="single" w:sz="6" w:space="0" w:color="auto"/>
              <w:bottom w:val="double" w:sz="6" w:space="0" w:color="auto"/>
              <w:right w:val="single" w:sz="6" w:space="0" w:color="auto"/>
            </w:tcBorders>
          </w:tcPr>
          <w:p w:rsidR="004A0EC3" w:rsidRPr="000B2BCB" w:rsidRDefault="002903D3" w:rsidP="00544733">
            <w:r>
              <w:t>2020</w:t>
            </w:r>
          </w:p>
        </w:tc>
        <w:tc>
          <w:tcPr>
            <w:tcW w:w="2867" w:type="dxa"/>
            <w:tcBorders>
              <w:top w:val="single" w:sz="6" w:space="0" w:color="auto"/>
              <w:left w:val="single" w:sz="6" w:space="0" w:color="auto"/>
              <w:bottom w:val="double" w:sz="6" w:space="0" w:color="auto"/>
              <w:right w:val="single" w:sz="6" w:space="0" w:color="auto"/>
            </w:tcBorders>
          </w:tcPr>
          <w:p w:rsidR="004A0EC3" w:rsidRPr="000B2BCB" w:rsidRDefault="004A0EC3" w:rsidP="00544733">
            <w:pPr>
              <w:rPr>
                <w:lang w:val="en-US"/>
              </w:rPr>
            </w:pPr>
            <w:proofErr w:type="spellStart"/>
            <w:r w:rsidRPr="000B2BCB">
              <w:rPr>
                <w:lang w:val="en-US"/>
              </w:rPr>
              <w:t>Nayara</w:t>
            </w:r>
            <w:proofErr w:type="spellEnd"/>
            <w:r w:rsidRPr="000B2BCB">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4A0EC3" w:rsidRPr="000B2BCB" w:rsidRDefault="004A0EC3" w:rsidP="00544733">
            <w:r w:rsidRPr="000B2BCB">
              <w:t>Член Совета директоров</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w:t>
      </w:r>
      <w:r>
        <w:lastRenderedPageBreak/>
        <w:t>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jc w:val="both"/>
      </w:pPr>
    </w:p>
    <w:p w:rsidR="004A0EC3" w:rsidRDefault="004A0EC3" w:rsidP="004A0EC3">
      <w:pPr>
        <w:rPr>
          <w:rStyle w:val="Subst"/>
          <w:bCs/>
          <w:iCs/>
        </w:rPr>
      </w:pPr>
      <w:r w:rsidRPr="00136584">
        <w:t>ФИО:</w:t>
      </w:r>
      <w:r w:rsidRPr="00136584">
        <w:rPr>
          <w:rStyle w:val="Subst"/>
          <w:bCs/>
          <w:iCs/>
        </w:rPr>
        <w:t xml:space="preserve"> Романов Александр Анатольевич</w:t>
      </w:r>
    </w:p>
    <w:p w:rsidR="004A0EC3" w:rsidRPr="00136584" w:rsidRDefault="004A0EC3" w:rsidP="004A0EC3">
      <w:r w:rsidRPr="00136584">
        <w:t>Год рождения:</w:t>
      </w:r>
      <w:r w:rsidRPr="00136584">
        <w:rPr>
          <w:rStyle w:val="Subst"/>
          <w:bCs/>
          <w:iCs/>
        </w:rPr>
        <w:t xml:space="preserve"> 1971</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Pr="00136584" w:rsidRDefault="004A0EC3" w:rsidP="004A0EC3">
      <w:r w:rsidRPr="00136584">
        <w:t xml:space="preserve">Все должности, занимаемые данным лицом в </w:t>
      </w:r>
      <w:proofErr w:type="gramStart"/>
      <w:r w:rsidRPr="00136584">
        <w:t>эмитенте</w:t>
      </w:r>
      <w:proofErr w:type="gramEnd"/>
      <w:r w:rsidRPr="00136584">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407C7C"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136584" w:rsidRDefault="004A0EC3" w:rsidP="00544733">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4A0EC3" w:rsidRPr="00136584" w:rsidRDefault="004A0EC3"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136584" w:rsidRDefault="004A0EC3" w:rsidP="00544733">
            <w:pPr>
              <w:jc w:val="center"/>
            </w:pPr>
            <w:r w:rsidRPr="00136584">
              <w:t>Должность</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4A0EC3" w:rsidRPr="00136584" w:rsidRDefault="004A0EC3"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4A0EC3" w:rsidRPr="00407C7C" w:rsidRDefault="004A0EC3" w:rsidP="00544733">
            <w:pPr>
              <w:rPr>
                <w:highlight w:val="yellow"/>
              </w:rPr>
            </w:pPr>
          </w:p>
        </w:tc>
        <w:tc>
          <w:tcPr>
            <w:tcW w:w="4111" w:type="dxa"/>
            <w:vMerge/>
            <w:tcBorders>
              <w:left w:val="single" w:sz="6" w:space="0" w:color="auto"/>
              <w:bottom w:val="single" w:sz="6" w:space="0" w:color="auto"/>
              <w:right w:val="double" w:sz="6" w:space="0" w:color="auto"/>
            </w:tcBorders>
          </w:tcPr>
          <w:p w:rsidR="004A0EC3" w:rsidRPr="00407C7C" w:rsidRDefault="004A0EC3" w:rsidP="00544733">
            <w:pPr>
              <w:rPr>
                <w:highlight w:val="yellow"/>
              </w:rPr>
            </w:pP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671740" w:rsidRDefault="004A0EC3" w:rsidP="00544733">
            <w:r w:rsidRPr="00671740">
              <w:t>2012</w:t>
            </w:r>
          </w:p>
        </w:tc>
        <w:tc>
          <w:tcPr>
            <w:tcW w:w="1260"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2014</w:t>
            </w:r>
          </w:p>
        </w:tc>
        <w:tc>
          <w:tcPr>
            <w:tcW w:w="2867"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4A0EC3" w:rsidRPr="00671740" w:rsidRDefault="004A0EC3" w:rsidP="00544733">
            <w:r w:rsidRPr="00671740">
              <w:t>Вице-Президент</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671740" w:rsidRDefault="004A0EC3" w:rsidP="00544733">
            <w:r w:rsidRPr="00671740">
              <w:t>2014</w:t>
            </w:r>
          </w:p>
        </w:tc>
        <w:tc>
          <w:tcPr>
            <w:tcW w:w="1260"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2016</w:t>
            </w:r>
          </w:p>
        </w:tc>
        <w:tc>
          <w:tcPr>
            <w:tcW w:w="2867"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671740" w:rsidRDefault="004A0EC3" w:rsidP="00544733">
            <w:r w:rsidRPr="00671740">
              <w:t xml:space="preserve">Директор Департамента нефтепереработки в </w:t>
            </w:r>
            <w:proofErr w:type="gramStart"/>
            <w:r w:rsidRPr="00671740">
              <w:t>ранге</w:t>
            </w:r>
            <w:proofErr w:type="gramEnd"/>
            <w:r w:rsidRPr="00671740">
              <w:t xml:space="preserve"> Вице-Президента</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671740" w:rsidRDefault="004A0EC3" w:rsidP="00544733">
            <w:r>
              <w:t>2015</w:t>
            </w:r>
          </w:p>
        </w:tc>
        <w:tc>
          <w:tcPr>
            <w:tcW w:w="1260"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4A0EC3" w:rsidRPr="00766B39" w:rsidRDefault="004A0EC3" w:rsidP="00544733">
            <w:r w:rsidRPr="00766B39">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766B39" w:rsidRDefault="004A0EC3" w:rsidP="00544733">
            <w:r w:rsidRPr="00766B39">
              <w:t>Член Совета директоров, Заместитель Председателя Совета директоров</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671740" w:rsidRDefault="004A0EC3" w:rsidP="00544733">
            <w:r w:rsidRPr="00671740">
              <w:t>2016</w:t>
            </w:r>
          </w:p>
        </w:tc>
        <w:tc>
          <w:tcPr>
            <w:tcW w:w="1260"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2017</w:t>
            </w:r>
          </w:p>
        </w:tc>
        <w:tc>
          <w:tcPr>
            <w:tcW w:w="2867" w:type="dxa"/>
            <w:tcBorders>
              <w:top w:val="single" w:sz="6" w:space="0" w:color="auto"/>
              <w:left w:val="single" w:sz="6" w:space="0" w:color="auto"/>
              <w:bottom w:val="single" w:sz="6" w:space="0" w:color="auto"/>
              <w:right w:val="single" w:sz="6" w:space="0" w:color="auto"/>
            </w:tcBorders>
          </w:tcPr>
          <w:p w:rsidR="004A0EC3" w:rsidRPr="00766B39" w:rsidRDefault="004A0EC3" w:rsidP="00544733">
            <w:r w:rsidRPr="00766B39">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766B39" w:rsidRDefault="004A0EC3" w:rsidP="00544733">
            <w:r w:rsidRPr="00766B39">
              <w:t>Вице-президент по нефтепереработке и нефтехимии</w:t>
            </w:r>
          </w:p>
        </w:tc>
      </w:tr>
      <w:tr w:rsidR="004A0EC3" w:rsidRPr="006A15BE" w:rsidTr="00544733">
        <w:tc>
          <w:tcPr>
            <w:tcW w:w="1260" w:type="dxa"/>
            <w:tcBorders>
              <w:top w:val="single" w:sz="6" w:space="0" w:color="auto"/>
              <w:left w:val="double" w:sz="6" w:space="0" w:color="auto"/>
              <w:bottom w:val="single" w:sz="6" w:space="0" w:color="auto"/>
              <w:right w:val="single" w:sz="6" w:space="0" w:color="auto"/>
            </w:tcBorders>
          </w:tcPr>
          <w:p w:rsidR="004A0EC3" w:rsidRPr="00671740" w:rsidRDefault="004A0EC3" w:rsidP="00544733">
            <w:r w:rsidRPr="00671740">
              <w:t>2017</w:t>
            </w:r>
          </w:p>
        </w:tc>
        <w:tc>
          <w:tcPr>
            <w:tcW w:w="1260" w:type="dxa"/>
            <w:tcBorders>
              <w:top w:val="single" w:sz="6" w:space="0" w:color="auto"/>
              <w:left w:val="single" w:sz="6" w:space="0" w:color="auto"/>
              <w:bottom w:val="single" w:sz="6" w:space="0" w:color="auto"/>
              <w:right w:val="single" w:sz="6" w:space="0" w:color="auto"/>
            </w:tcBorders>
          </w:tcPr>
          <w:p w:rsidR="004A0EC3" w:rsidRPr="00671740" w:rsidRDefault="004A0EC3" w:rsidP="00544733">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4A0EC3" w:rsidRPr="00766B39" w:rsidRDefault="004A0EC3" w:rsidP="00544733">
            <w:r w:rsidRPr="00766B39">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766B39" w:rsidRDefault="004A0EC3" w:rsidP="00544733">
            <w:r w:rsidRPr="00766B39">
              <w:t xml:space="preserve">Вице-президент по нефтепереработке </w:t>
            </w:r>
          </w:p>
        </w:tc>
      </w:tr>
      <w:tr w:rsidR="004A0EC3" w:rsidRPr="006A15BE" w:rsidTr="00544733">
        <w:tc>
          <w:tcPr>
            <w:tcW w:w="1260" w:type="dxa"/>
            <w:tcBorders>
              <w:top w:val="single" w:sz="6" w:space="0" w:color="auto"/>
              <w:left w:val="doub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4A0EC3" w:rsidRPr="00766B39" w:rsidRDefault="004A0EC3" w:rsidP="00544733">
            <w:pPr>
              <w:rPr>
                <w:color w:val="000000" w:themeColor="text1"/>
              </w:rPr>
            </w:pPr>
            <w:r w:rsidRPr="00766B39">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4A0EC3" w:rsidRPr="00766B39" w:rsidRDefault="004A0EC3" w:rsidP="00544733">
            <w:pPr>
              <w:rPr>
                <w:color w:val="000000" w:themeColor="text1"/>
              </w:rPr>
            </w:pPr>
            <w:r w:rsidRPr="00766B39">
              <w:rPr>
                <w:color w:val="000000" w:themeColor="text1"/>
              </w:rPr>
              <w:t>Член Совета директоров</w:t>
            </w:r>
          </w:p>
        </w:tc>
      </w:tr>
      <w:tr w:rsidR="004A0EC3" w:rsidRPr="006A15BE" w:rsidTr="00544733">
        <w:tc>
          <w:tcPr>
            <w:tcW w:w="1260" w:type="dxa"/>
            <w:tcBorders>
              <w:top w:val="single" w:sz="6" w:space="0" w:color="auto"/>
              <w:left w:val="doub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4A0EC3" w:rsidRPr="00766B39" w:rsidRDefault="004A0EC3" w:rsidP="00544733">
            <w:pPr>
              <w:rPr>
                <w:color w:val="000000" w:themeColor="text1"/>
              </w:rPr>
            </w:pPr>
            <w:r w:rsidRPr="00766B39">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4A0EC3" w:rsidRPr="00766B39" w:rsidRDefault="004A0EC3" w:rsidP="00544733">
            <w:pPr>
              <w:rPr>
                <w:color w:val="000000" w:themeColor="text1"/>
              </w:rPr>
            </w:pPr>
            <w:r w:rsidRPr="00766B39">
              <w:rPr>
                <w:color w:val="000000" w:themeColor="text1"/>
              </w:rPr>
              <w:t>Член Совета директоров</w:t>
            </w:r>
          </w:p>
        </w:tc>
      </w:tr>
      <w:tr w:rsidR="004A0EC3" w:rsidRPr="006A15BE" w:rsidTr="00544733">
        <w:tc>
          <w:tcPr>
            <w:tcW w:w="1260" w:type="dxa"/>
            <w:tcBorders>
              <w:top w:val="single" w:sz="6" w:space="0" w:color="auto"/>
              <w:left w:val="doub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4A0EC3" w:rsidRPr="00766B39" w:rsidRDefault="004A0EC3" w:rsidP="00544733">
            <w:pPr>
              <w:rPr>
                <w:color w:val="000000" w:themeColor="text1"/>
              </w:rPr>
            </w:pPr>
            <w:r w:rsidRPr="00766B39">
              <w:rPr>
                <w:color w:val="000000" w:themeColor="text1"/>
              </w:rPr>
              <w:t>ПАО «</w:t>
            </w:r>
            <w:proofErr w:type="spellStart"/>
            <w:r w:rsidRPr="00766B39">
              <w:rPr>
                <w:color w:val="000000" w:themeColor="text1"/>
              </w:rPr>
              <w:t>Славнефть</w:t>
            </w:r>
            <w:proofErr w:type="spellEnd"/>
            <w:r w:rsidRPr="00766B39">
              <w:rPr>
                <w:color w:val="000000" w:themeColor="text1"/>
              </w:rPr>
              <w:t>-ЯНОС»</w:t>
            </w:r>
          </w:p>
        </w:tc>
        <w:tc>
          <w:tcPr>
            <w:tcW w:w="4111" w:type="dxa"/>
            <w:tcBorders>
              <w:top w:val="single" w:sz="6" w:space="0" w:color="auto"/>
              <w:left w:val="single" w:sz="6" w:space="0" w:color="auto"/>
              <w:bottom w:val="single" w:sz="6" w:space="0" w:color="auto"/>
              <w:right w:val="double" w:sz="6" w:space="0" w:color="auto"/>
            </w:tcBorders>
          </w:tcPr>
          <w:p w:rsidR="004A0EC3" w:rsidRPr="00766B39" w:rsidRDefault="004A0EC3" w:rsidP="00544733">
            <w:pPr>
              <w:rPr>
                <w:color w:val="000000" w:themeColor="text1"/>
              </w:rPr>
            </w:pPr>
            <w:r w:rsidRPr="00766B39">
              <w:rPr>
                <w:color w:val="000000" w:themeColor="text1"/>
              </w:rPr>
              <w:t>Член Совета директоров</w:t>
            </w:r>
          </w:p>
        </w:tc>
      </w:tr>
      <w:tr w:rsidR="004A0EC3" w:rsidRPr="006A15BE" w:rsidTr="00544733">
        <w:tc>
          <w:tcPr>
            <w:tcW w:w="1260" w:type="dxa"/>
            <w:tcBorders>
              <w:top w:val="single" w:sz="6" w:space="0" w:color="auto"/>
              <w:left w:val="double" w:sz="6" w:space="0" w:color="auto"/>
              <w:bottom w:val="double" w:sz="6" w:space="0" w:color="auto"/>
              <w:right w:val="single" w:sz="6" w:space="0" w:color="auto"/>
            </w:tcBorders>
          </w:tcPr>
          <w:p w:rsidR="004A0EC3" w:rsidRPr="000B2BCB" w:rsidRDefault="004A0EC3" w:rsidP="00544733">
            <w:pPr>
              <w:rPr>
                <w:color w:val="000000" w:themeColor="text1"/>
              </w:rPr>
            </w:pPr>
            <w:r w:rsidRPr="000B2BCB">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4A0EC3" w:rsidRPr="000B2BCB" w:rsidRDefault="004A0EC3" w:rsidP="00544733">
            <w:pPr>
              <w:rPr>
                <w:color w:val="000000" w:themeColor="text1"/>
              </w:rPr>
            </w:pPr>
            <w:r w:rsidRPr="000B2BCB">
              <w:rPr>
                <w:color w:val="000000" w:themeColor="text1"/>
              </w:rPr>
              <w:t>наст</w:t>
            </w:r>
            <w:proofErr w:type="gramStart"/>
            <w:r w:rsidRPr="000B2BCB">
              <w:rPr>
                <w:color w:val="000000" w:themeColor="text1"/>
              </w:rPr>
              <w:t>.</w:t>
            </w:r>
            <w:proofErr w:type="gramEnd"/>
            <w:r w:rsidRPr="000B2BCB">
              <w:rPr>
                <w:color w:val="000000" w:themeColor="text1"/>
              </w:rPr>
              <w:t xml:space="preserve"> </w:t>
            </w:r>
            <w:proofErr w:type="gramStart"/>
            <w:r w:rsidRPr="000B2BCB">
              <w:rPr>
                <w:color w:val="000000" w:themeColor="text1"/>
              </w:rPr>
              <w:t>в</w:t>
            </w:r>
            <w:proofErr w:type="gramEnd"/>
            <w:r w:rsidRPr="000B2BCB">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4A0EC3" w:rsidRPr="00766B39" w:rsidRDefault="004A0EC3" w:rsidP="00544733">
            <w:pPr>
              <w:rPr>
                <w:color w:val="000000" w:themeColor="text1"/>
              </w:rPr>
            </w:pPr>
            <w:r w:rsidRPr="00766B39">
              <w:rPr>
                <w:color w:val="000000" w:themeColor="text1"/>
              </w:rPr>
              <w:t>ОАО «</w:t>
            </w:r>
            <w:proofErr w:type="spellStart"/>
            <w:r w:rsidRPr="00766B39">
              <w:rPr>
                <w:color w:val="000000" w:themeColor="text1"/>
              </w:rPr>
              <w:t>Мозырский</w:t>
            </w:r>
            <w:proofErr w:type="spellEnd"/>
            <w:r w:rsidRPr="00766B39">
              <w:rPr>
                <w:color w:val="000000" w:themeColor="text1"/>
              </w:rPr>
              <w:t xml:space="preserve"> НПЗ»</w:t>
            </w:r>
          </w:p>
        </w:tc>
        <w:tc>
          <w:tcPr>
            <w:tcW w:w="4111" w:type="dxa"/>
            <w:tcBorders>
              <w:top w:val="single" w:sz="6" w:space="0" w:color="auto"/>
              <w:left w:val="single" w:sz="6" w:space="0" w:color="auto"/>
              <w:bottom w:val="double" w:sz="6" w:space="0" w:color="auto"/>
              <w:right w:val="double" w:sz="6" w:space="0" w:color="auto"/>
            </w:tcBorders>
          </w:tcPr>
          <w:p w:rsidR="004A0EC3" w:rsidRPr="00766B39" w:rsidRDefault="004A0EC3" w:rsidP="00544733">
            <w:pPr>
              <w:rPr>
                <w:color w:val="000000" w:themeColor="text1"/>
              </w:rPr>
            </w:pPr>
            <w:r w:rsidRPr="00766B39">
              <w:rPr>
                <w:color w:val="000000" w:themeColor="text1"/>
              </w:rPr>
              <w:t>Член Наблюдательного совета</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 w:rsidR="004A0EC3" w:rsidRDefault="004A0EC3" w:rsidP="004A0EC3">
      <w:pPr>
        <w:jc w:val="both"/>
      </w:pPr>
      <w:r>
        <w:t>ФИО:</w:t>
      </w:r>
      <w:r>
        <w:rPr>
          <w:rStyle w:val="Subst"/>
          <w:bCs/>
          <w:iCs/>
        </w:rPr>
        <w:t xml:space="preserve"> Андерсен Ирина Николаевна</w:t>
      </w:r>
    </w:p>
    <w:p w:rsidR="004A0EC3" w:rsidRDefault="004A0EC3" w:rsidP="004A0EC3">
      <w:pPr>
        <w:jc w:val="both"/>
      </w:pPr>
      <w:r>
        <w:t>Год рождения:</w:t>
      </w:r>
      <w:r>
        <w:rPr>
          <w:rStyle w:val="Subst"/>
          <w:bCs/>
          <w:iCs/>
        </w:rPr>
        <w:t xml:space="preserve"> 1971</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Default="004A0EC3"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4A0EC3" w:rsidRDefault="004A0EC3"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Default="004A0EC3" w:rsidP="00544733">
            <w:pPr>
              <w:jc w:val="center"/>
            </w:pPr>
            <w:r>
              <w:t>Должность</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pPr>
              <w:jc w:val="center"/>
            </w:pPr>
            <w:r>
              <w:t>по</w:t>
            </w:r>
          </w:p>
        </w:tc>
        <w:tc>
          <w:tcPr>
            <w:tcW w:w="2867" w:type="dxa"/>
            <w:vMerge/>
            <w:tcBorders>
              <w:left w:val="single" w:sz="6" w:space="0" w:color="auto"/>
              <w:bottom w:val="single" w:sz="6" w:space="0" w:color="auto"/>
              <w:right w:val="single" w:sz="6" w:space="0" w:color="auto"/>
            </w:tcBorders>
          </w:tcPr>
          <w:p w:rsidR="004A0EC3" w:rsidRDefault="004A0EC3" w:rsidP="00544733"/>
        </w:tc>
        <w:tc>
          <w:tcPr>
            <w:tcW w:w="4111" w:type="dxa"/>
            <w:vMerge/>
            <w:tcBorders>
              <w:left w:val="single" w:sz="6" w:space="0" w:color="auto"/>
              <w:bottom w:val="single" w:sz="6" w:space="0" w:color="auto"/>
              <w:right w:val="double" w:sz="6" w:space="0" w:color="auto"/>
            </w:tcBorders>
          </w:tcPr>
          <w:p w:rsidR="004A0EC3" w:rsidRDefault="004A0EC3" w:rsidP="00544733"/>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2013</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2016</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Заместитель директора Департамента планирования, управления</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2016</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2019</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2017</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rsidRPr="00BE71AE">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2018</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rsidRPr="00BE71AE">
              <w:t>ПАО «НК «Роснефть</w:t>
            </w:r>
            <w:proofErr w:type="gramStart"/>
            <w:r w:rsidRPr="00BE71AE">
              <w:t>»-</w:t>
            </w:r>
            <w:proofErr w:type="gramEnd"/>
            <w:r w:rsidRPr="00BE71AE">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2018</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rsidRPr="00BE71AE">
              <w:t>ПАО «НК «Роснефть</w:t>
            </w:r>
            <w:proofErr w:type="gramStart"/>
            <w:r w:rsidRPr="00BE71AE">
              <w:t>»-</w:t>
            </w:r>
            <w:proofErr w:type="spellStart"/>
            <w:proofErr w:type="gramEnd"/>
            <w:r w:rsidRPr="00BE71AE">
              <w:t>Смоленскнефтепродукт</w:t>
            </w:r>
            <w:proofErr w:type="spellEnd"/>
            <w:r w:rsidRPr="00BE71AE">
              <w:t>»</w:t>
            </w:r>
          </w:p>
        </w:tc>
        <w:tc>
          <w:tcPr>
            <w:tcW w:w="4111" w:type="dxa"/>
            <w:tcBorders>
              <w:top w:val="single" w:sz="6" w:space="0" w:color="auto"/>
              <w:left w:val="single" w:sz="6" w:space="0" w:color="auto"/>
              <w:bottom w:val="single" w:sz="6" w:space="0" w:color="auto"/>
              <w:right w:val="double" w:sz="6" w:space="0" w:color="auto"/>
            </w:tcBorders>
          </w:tcPr>
          <w:p w:rsidR="004A0EC3" w:rsidRPr="001259F9" w:rsidRDefault="004A0EC3" w:rsidP="00544733">
            <w:pPr>
              <w:rPr>
                <w:highlight w:val="yellow"/>
              </w:rPr>
            </w:pPr>
            <w:r w:rsidRPr="001259F9">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2018</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rsidRPr="00BE71AE">
              <w:t>ПАО «</w:t>
            </w:r>
            <w:proofErr w:type="spellStart"/>
            <w:r w:rsidRPr="00BE71AE">
              <w:t>Туланефтепродукт</w:t>
            </w:r>
            <w:proofErr w:type="spellEnd"/>
            <w:r w:rsidRPr="00BE71AE">
              <w:t>»</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rsidRPr="00BE71AE">
              <w:t>АО «РН-Ярославль»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rsidRPr="00BE71AE">
              <w:t>ИООО «РН-Запад»</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Член Совета директоров</w:t>
            </w:r>
          </w:p>
        </w:tc>
      </w:tr>
      <w:tr w:rsidR="004A0EC3" w:rsidTr="000D0FE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single" w:sz="6" w:space="0" w:color="auto"/>
              <w:right w:val="single" w:sz="6" w:space="0" w:color="auto"/>
            </w:tcBorders>
          </w:tcPr>
          <w:p w:rsidR="004A0EC3" w:rsidRDefault="000D0FE3" w:rsidP="00544733">
            <w:r>
              <w:t>2020</w:t>
            </w:r>
          </w:p>
        </w:tc>
        <w:tc>
          <w:tcPr>
            <w:tcW w:w="2867" w:type="dxa"/>
            <w:tcBorders>
              <w:top w:val="single" w:sz="6" w:space="0" w:color="auto"/>
              <w:left w:val="single" w:sz="6" w:space="0" w:color="auto"/>
              <w:bottom w:val="single" w:sz="6" w:space="0" w:color="auto"/>
              <w:right w:val="single" w:sz="6" w:space="0" w:color="auto"/>
            </w:tcBorders>
          </w:tcPr>
          <w:p w:rsidR="004A0EC3" w:rsidRPr="00BE71AE" w:rsidRDefault="004A0EC3" w:rsidP="00544733">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A73548">
            <w:proofErr w:type="spellStart"/>
            <w:r w:rsidRPr="008C58D9">
              <w:rPr>
                <w:color w:val="000000" w:themeColor="text1"/>
              </w:rPr>
              <w:t>И.о</w:t>
            </w:r>
            <w:proofErr w:type="spellEnd"/>
            <w:r w:rsidRPr="008C58D9">
              <w:rPr>
                <w:color w:val="000000" w:themeColor="text1"/>
              </w:rPr>
              <w:t>. директора Департамента экономики и планирования в переработке, коммерции и логистик</w:t>
            </w:r>
            <w:r w:rsidR="00A73548">
              <w:rPr>
                <w:color w:val="000000" w:themeColor="text1"/>
              </w:rPr>
              <w:t>е</w:t>
            </w:r>
          </w:p>
        </w:tc>
      </w:tr>
      <w:tr w:rsidR="000D0FE3" w:rsidTr="00544733">
        <w:tc>
          <w:tcPr>
            <w:tcW w:w="1260" w:type="dxa"/>
            <w:tcBorders>
              <w:top w:val="single" w:sz="6" w:space="0" w:color="auto"/>
              <w:left w:val="double" w:sz="6" w:space="0" w:color="auto"/>
              <w:bottom w:val="double" w:sz="6" w:space="0" w:color="auto"/>
              <w:right w:val="single" w:sz="6" w:space="0" w:color="auto"/>
            </w:tcBorders>
          </w:tcPr>
          <w:p w:rsidR="000D0FE3" w:rsidRDefault="000D0FE3" w:rsidP="00544733">
            <w:r>
              <w:t>2020</w:t>
            </w:r>
          </w:p>
        </w:tc>
        <w:tc>
          <w:tcPr>
            <w:tcW w:w="1260" w:type="dxa"/>
            <w:tcBorders>
              <w:top w:val="single" w:sz="6" w:space="0" w:color="auto"/>
              <w:left w:val="single" w:sz="6" w:space="0" w:color="auto"/>
              <w:bottom w:val="double" w:sz="6" w:space="0" w:color="auto"/>
              <w:right w:val="single" w:sz="6" w:space="0" w:color="auto"/>
            </w:tcBorders>
          </w:tcPr>
          <w:p w:rsidR="000D0FE3" w:rsidRDefault="000D0FE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0D0FE3" w:rsidRPr="00BE71AE" w:rsidRDefault="000D0FE3" w:rsidP="00766D1A">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0D0FE3" w:rsidRDefault="000D0FE3" w:rsidP="00766D1A">
            <w:r>
              <w:rPr>
                <w:color w:val="000000" w:themeColor="text1"/>
              </w:rPr>
              <w:t>Заместитель</w:t>
            </w:r>
            <w:r w:rsidRPr="008C58D9">
              <w:rPr>
                <w:color w:val="000000" w:themeColor="text1"/>
              </w:rPr>
              <w:t xml:space="preserve"> директора Департамента экономики и планирования в переработке, коммерции и логистик</w:t>
            </w:r>
            <w:r>
              <w:rPr>
                <w:color w:val="000000" w:themeColor="text1"/>
              </w:rPr>
              <w:t>е</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ind w:left="200"/>
      </w:pPr>
    </w:p>
    <w:p w:rsidR="004A0EC3" w:rsidRDefault="004A0EC3" w:rsidP="004A0EC3">
      <w:pPr>
        <w:jc w:val="both"/>
      </w:pPr>
      <w:r>
        <w:lastRenderedPageBreak/>
        <w:t>ФИО:</w:t>
      </w:r>
      <w:r>
        <w:rPr>
          <w:rStyle w:val="Subst"/>
          <w:bCs/>
          <w:iCs/>
        </w:rPr>
        <w:t xml:space="preserve"> Ветрова Татьяна Константиновна</w:t>
      </w:r>
    </w:p>
    <w:p w:rsidR="004A0EC3" w:rsidRDefault="004A0EC3" w:rsidP="004A0EC3">
      <w:pPr>
        <w:jc w:val="both"/>
      </w:pPr>
      <w:r>
        <w:t>Год рождения:</w:t>
      </w:r>
      <w:r>
        <w:rPr>
          <w:rStyle w:val="Subst"/>
          <w:bCs/>
          <w:iCs/>
        </w:rPr>
        <w:t xml:space="preserve"> 1965</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r w:rsidRPr="00C377B4">
        <w:t xml:space="preserve">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Default="004A0EC3"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4A0EC3" w:rsidRDefault="004A0EC3"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Default="004A0EC3" w:rsidP="00544733">
            <w:pPr>
              <w:jc w:val="center"/>
            </w:pPr>
            <w:r>
              <w:t>Должность</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pPr>
              <w:jc w:val="center"/>
            </w:pPr>
            <w:r>
              <w:t>по</w:t>
            </w:r>
          </w:p>
        </w:tc>
        <w:tc>
          <w:tcPr>
            <w:tcW w:w="2867" w:type="dxa"/>
            <w:vMerge/>
            <w:tcBorders>
              <w:left w:val="single" w:sz="6" w:space="0" w:color="auto"/>
              <w:bottom w:val="single" w:sz="6" w:space="0" w:color="auto"/>
              <w:right w:val="single" w:sz="6" w:space="0" w:color="auto"/>
            </w:tcBorders>
          </w:tcPr>
          <w:p w:rsidR="004A0EC3" w:rsidRDefault="004A0EC3" w:rsidP="00544733"/>
        </w:tc>
        <w:tc>
          <w:tcPr>
            <w:tcW w:w="4111" w:type="dxa"/>
            <w:vMerge/>
            <w:tcBorders>
              <w:left w:val="single" w:sz="6" w:space="0" w:color="auto"/>
              <w:bottom w:val="single" w:sz="6" w:space="0" w:color="auto"/>
              <w:right w:val="double" w:sz="6" w:space="0" w:color="auto"/>
            </w:tcBorders>
          </w:tcPr>
          <w:p w:rsidR="004A0EC3" w:rsidRDefault="004A0EC3" w:rsidP="00544733"/>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400EBF" w:rsidRDefault="004A0EC3" w:rsidP="00544733">
            <w:r w:rsidRPr="00400EBF">
              <w:t>201</w:t>
            </w:r>
            <w:r>
              <w:t>3</w:t>
            </w:r>
          </w:p>
        </w:tc>
        <w:tc>
          <w:tcPr>
            <w:tcW w:w="1260" w:type="dxa"/>
            <w:tcBorders>
              <w:top w:val="single" w:sz="6" w:space="0" w:color="auto"/>
              <w:left w:val="single" w:sz="6" w:space="0" w:color="auto"/>
              <w:bottom w:val="single" w:sz="6" w:space="0" w:color="auto"/>
              <w:right w:val="single" w:sz="6" w:space="0" w:color="auto"/>
            </w:tcBorders>
          </w:tcPr>
          <w:p w:rsidR="004A0EC3" w:rsidRPr="00400EBF" w:rsidRDefault="004A0EC3" w:rsidP="00544733">
            <w:r w:rsidRPr="00400EBF">
              <w:t>201</w:t>
            </w:r>
            <w:r>
              <w:t>5</w:t>
            </w:r>
          </w:p>
        </w:tc>
        <w:tc>
          <w:tcPr>
            <w:tcW w:w="2867" w:type="dxa"/>
            <w:tcBorders>
              <w:top w:val="single" w:sz="6" w:space="0" w:color="auto"/>
              <w:left w:val="single" w:sz="6" w:space="0" w:color="auto"/>
              <w:bottom w:val="single" w:sz="6" w:space="0" w:color="auto"/>
              <w:right w:val="single" w:sz="6" w:space="0" w:color="auto"/>
            </w:tcBorders>
          </w:tcPr>
          <w:p w:rsidR="004A0EC3" w:rsidRPr="00400EBF" w:rsidRDefault="004A0EC3" w:rsidP="00544733">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4A0EC3" w:rsidRPr="00400EBF" w:rsidRDefault="004A0EC3" w:rsidP="00544733">
            <w:r>
              <w:t>Директор по оптимизации товарного производства и качеству</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400EBF" w:rsidRDefault="004A0EC3" w:rsidP="00544733">
            <w:r w:rsidRPr="00400EBF">
              <w:t>201</w:t>
            </w:r>
            <w:r>
              <w:t>5</w:t>
            </w:r>
          </w:p>
        </w:tc>
        <w:tc>
          <w:tcPr>
            <w:tcW w:w="1260" w:type="dxa"/>
            <w:tcBorders>
              <w:top w:val="single" w:sz="6" w:space="0" w:color="auto"/>
              <w:left w:val="single" w:sz="6" w:space="0" w:color="auto"/>
              <w:bottom w:val="single" w:sz="6" w:space="0" w:color="auto"/>
              <w:right w:val="single" w:sz="6" w:space="0" w:color="auto"/>
            </w:tcBorders>
          </w:tcPr>
          <w:p w:rsidR="004A0EC3" w:rsidRPr="00400EBF" w:rsidRDefault="004A0EC3" w:rsidP="00544733">
            <w:r>
              <w:t>2018</w:t>
            </w:r>
          </w:p>
        </w:tc>
        <w:tc>
          <w:tcPr>
            <w:tcW w:w="2867" w:type="dxa"/>
            <w:tcBorders>
              <w:top w:val="single" w:sz="6" w:space="0" w:color="auto"/>
              <w:left w:val="single" w:sz="6" w:space="0" w:color="auto"/>
              <w:bottom w:val="single" w:sz="6" w:space="0" w:color="auto"/>
              <w:right w:val="single" w:sz="6" w:space="0" w:color="auto"/>
            </w:tcBorders>
          </w:tcPr>
          <w:p w:rsidR="004A0EC3" w:rsidRPr="00400EBF" w:rsidRDefault="004A0EC3" w:rsidP="00544733">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4A0EC3" w:rsidRPr="00400EBF" w:rsidRDefault="004A0EC3" w:rsidP="00544733">
            <w:r>
              <w:t>Директор Департамента нефтепереработки</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2018</w:t>
            </w:r>
          </w:p>
        </w:tc>
        <w:tc>
          <w:tcPr>
            <w:tcW w:w="1260" w:type="dxa"/>
            <w:tcBorders>
              <w:top w:val="single" w:sz="6" w:space="0" w:color="auto"/>
              <w:left w:val="single" w:sz="6" w:space="0" w:color="auto"/>
              <w:bottom w:val="single" w:sz="6" w:space="0" w:color="auto"/>
              <w:right w:val="single" w:sz="6" w:space="0" w:color="auto"/>
            </w:tcBorders>
          </w:tcPr>
          <w:p w:rsidR="004A0EC3" w:rsidRPr="00400EBF" w:rsidRDefault="004A0EC3" w:rsidP="00544733">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4A0EC3" w:rsidRPr="00400EBF" w:rsidRDefault="004A0EC3" w:rsidP="00544733">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400EBF" w:rsidRDefault="004A0EC3" w:rsidP="00544733">
            <w:r>
              <w:t>Директор Департамента нефтепереработки</w:t>
            </w:r>
          </w:p>
        </w:tc>
      </w:tr>
      <w:tr w:rsidR="004A0EC3" w:rsidTr="00544733">
        <w:tc>
          <w:tcPr>
            <w:tcW w:w="1260" w:type="dxa"/>
            <w:tcBorders>
              <w:top w:val="single" w:sz="6" w:space="0" w:color="auto"/>
              <w:left w:val="double" w:sz="6" w:space="0" w:color="auto"/>
              <w:bottom w:val="doub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double" w:sz="6" w:space="0" w:color="auto"/>
              <w:right w:val="single" w:sz="6" w:space="0" w:color="auto"/>
            </w:tcBorders>
          </w:tcPr>
          <w:p w:rsidR="004A0EC3" w:rsidRPr="00400EBF" w:rsidRDefault="004A0EC3" w:rsidP="00544733">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4A0EC3" w:rsidRPr="00400EBF" w:rsidRDefault="004A0EC3"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400EBF" w:rsidRDefault="004A0EC3" w:rsidP="00544733">
            <w:r>
              <w:t>Член Совета директоров</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jc w:val="both"/>
      </w:pPr>
    </w:p>
    <w:p w:rsidR="004A0EC3" w:rsidRDefault="004A0EC3" w:rsidP="004A0EC3">
      <w:pPr>
        <w:jc w:val="both"/>
      </w:pPr>
      <w:r>
        <w:t>ФИО:</w:t>
      </w:r>
      <w:r>
        <w:rPr>
          <w:rStyle w:val="Subst"/>
          <w:bCs/>
          <w:iCs/>
        </w:rPr>
        <w:t xml:space="preserve"> Крастилевский Александр Александрович</w:t>
      </w:r>
    </w:p>
    <w:p w:rsidR="004A0EC3" w:rsidRDefault="004A0EC3" w:rsidP="004A0EC3">
      <w:pPr>
        <w:jc w:val="both"/>
      </w:pPr>
      <w:r>
        <w:t>Год рождения:</w:t>
      </w:r>
      <w:r>
        <w:rPr>
          <w:rStyle w:val="Subst"/>
          <w:bCs/>
          <w:iCs/>
        </w:rPr>
        <w:t xml:space="preserve"> 1969</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4A0EC3" w:rsidTr="00544733">
        <w:tc>
          <w:tcPr>
            <w:tcW w:w="2520" w:type="dxa"/>
            <w:gridSpan w:val="2"/>
            <w:tcBorders>
              <w:top w:val="double" w:sz="6" w:space="0" w:color="auto"/>
            </w:tcBorders>
          </w:tcPr>
          <w:p w:rsidR="004A0EC3" w:rsidRDefault="004A0EC3" w:rsidP="00544733">
            <w:pPr>
              <w:jc w:val="center"/>
            </w:pPr>
            <w:r>
              <w:t>Период</w:t>
            </w:r>
          </w:p>
        </w:tc>
        <w:tc>
          <w:tcPr>
            <w:tcW w:w="3009" w:type="dxa"/>
            <w:vMerge w:val="restart"/>
            <w:tcBorders>
              <w:top w:val="double" w:sz="6" w:space="0" w:color="auto"/>
            </w:tcBorders>
          </w:tcPr>
          <w:p w:rsidR="004A0EC3" w:rsidRDefault="004A0EC3" w:rsidP="00544733">
            <w:pPr>
              <w:jc w:val="center"/>
            </w:pPr>
            <w:r>
              <w:t>Наименование организации</w:t>
            </w:r>
          </w:p>
        </w:tc>
        <w:tc>
          <w:tcPr>
            <w:tcW w:w="3969" w:type="dxa"/>
            <w:vMerge w:val="restart"/>
            <w:tcBorders>
              <w:top w:val="double" w:sz="6" w:space="0" w:color="auto"/>
            </w:tcBorders>
          </w:tcPr>
          <w:p w:rsidR="004A0EC3" w:rsidRDefault="004A0EC3" w:rsidP="00544733">
            <w:pPr>
              <w:jc w:val="center"/>
            </w:pPr>
            <w:r>
              <w:t>Должность</w:t>
            </w:r>
          </w:p>
        </w:tc>
      </w:tr>
      <w:tr w:rsidR="004A0EC3" w:rsidTr="00544733">
        <w:tc>
          <w:tcPr>
            <w:tcW w:w="1260" w:type="dxa"/>
          </w:tcPr>
          <w:p w:rsidR="004A0EC3" w:rsidRDefault="004A0EC3" w:rsidP="00544733">
            <w:pPr>
              <w:jc w:val="center"/>
            </w:pPr>
            <w:r>
              <w:t>с</w:t>
            </w:r>
          </w:p>
        </w:tc>
        <w:tc>
          <w:tcPr>
            <w:tcW w:w="1260" w:type="dxa"/>
          </w:tcPr>
          <w:p w:rsidR="004A0EC3" w:rsidRDefault="004A0EC3" w:rsidP="00544733">
            <w:pPr>
              <w:jc w:val="center"/>
            </w:pPr>
            <w:r>
              <w:t>по</w:t>
            </w:r>
          </w:p>
        </w:tc>
        <w:tc>
          <w:tcPr>
            <w:tcW w:w="3009" w:type="dxa"/>
            <w:vMerge/>
          </w:tcPr>
          <w:p w:rsidR="004A0EC3" w:rsidRDefault="004A0EC3" w:rsidP="00544733"/>
        </w:tc>
        <w:tc>
          <w:tcPr>
            <w:tcW w:w="3969" w:type="dxa"/>
            <w:vMerge/>
          </w:tcPr>
          <w:p w:rsidR="004A0EC3" w:rsidRDefault="004A0EC3" w:rsidP="00544733"/>
        </w:tc>
      </w:tr>
      <w:tr w:rsidR="004A0EC3" w:rsidTr="00544733">
        <w:tc>
          <w:tcPr>
            <w:tcW w:w="1260" w:type="dxa"/>
          </w:tcPr>
          <w:p w:rsidR="004A0EC3" w:rsidRDefault="004A0EC3" w:rsidP="00544733">
            <w:r>
              <w:t>2011</w:t>
            </w:r>
          </w:p>
        </w:tc>
        <w:tc>
          <w:tcPr>
            <w:tcW w:w="1260" w:type="dxa"/>
          </w:tcPr>
          <w:p w:rsidR="004A0EC3" w:rsidRDefault="004A0EC3" w:rsidP="00544733">
            <w:r>
              <w:t>2013</w:t>
            </w:r>
          </w:p>
        </w:tc>
        <w:tc>
          <w:tcPr>
            <w:tcW w:w="3009" w:type="dxa"/>
          </w:tcPr>
          <w:p w:rsidR="004A0EC3" w:rsidRDefault="004A0EC3" w:rsidP="00544733">
            <w:r>
              <w:t>ОАО  «ТНК-ВР Менеджмент»</w:t>
            </w:r>
          </w:p>
        </w:tc>
        <w:tc>
          <w:tcPr>
            <w:tcW w:w="3969" w:type="dxa"/>
          </w:tcPr>
          <w:p w:rsidR="004A0EC3" w:rsidRDefault="004A0EC3" w:rsidP="00544733">
            <w:r>
              <w:t>Директор Департамента управления эффективностью деятельности БН «Переработка и торговля»</w:t>
            </w:r>
          </w:p>
        </w:tc>
      </w:tr>
      <w:tr w:rsidR="004A0EC3" w:rsidTr="00544733">
        <w:tc>
          <w:tcPr>
            <w:tcW w:w="1260" w:type="dxa"/>
          </w:tcPr>
          <w:p w:rsidR="004A0EC3" w:rsidRDefault="004A0EC3" w:rsidP="00544733">
            <w:r>
              <w:t>2013</w:t>
            </w:r>
          </w:p>
        </w:tc>
        <w:tc>
          <w:tcPr>
            <w:tcW w:w="1260" w:type="dxa"/>
          </w:tcPr>
          <w:p w:rsidR="004A0EC3" w:rsidRDefault="004A0EC3" w:rsidP="00544733">
            <w:r>
              <w:t>2013</w:t>
            </w:r>
          </w:p>
        </w:tc>
        <w:tc>
          <w:tcPr>
            <w:tcW w:w="3009" w:type="dxa"/>
          </w:tcPr>
          <w:p w:rsidR="004A0EC3" w:rsidRDefault="004A0EC3" w:rsidP="00544733">
            <w:r>
              <w:t>ОАО «НК «Роснефть»</w:t>
            </w:r>
          </w:p>
        </w:tc>
        <w:tc>
          <w:tcPr>
            <w:tcW w:w="3969" w:type="dxa"/>
          </w:tcPr>
          <w:p w:rsidR="004A0EC3" w:rsidRDefault="004A0EC3" w:rsidP="00544733">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4A0EC3" w:rsidTr="00544733">
        <w:tc>
          <w:tcPr>
            <w:tcW w:w="1260" w:type="dxa"/>
          </w:tcPr>
          <w:p w:rsidR="004A0EC3" w:rsidRDefault="004A0EC3" w:rsidP="00544733">
            <w:r>
              <w:t>2013</w:t>
            </w:r>
          </w:p>
        </w:tc>
        <w:tc>
          <w:tcPr>
            <w:tcW w:w="1260" w:type="dxa"/>
          </w:tcPr>
          <w:p w:rsidR="004A0EC3" w:rsidRDefault="004A0EC3" w:rsidP="00544733">
            <w:r>
              <w:t>2017</w:t>
            </w:r>
          </w:p>
        </w:tc>
        <w:tc>
          <w:tcPr>
            <w:tcW w:w="3009" w:type="dxa"/>
          </w:tcPr>
          <w:p w:rsidR="004A0EC3" w:rsidRDefault="004A0EC3" w:rsidP="00544733">
            <w:r>
              <w:t>ПАО «НК «Роснефть»</w:t>
            </w:r>
          </w:p>
        </w:tc>
        <w:tc>
          <w:tcPr>
            <w:tcW w:w="3969" w:type="dxa"/>
          </w:tcPr>
          <w:p w:rsidR="004A0EC3" w:rsidRDefault="004A0EC3" w:rsidP="00544733">
            <w:r w:rsidRPr="00265846">
              <w:t xml:space="preserve">Советник Президента - директор Департамента планирования, управления эффективностью, развития и инвестиций в переработке, коммерции и логистике в </w:t>
            </w:r>
            <w:r w:rsidRPr="00265846">
              <w:lastRenderedPageBreak/>
              <w:t>ранге вице-президента</w:t>
            </w:r>
          </w:p>
        </w:tc>
      </w:tr>
      <w:tr w:rsidR="004A0EC3" w:rsidTr="00544733">
        <w:tc>
          <w:tcPr>
            <w:tcW w:w="1260" w:type="dxa"/>
          </w:tcPr>
          <w:p w:rsidR="004A0EC3" w:rsidRDefault="004A0EC3" w:rsidP="00544733">
            <w:r>
              <w:lastRenderedPageBreak/>
              <w:t>2016</w:t>
            </w:r>
          </w:p>
        </w:tc>
        <w:tc>
          <w:tcPr>
            <w:tcW w:w="1260" w:type="dxa"/>
          </w:tcPr>
          <w:p w:rsidR="004A0EC3" w:rsidRDefault="004A0EC3" w:rsidP="00544733">
            <w:r>
              <w:t>наст</w:t>
            </w:r>
            <w:proofErr w:type="gramStart"/>
            <w:r>
              <w:t>.</w:t>
            </w:r>
            <w:proofErr w:type="gramEnd"/>
            <w:r>
              <w:t xml:space="preserve"> </w:t>
            </w:r>
            <w:proofErr w:type="gramStart"/>
            <w:r>
              <w:t>в</w:t>
            </w:r>
            <w:proofErr w:type="gramEnd"/>
            <w:r>
              <w:t>ремя</w:t>
            </w:r>
          </w:p>
        </w:tc>
        <w:tc>
          <w:tcPr>
            <w:tcW w:w="3009" w:type="dxa"/>
          </w:tcPr>
          <w:p w:rsidR="004A0EC3" w:rsidRPr="00922019" w:rsidRDefault="004A0EC3" w:rsidP="00544733">
            <w:r w:rsidRPr="00922019">
              <w:t>ПАО «Саратовский НПЗ»</w:t>
            </w:r>
          </w:p>
        </w:tc>
        <w:tc>
          <w:tcPr>
            <w:tcW w:w="3969" w:type="dxa"/>
          </w:tcPr>
          <w:p w:rsidR="004A0EC3" w:rsidRPr="00265846" w:rsidRDefault="004A0EC3" w:rsidP="00544733">
            <w:r>
              <w:t>Член Совета директоров</w:t>
            </w:r>
          </w:p>
        </w:tc>
      </w:tr>
      <w:tr w:rsidR="004A0EC3" w:rsidTr="00544733">
        <w:tc>
          <w:tcPr>
            <w:tcW w:w="1260" w:type="dxa"/>
          </w:tcPr>
          <w:p w:rsidR="004A0EC3" w:rsidRPr="00D17B3C" w:rsidRDefault="004A0EC3" w:rsidP="00544733">
            <w:r w:rsidRPr="00D17B3C">
              <w:t>2017</w:t>
            </w:r>
          </w:p>
        </w:tc>
        <w:tc>
          <w:tcPr>
            <w:tcW w:w="1260" w:type="dxa"/>
          </w:tcPr>
          <w:p w:rsidR="004A0EC3" w:rsidRPr="00D17B3C" w:rsidRDefault="004A0EC3" w:rsidP="00544733">
            <w:r>
              <w:t>2019</w:t>
            </w:r>
          </w:p>
        </w:tc>
        <w:tc>
          <w:tcPr>
            <w:tcW w:w="3009" w:type="dxa"/>
          </w:tcPr>
          <w:p w:rsidR="004A0EC3" w:rsidRPr="00922019" w:rsidRDefault="004A0EC3" w:rsidP="00544733">
            <w:r w:rsidRPr="00922019">
              <w:t>ПАО «НК «Роснефть»</w:t>
            </w:r>
          </w:p>
        </w:tc>
        <w:tc>
          <w:tcPr>
            <w:tcW w:w="3969" w:type="dxa"/>
          </w:tcPr>
          <w:p w:rsidR="004A0EC3" w:rsidRPr="00D17B3C" w:rsidRDefault="004A0EC3" w:rsidP="00544733">
            <w:r w:rsidRPr="00D17B3C">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4A0EC3" w:rsidTr="00544733">
        <w:tc>
          <w:tcPr>
            <w:tcW w:w="1260" w:type="dxa"/>
          </w:tcPr>
          <w:p w:rsidR="004A0EC3" w:rsidRPr="00D17B3C" w:rsidRDefault="004A0EC3" w:rsidP="00544733">
            <w:pPr>
              <w:rPr>
                <w:color w:val="000000" w:themeColor="text1"/>
              </w:rPr>
            </w:pPr>
            <w:r w:rsidRPr="00D17B3C">
              <w:rPr>
                <w:color w:val="000000" w:themeColor="text1"/>
              </w:rPr>
              <w:t>2018</w:t>
            </w:r>
          </w:p>
        </w:tc>
        <w:tc>
          <w:tcPr>
            <w:tcW w:w="1260" w:type="dxa"/>
          </w:tcPr>
          <w:p w:rsidR="004A0EC3" w:rsidRPr="00D17B3C" w:rsidRDefault="004A0EC3" w:rsidP="00544733">
            <w:pPr>
              <w:rPr>
                <w:color w:val="000000" w:themeColor="text1"/>
              </w:rPr>
            </w:pPr>
            <w:r w:rsidRPr="00D17B3C">
              <w:rPr>
                <w:color w:val="000000" w:themeColor="text1"/>
              </w:rPr>
              <w:t>наст</w:t>
            </w:r>
            <w:proofErr w:type="gramStart"/>
            <w:r w:rsidRPr="00D17B3C">
              <w:rPr>
                <w:color w:val="000000" w:themeColor="text1"/>
              </w:rPr>
              <w:t>.</w:t>
            </w:r>
            <w:proofErr w:type="gramEnd"/>
            <w:r w:rsidRPr="00D17B3C">
              <w:rPr>
                <w:color w:val="000000" w:themeColor="text1"/>
              </w:rPr>
              <w:t xml:space="preserve"> </w:t>
            </w:r>
            <w:proofErr w:type="gramStart"/>
            <w:r w:rsidRPr="00D17B3C">
              <w:rPr>
                <w:color w:val="000000" w:themeColor="text1"/>
              </w:rPr>
              <w:t>в</w:t>
            </w:r>
            <w:proofErr w:type="gramEnd"/>
            <w:r w:rsidRPr="00D17B3C">
              <w:rPr>
                <w:color w:val="000000" w:themeColor="text1"/>
              </w:rPr>
              <w:t>ремя</w:t>
            </w:r>
          </w:p>
        </w:tc>
        <w:tc>
          <w:tcPr>
            <w:tcW w:w="3009" w:type="dxa"/>
          </w:tcPr>
          <w:p w:rsidR="004A0EC3" w:rsidRPr="00922019" w:rsidRDefault="004A0EC3" w:rsidP="00544733">
            <w:pPr>
              <w:rPr>
                <w:color w:val="000000" w:themeColor="text1"/>
              </w:rPr>
            </w:pPr>
            <w:r w:rsidRPr="00922019">
              <w:rPr>
                <w:color w:val="000000" w:themeColor="text1"/>
              </w:rPr>
              <w:t>ИООО «РН-Запад»</w:t>
            </w:r>
          </w:p>
        </w:tc>
        <w:tc>
          <w:tcPr>
            <w:tcW w:w="3969" w:type="dxa"/>
          </w:tcPr>
          <w:p w:rsidR="004A0EC3" w:rsidRPr="00D17B3C" w:rsidRDefault="004A0EC3" w:rsidP="00544733">
            <w:pPr>
              <w:rPr>
                <w:color w:val="000000" w:themeColor="text1"/>
              </w:rPr>
            </w:pPr>
            <w:r w:rsidRPr="00D17B3C">
              <w:rPr>
                <w:color w:val="000000" w:themeColor="text1"/>
              </w:rPr>
              <w:t>Член Совета директоров</w:t>
            </w:r>
          </w:p>
        </w:tc>
      </w:tr>
      <w:tr w:rsidR="004A0EC3" w:rsidTr="00544733">
        <w:tc>
          <w:tcPr>
            <w:tcW w:w="1260" w:type="dxa"/>
          </w:tcPr>
          <w:p w:rsidR="004A0EC3" w:rsidRPr="00D17B3C" w:rsidRDefault="004A0EC3" w:rsidP="00544733">
            <w:pPr>
              <w:rPr>
                <w:color w:val="000000" w:themeColor="text1"/>
              </w:rPr>
            </w:pPr>
            <w:r w:rsidRPr="00D17B3C">
              <w:rPr>
                <w:color w:val="000000" w:themeColor="text1"/>
              </w:rPr>
              <w:t>2018</w:t>
            </w:r>
          </w:p>
        </w:tc>
        <w:tc>
          <w:tcPr>
            <w:tcW w:w="1260" w:type="dxa"/>
          </w:tcPr>
          <w:p w:rsidR="004A0EC3" w:rsidRPr="00D17B3C" w:rsidRDefault="004A0EC3" w:rsidP="00544733">
            <w:pPr>
              <w:rPr>
                <w:color w:val="000000" w:themeColor="text1"/>
              </w:rPr>
            </w:pPr>
            <w:r w:rsidRPr="00D17B3C">
              <w:rPr>
                <w:color w:val="000000" w:themeColor="text1"/>
              </w:rPr>
              <w:t>наст</w:t>
            </w:r>
            <w:proofErr w:type="gramStart"/>
            <w:r w:rsidRPr="00D17B3C">
              <w:rPr>
                <w:color w:val="000000" w:themeColor="text1"/>
              </w:rPr>
              <w:t>.</w:t>
            </w:r>
            <w:proofErr w:type="gramEnd"/>
            <w:r w:rsidRPr="00D17B3C">
              <w:rPr>
                <w:color w:val="000000" w:themeColor="text1"/>
              </w:rPr>
              <w:t xml:space="preserve"> </w:t>
            </w:r>
            <w:proofErr w:type="gramStart"/>
            <w:r w:rsidRPr="00D17B3C">
              <w:rPr>
                <w:color w:val="000000" w:themeColor="text1"/>
              </w:rPr>
              <w:t>в</w:t>
            </w:r>
            <w:proofErr w:type="gramEnd"/>
            <w:r w:rsidRPr="00D17B3C">
              <w:rPr>
                <w:color w:val="000000" w:themeColor="text1"/>
              </w:rPr>
              <w:t>ремя</w:t>
            </w:r>
          </w:p>
        </w:tc>
        <w:tc>
          <w:tcPr>
            <w:tcW w:w="3009" w:type="dxa"/>
          </w:tcPr>
          <w:p w:rsidR="004A0EC3" w:rsidRPr="00922019" w:rsidRDefault="004A0EC3" w:rsidP="00544733">
            <w:pPr>
              <w:rPr>
                <w:color w:val="000000" w:themeColor="text1"/>
              </w:rPr>
            </w:pPr>
            <w:r w:rsidRPr="00922019">
              <w:rPr>
                <w:color w:val="000000" w:themeColor="text1"/>
              </w:rPr>
              <w:t>ПАО «</w:t>
            </w:r>
            <w:proofErr w:type="spellStart"/>
            <w:r w:rsidRPr="00922019">
              <w:rPr>
                <w:color w:val="000000" w:themeColor="text1"/>
              </w:rPr>
              <w:t>Славнефть</w:t>
            </w:r>
            <w:proofErr w:type="spellEnd"/>
            <w:r w:rsidRPr="00922019">
              <w:rPr>
                <w:color w:val="000000" w:themeColor="text1"/>
              </w:rPr>
              <w:t>-ЯНОС»</w:t>
            </w:r>
          </w:p>
        </w:tc>
        <w:tc>
          <w:tcPr>
            <w:tcW w:w="3969" w:type="dxa"/>
          </w:tcPr>
          <w:p w:rsidR="004A0EC3" w:rsidRPr="00D17B3C" w:rsidRDefault="004A0EC3" w:rsidP="00544733">
            <w:pPr>
              <w:rPr>
                <w:color w:val="000000" w:themeColor="text1"/>
              </w:rPr>
            </w:pPr>
            <w:r w:rsidRPr="00D17B3C">
              <w:rPr>
                <w:color w:val="000000" w:themeColor="text1"/>
              </w:rPr>
              <w:t>Член Совета директоров</w:t>
            </w:r>
          </w:p>
        </w:tc>
      </w:tr>
      <w:tr w:rsidR="004A0EC3" w:rsidTr="00544733">
        <w:tc>
          <w:tcPr>
            <w:tcW w:w="1260" w:type="dxa"/>
            <w:tcBorders>
              <w:bottom w:val="double" w:sz="6" w:space="0" w:color="auto"/>
            </w:tcBorders>
          </w:tcPr>
          <w:p w:rsidR="004A0EC3" w:rsidRPr="00DB7C61" w:rsidRDefault="004A0EC3" w:rsidP="00544733">
            <w:pPr>
              <w:rPr>
                <w:color w:val="000000" w:themeColor="text1"/>
              </w:rPr>
            </w:pPr>
            <w:r w:rsidRPr="00DB7C61">
              <w:rPr>
                <w:color w:val="000000" w:themeColor="text1"/>
              </w:rPr>
              <w:t>2018</w:t>
            </w:r>
          </w:p>
        </w:tc>
        <w:tc>
          <w:tcPr>
            <w:tcW w:w="1260" w:type="dxa"/>
            <w:tcBorders>
              <w:bottom w:val="double" w:sz="6" w:space="0" w:color="auto"/>
            </w:tcBorders>
          </w:tcPr>
          <w:p w:rsidR="004A0EC3" w:rsidRPr="00DB7C61" w:rsidRDefault="004A0EC3" w:rsidP="00544733">
            <w:pPr>
              <w:rPr>
                <w:color w:val="000000" w:themeColor="text1"/>
              </w:rPr>
            </w:pPr>
            <w:r>
              <w:rPr>
                <w:color w:val="000000" w:themeColor="text1"/>
              </w:rPr>
              <w:t>2019</w:t>
            </w:r>
          </w:p>
        </w:tc>
        <w:tc>
          <w:tcPr>
            <w:tcW w:w="3009" w:type="dxa"/>
            <w:tcBorders>
              <w:bottom w:val="double" w:sz="6" w:space="0" w:color="auto"/>
            </w:tcBorders>
          </w:tcPr>
          <w:p w:rsidR="004A0EC3" w:rsidRPr="00922019" w:rsidRDefault="004A0EC3" w:rsidP="00544733">
            <w:pPr>
              <w:rPr>
                <w:color w:val="000000" w:themeColor="text1"/>
              </w:rPr>
            </w:pPr>
            <w:r w:rsidRPr="00922019">
              <w:rPr>
                <w:color w:val="000000" w:themeColor="text1"/>
              </w:rPr>
              <w:t xml:space="preserve">ПАО «НК «Роснефть» </w:t>
            </w:r>
            <w:proofErr w:type="gramStart"/>
            <w:r w:rsidRPr="00922019">
              <w:rPr>
                <w:color w:val="000000" w:themeColor="text1"/>
              </w:rPr>
              <w:t>-</w:t>
            </w:r>
            <w:proofErr w:type="spellStart"/>
            <w:r w:rsidRPr="00922019">
              <w:rPr>
                <w:color w:val="000000" w:themeColor="text1"/>
              </w:rPr>
              <w:t>К</w:t>
            </w:r>
            <w:proofErr w:type="gramEnd"/>
            <w:r w:rsidRPr="00922019">
              <w:rPr>
                <w:color w:val="000000" w:themeColor="text1"/>
              </w:rPr>
              <w:t>убаньнефтепродукт</w:t>
            </w:r>
            <w:proofErr w:type="spellEnd"/>
            <w:r w:rsidRPr="00922019">
              <w:rPr>
                <w:color w:val="000000" w:themeColor="text1"/>
              </w:rPr>
              <w:t>»</w:t>
            </w:r>
          </w:p>
        </w:tc>
        <w:tc>
          <w:tcPr>
            <w:tcW w:w="3969" w:type="dxa"/>
            <w:tcBorders>
              <w:bottom w:val="double" w:sz="6" w:space="0" w:color="auto"/>
            </w:tcBorders>
          </w:tcPr>
          <w:p w:rsidR="004A0EC3" w:rsidRPr="00DB7C61" w:rsidRDefault="004A0EC3" w:rsidP="00544733">
            <w:pPr>
              <w:rPr>
                <w:color w:val="000000" w:themeColor="text1"/>
              </w:rPr>
            </w:pPr>
            <w:r w:rsidRPr="00DB7C61">
              <w:rPr>
                <w:color w:val="000000" w:themeColor="text1"/>
              </w:rPr>
              <w:t>Член Совета директоров</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jc w:val="both"/>
      </w:pPr>
    </w:p>
    <w:p w:rsidR="004A0EC3" w:rsidRDefault="004A0EC3" w:rsidP="004A0EC3">
      <w:pPr>
        <w:jc w:val="both"/>
      </w:pPr>
      <w:r>
        <w:t>ФИО:</w:t>
      </w:r>
      <w:r>
        <w:rPr>
          <w:rStyle w:val="Subst"/>
          <w:bCs/>
          <w:iCs/>
        </w:rPr>
        <w:t xml:space="preserve"> Крылов Владимир Васильевич</w:t>
      </w:r>
    </w:p>
    <w:p w:rsidR="004A0EC3" w:rsidRDefault="004A0EC3" w:rsidP="004A0EC3">
      <w:pPr>
        <w:jc w:val="both"/>
      </w:pPr>
      <w:r>
        <w:t>Год рождения:</w:t>
      </w:r>
      <w:r>
        <w:rPr>
          <w:rStyle w:val="Subst"/>
          <w:bCs/>
          <w:iCs/>
        </w:rPr>
        <w:t xml:space="preserve"> 1955</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4A0EC3" w:rsidTr="00544733">
        <w:tc>
          <w:tcPr>
            <w:tcW w:w="2520" w:type="dxa"/>
            <w:gridSpan w:val="2"/>
            <w:tcBorders>
              <w:top w:val="double" w:sz="6" w:space="0" w:color="auto"/>
            </w:tcBorders>
          </w:tcPr>
          <w:p w:rsidR="004A0EC3" w:rsidRDefault="004A0EC3" w:rsidP="00544733">
            <w:pPr>
              <w:jc w:val="center"/>
            </w:pPr>
            <w:r>
              <w:t>Период</w:t>
            </w:r>
          </w:p>
        </w:tc>
        <w:tc>
          <w:tcPr>
            <w:tcW w:w="2867" w:type="dxa"/>
            <w:vMerge w:val="restart"/>
            <w:tcBorders>
              <w:top w:val="double" w:sz="6" w:space="0" w:color="auto"/>
            </w:tcBorders>
          </w:tcPr>
          <w:p w:rsidR="004A0EC3" w:rsidRDefault="004A0EC3" w:rsidP="00544733">
            <w:pPr>
              <w:jc w:val="center"/>
            </w:pPr>
            <w:r>
              <w:t>Наименование организации</w:t>
            </w:r>
          </w:p>
        </w:tc>
        <w:tc>
          <w:tcPr>
            <w:tcW w:w="4111" w:type="dxa"/>
            <w:vMerge w:val="restart"/>
            <w:tcBorders>
              <w:top w:val="double" w:sz="6" w:space="0" w:color="auto"/>
            </w:tcBorders>
          </w:tcPr>
          <w:p w:rsidR="004A0EC3" w:rsidRDefault="004A0EC3" w:rsidP="00544733">
            <w:pPr>
              <w:jc w:val="center"/>
            </w:pPr>
            <w:r>
              <w:t>Должность</w:t>
            </w:r>
          </w:p>
        </w:tc>
      </w:tr>
      <w:tr w:rsidR="004A0EC3" w:rsidTr="00544733">
        <w:tc>
          <w:tcPr>
            <w:tcW w:w="1260" w:type="dxa"/>
          </w:tcPr>
          <w:p w:rsidR="004A0EC3" w:rsidRDefault="004A0EC3" w:rsidP="00544733">
            <w:pPr>
              <w:jc w:val="center"/>
            </w:pPr>
            <w:r>
              <w:t>с</w:t>
            </w:r>
          </w:p>
        </w:tc>
        <w:tc>
          <w:tcPr>
            <w:tcW w:w="1260" w:type="dxa"/>
          </w:tcPr>
          <w:p w:rsidR="004A0EC3" w:rsidRDefault="004A0EC3" w:rsidP="00544733">
            <w:pPr>
              <w:jc w:val="center"/>
            </w:pPr>
            <w:r>
              <w:t>по</w:t>
            </w:r>
          </w:p>
        </w:tc>
        <w:tc>
          <w:tcPr>
            <w:tcW w:w="2867" w:type="dxa"/>
            <w:vMerge/>
          </w:tcPr>
          <w:p w:rsidR="004A0EC3" w:rsidRDefault="004A0EC3" w:rsidP="00544733"/>
        </w:tc>
        <w:tc>
          <w:tcPr>
            <w:tcW w:w="4111" w:type="dxa"/>
            <w:vMerge/>
          </w:tcPr>
          <w:p w:rsidR="004A0EC3" w:rsidRDefault="004A0EC3" w:rsidP="00544733"/>
        </w:tc>
      </w:tr>
      <w:tr w:rsidR="004A0EC3" w:rsidTr="00544733">
        <w:tc>
          <w:tcPr>
            <w:tcW w:w="1260" w:type="dxa"/>
          </w:tcPr>
          <w:p w:rsidR="004A0EC3" w:rsidRDefault="004A0EC3" w:rsidP="00544733">
            <w:r>
              <w:t>2007</w:t>
            </w:r>
          </w:p>
        </w:tc>
        <w:tc>
          <w:tcPr>
            <w:tcW w:w="1260" w:type="dxa"/>
          </w:tcPr>
          <w:p w:rsidR="004A0EC3" w:rsidRDefault="004A0EC3" w:rsidP="00544733">
            <w:r>
              <w:t>2015</w:t>
            </w:r>
          </w:p>
        </w:tc>
        <w:tc>
          <w:tcPr>
            <w:tcW w:w="2867" w:type="dxa"/>
          </w:tcPr>
          <w:p w:rsidR="004A0EC3" w:rsidRDefault="004A0EC3" w:rsidP="00544733">
            <w:r>
              <w:t>ОАО «НГК «</w:t>
            </w:r>
            <w:proofErr w:type="spellStart"/>
            <w:r>
              <w:t>Славнефть</w:t>
            </w:r>
            <w:proofErr w:type="spellEnd"/>
            <w:r>
              <w:t>»</w:t>
            </w:r>
          </w:p>
        </w:tc>
        <w:tc>
          <w:tcPr>
            <w:tcW w:w="4111" w:type="dxa"/>
          </w:tcPr>
          <w:p w:rsidR="004A0EC3" w:rsidRDefault="004A0EC3" w:rsidP="00544733">
            <w:r>
              <w:t>Вице-президент</w:t>
            </w:r>
          </w:p>
        </w:tc>
      </w:tr>
      <w:tr w:rsidR="004A0EC3" w:rsidTr="00544733">
        <w:tc>
          <w:tcPr>
            <w:tcW w:w="1260" w:type="dxa"/>
          </w:tcPr>
          <w:p w:rsidR="004A0EC3" w:rsidRDefault="004A0EC3" w:rsidP="00544733">
            <w:r>
              <w:t>2015</w:t>
            </w:r>
          </w:p>
        </w:tc>
        <w:tc>
          <w:tcPr>
            <w:tcW w:w="1260" w:type="dxa"/>
          </w:tcPr>
          <w:p w:rsidR="004A0EC3" w:rsidRDefault="004A0EC3" w:rsidP="00544733">
            <w:r>
              <w:t>2017</w:t>
            </w:r>
          </w:p>
        </w:tc>
        <w:tc>
          <w:tcPr>
            <w:tcW w:w="2867" w:type="dxa"/>
          </w:tcPr>
          <w:p w:rsidR="004A0EC3" w:rsidRDefault="004A0EC3" w:rsidP="00544733">
            <w:r>
              <w:t>ПАО «НК «Роснефть»</w:t>
            </w:r>
          </w:p>
        </w:tc>
        <w:tc>
          <w:tcPr>
            <w:tcW w:w="4111" w:type="dxa"/>
          </w:tcPr>
          <w:p w:rsidR="004A0EC3" w:rsidRPr="00FF273A" w:rsidRDefault="004A0EC3" w:rsidP="00544733">
            <w:r w:rsidRPr="00FF273A">
              <w:rPr>
                <w:lang w:eastAsia="ar-SA"/>
              </w:rPr>
              <w:t>Директор Департамента капитального строительства объектов нефтепереработки и нефтехимии</w:t>
            </w:r>
          </w:p>
        </w:tc>
      </w:tr>
      <w:tr w:rsidR="004A0EC3" w:rsidTr="00544733">
        <w:tc>
          <w:tcPr>
            <w:tcW w:w="1260" w:type="dxa"/>
          </w:tcPr>
          <w:p w:rsidR="004A0EC3" w:rsidRDefault="004A0EC3" w:rsidP="00544733">
            <w:r>
              <w:t>2017</w:t>
            </w:r>
          </w:p>
        </w:tc>
        <w:tc>
          <w:tcPr>
            <w:tcW w:w="1260" w:type="dxa"/>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Pr>
          <w:p w:rsidR="004A0EC3" w:rsidRDefault="004A0EC3" w:rsidP="00544733">
            <w:r>
              <w:t>ПАО «НК «Роснефть»</w:t>
            </w:r>
          </w:p>
        </w:tc>
        <w:tc>
          <w:tcPr>
            <w:tcW w:w="4111" w:type="dxa"/>
          </w:tcPr>
          <w:p w:rsidR="004A0EC3" w:rsidRPr="00FF273A" w:rsidRDefault="004A0EC3" w:rsidP="00544733">
            <w:r w:rsidRPr="00FF273A">
              <w:rPr>
                <w:lang w:eastAsia="ar-SA"/>
              </w:rPr>
              <w:t xml:space="preserve">Директор Департамента капитального строительства объектов нефтепереработки </w:t>
            </w:r>
          </w:p>
        </w:tc>
      </w:tr>
      <w:tr w:rsidR="004A0EC3" w:rsidTr="00544733">
        <w:tc>
          <w:tcPr>
            <w:tcW w:w="1260" w:type="dxa"/>
            <w:tcBorders>
              <w:bottom w:val="double" w:sz="6" w:space="0" w:color="auto"/>
            </w:tcBorders>
          </w:tcPr>
          <w:p w:rsidR="004A0EC3" w:rsidRDefault="004A0EC3" w:rsidP="00544733">
            <w:r>
              <w:t>2017</w:t>
            </w:r>
          </w:p>
        </w:tc>
        <w:tc>
          <w:tcPr>
            <w:tcW w:w="1260" w:type="dxa"/>
            <w:tcBorders>
              <w:bottom w:val="doub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4A0EC3" w:rsidRDefault="004A0EC3" w:rsidP="00544733">
            <w:r>
              <w:t>ПАО «Саратовский НПЗ»</w:t>
            </w:r>
          </w:p>
        </w:tc>
        <w:tc>
          <w:tcPr>
            <w:tcW w:w="4111" w:type="dxa"/>
            <w:tcBorders>
              <w:bottom w:val="double" w:sz="6" w:space="0" w:color="auto"/>
            </w:tcBorders>
          </w:tcPr>
          <w:p w:rsidR="004A0EC3" w:rsidRPr="00FF273A" w:rsidRDefault="004A0EC3" w:rsidP="00544733">
            <w:pPr>
              <w:rPr>
                <w:lang w:eastAsia="ar-SA"/>
              </w:rPr>
            </w:pPr>
            <w:r>
              <w:rPr>
                <w:lang w:eastAsia="ar-SA"/>
              </w:rPr>
              <w:t>Член Совета директоров</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w:t>
      </w:r>
      <w:r>
        <w:lastRenderedPageBreak/>
        <w:t xml:space="preserve">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jc w:val="both"/>
        <w:rPr>
          <w:rStyle w:val="Subst"/>
          <w:bCs/>
          <w:iCs/>
        </w:rPr>
      </w:pPr>
    </w:p>
    <w:p w:rsidR="004A0EC3" w:rsidRPr="00136584" w:rsidRDefault="004A0EC3" w:rsidP="004A0EC3">
      <w:pPr>
        <w:jc w:val="both"/>
      </w:pPr>
      <w:r w:rsidRPr="00136584">
        <w:t>ФИО:</w:t>
      </w:r>
      <w:r w:rsidRPr="00136584">
        <w:rPr>
          <w:rStyle w:val="Subst"/>
          <w:bCs/>
          <w:iCs/>
        </w:rPr>
        <w:t xml:space="preserve"> </w:t>
      </w:r>
      <w:r>
        <w:rPr>
          <w:rStyle w:val="Subst"/>
          <w:bCs/>
          <w:iCs/>
        </w:rPr>
        <w:t>Куренков Вячеслав Евгеньевич</w:t>
      </w:r>
    </w:p>
    <w:p w:rsidR="004A0EC3" w:rsidRPr="00136584" w:rsidRDefault="004A0EC3" w:rsidP="004A0EC3">
      <w:pPr>
        <w:jc w:val="both"/>
      </w:pPr>
      <w:r w:rsidRPr="00136584">
        <w:t>Год рождения:</w:t>
      </w:r>
      <w:r w:rsidRPr="00136584">
        <w:rPr>
          <w:rStyle w:val="Subst"/>
          <w:bCs/>
          <w:iCs/>
        </w:rPr>
        <w:t xml:space="preserve"> </w:t>
      </w:r>
      <w:r>
        <w:rPr>
          <w:rStyle w:val="Subst"/>
          <w:bCs/>
          <w:iCs/>
        </w:rPr>
        <w:t>1964</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Pr="00136584" w:rsidRDefault="004A0EC3" w:rsidP="004A0EC3">
      <w:pPr>
        <w:jc w:val="both"/>
      </w:pPr>
      <w:r w:rsidRPr="00136584">
        <w:t xml:space="preserve">Все должности, занимаемые данным лицом в </w:t>
      </w:r>
      <w:proofErr w:type="gramStart"/>
      <w:r w:rsidRPr="00136584">
        <w:t>эмитенте</w:t>
      </w:r>
      <w:proofErr w:type="gramEnd"/>
      <w:r w:rsidRPr="00136584">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4A0EC3" w:rsidRPr="00407C7C"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136584" w:rsidRDefault="004A0EC3" w:rsidP="00544733">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4A0EC3" w:rsidRPr="00136584" w:rsidRDefault="004A0EC3" w:rsidP="00544733">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136584" w:rsidRDefault="004A0EC3" w:rsidP="00544733">
            <w:pPr>
              <w:jc w:val="center"/>
            </w:pPr>
            <w:r w:rsidRPr="00136584">
              <w:t>Должность</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4A0EC3" w:rsidRPr="00136584" w:rsidRDefault="004A0EC3" w:rsidP="00544733">
            <w:pPr>
              <w:jc w:val="center"/>
            </w:pPr>
            <w:r w:rsidRPr="00136584">
              <w:t>по</w:t>
            </w:r>
          </w:p>
        </w:tc>
        <w:tc>
          <w:tcPr>
            <w:tcW w:w="3009" w:type="dxa"/>
            <w:vMerge/>
            <w:tcBorders>
              <w:left w:val="single" w:sz="6" w:space="0" w:color="auto"/>
              <w:bottom w:val="single" w:sz="6" w:space="0" w:color="auto"/>
              <w:right w:val="single" w:sz="6" w:space="0" w:color="auto"/>
            </w:tcBorders>
          </w:tcPr>
          <w:p w:rsidR="004A0EC3" w:rsidRPr="00407C7C" w:rsidRDefault="004A0EC3" w:rsidP="00544733">
            <w:pPr>
              <w:rPr>
                <w:highlight w:val="yellow"/>
              </w:rPr>
            </w:pPr>
          </w:p>
        </w:tc>
        <w:tc>
          <w:tcPr>
            <w:tcW w:w="3969" w:type="dxa"/>
            <w:vMerge/>
            <w:tcBorders>
              <w:left w:val="single" w:sz="6" w:space="0" w:color="auto"/>
              <w:bottom w:val="single" w:sz="6" w:space="0" w:color="auto"/>
              <w:right w:val="double" w:sz="6" w:space="0" w:color="auto"/>
            </w:tcBorders>
          </w:tcPr>
          <w:p w:rsidR="004A0EC3" w:rsidRPr="00407C7C" w:rsidRDefault="004A0EC3" w:rsidP="00544733">
            <w:pPr>
              <w:rPr>
                <w:highlight w:val="yellow"/>
              </w:rPr>
            </w:pP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4A0EC3" w:rsidRPr="00DB2882" w:rsidRDefault="004A0EC3" w:rsidP="00544733">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4A0EC3" w:rsidRPr="00136584" w:rsidRDefault="004A0EC3" w:rsidP="00544733">
            <w:r>
              <w:t xml:space="preserve">Вице-президент по </w:t>
            </w:r>
            <w:proofErr w:type="spellStart"/>
            <w:r>
              <w:t>ПБОТиООС</w:t>
            </w:r>
            <w:proofErr w:type="spellEnd"/>
            <w:r>
              <w:t xml:space="preserve"> блока </w:t>
            </w:r>
            <w:proofErr w:type="spellStart"/>
            <w:r>
              <w:t>ПиТ</w:t>
            </w:r>
            <w:proofErr w:type="spellEnd"/>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Del="00C07C45" w:rsidRDefault="004A0EC3"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4A0EC3" w:rsidRPr="00136584" w:rsidDel="00C07C45" w:rsidRDefault="004A0EC3" w:rsidP="00544733">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136584" w:rsidDel="00C07C45" w:rsidRDefault="004A0EC3" w:rsidP="00544733">
            <w:r>
              <w:t>Заместитель начальника Управления промышленной безопасности</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r>
              <w:t>2014</w:t>
            </w:r>
          </w:p>
        </w:tc>
        <w:tc>
          <w:tcPr>
            <w:tcW w:w="1260"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t>2014</w:t>
            </w:r>
          </w:p>
        </w:tc>
        <w:tc>
          <w:tcPr>
            <w:tcW w:w="3009"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Default="004A0EC3" w:rsidP="00544733">
            <w:r>
              <w:t>Директор Департамента целостности</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t>2017</w:t>
            </w:r>
          </w:p>
        </w:tc>
        <w:tc>
          <w:tcPr>
            <w:tcW w:w="3009"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0B1C1E" w:rsidRDefault="004A0EC3" w:rsidP="00544733">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t>2019</w:t>
            </w:r>
          </w:p>
        </w:tc>
        <w:tc>
          <w:tcPr>
            <w:tcW w:w="3009"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0B1C1E" w:rsidRDefault="004A0EC3" w:rsidP="00544733">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Pr="00136584" w:rsidRDefault="004A0EC3" w:rsidP="00544733">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4A0EC3" w:rsidRPr="00136584" w:rsidRDefault="004A0EC3" w:rsidP="00544733">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4A0EC3" w:rsidRPr="00D445EA" w:rsidRDefault="004A0EC3" w:rsidP="00544733">
            <w:r w:rsidRPr="00D445EA">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0B1C1E" w:rsidRDefault="004A0EC3" w:rsidP="00544733">
            <w:pPr>
              <w:rPr>
                <w:lang w:eastAsia="ar-SA"/>
              </w:rPr>
            </w:pPr>
            <w:r>
              <w:rPr>
                <w:lang w:eastAsia="ar-SA"/>
              </w:rPr>
              <w:t>Член Совета директоров</w:t>
            </w:r>
          </w:p>
        </w:tc>
      </w:tr>
      <w:tr w:rsidR="004A0EC3" w:rsidRPr="00407C7C"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4A0EC3" w:rsidRPr="00D445EA" w:rsidRDefault="004A0EC3" w:rsidP="00544733">
            <w:r w:rsidRPr="00D445EA">
              <w:t>ПАО «НК «Роснефть</w:t>
            </w:r>
            <w:proofErr w:type="gramStart"/>
            <w:r w:rsidRPr="00D445EA">
              <w:t>»-</w:t>
            </w:r>
            <w:proofErr w:type="gramEnd"/>
            <w:r w:rsidRPr="00D445EA">
              <w:t>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Default="004A0EC3" w:rsidP="00544733">
            <w:r>
              <w:t>Член Совета директоров</w:t>
            </w:r>
          </w:p>
        </w:tc>
      </w:tr>
      <w:tr w:rsidR="004A0EC3" w:rsidRPr="00407C7C" w:rsidTr="00544733">
        <w:tc>
          <w:tcPr>
            <w:tcW w:w="1260" w:type="dxa"/>
            <w:tcBorders>
              <w:top w:val="single" w:sz="6" w:space="0" w:color="auto"/>
              <w:left w:val="double" w:sz="6" w:space="0" w:color="auto"/>
              <w:bottom w:val="doub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doub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4A0EC3" w:rsidRPr="00D445EA" w:rsidRDefault="004A0EC3" w:rsidP="00544733">
            <w:r>
              <w:t>П</w:t>
            </w:r>
            <w:r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4A0EC3" w:rsidRDefault="004A0EC3" w:rsidP="00544733">
            <w:r w:rsidRPr="000B1C1E">
              <w:rPr>
                <w:lang w:eastAsia="ar-SA"/>
              </w:rPr>
              <w:t>Директор Департамента промышленной безопасности, охраны труда и окружающей среды в переработке</w:t>
            </w:r>
            <w:r>
              <w:rPr>
                <w:lang w:eastAsia="ar-SA"/>
              </w:rPr>
              <w:t>, коммерции и логистике</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jc w:val="both"/>
      </w:pPr>
    </w:p>
    <w:p w:rsidR="004A0EC3" w:rsidRDefault="004A0EC3" w:rsidP="004A0EC3">
      <w:pPr>
        <w:jc w:val="both"/>
      </w:pPr>
      <w:r>
        <w:t>ФИО:</w:t>
      </w:r>
      <w:r>
        <w:rPr>
          <w:rStyle w:val="Subst"/>
          <w:bCs/>
          <w:iCs/>
        </w:rPr>
        <w:t xml:space="preserve"> Огородников Игорь Евгеньевич</w:t>
      </w:r>
    </w:p>
    <w:p w:rsidR="004A0EC3" w:rsidRDefault="004A0EC3" w:rsidP="004A0EC3">
      <w:pPr>
        <w:jc w:val="both"/>
      </w:pPr>
      <w:r>
        <w:t>Год рождения:</w:t>
      </w:r>
      <w:r>
        <w:rPr>
          <w:rStyle w:val="Subst"/>
          <w:bCs/>
          <w:iCs/>
        </w:rPr>
        <w:t xml:space="preserve"> 1972</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Default="004A0EC3"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4A0EC3" w:rsidRDefault="004A0EC3"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Default="004A0EC3" w:rsidP="00544733">
            <w:pPr>
              <w:jc w:val="center"/>
            </w:pPr>
            <w:r>
              <w:t>Должность</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pPr>
              <w:jc w:val="center"/>
            </w:pPr>
            <w:r>
              <w:t>по</w:t>
            </w:r>
          </w:p>
        </w:tc>
        <w:tc>
          <w:tcPr>
            <w:tcW w:w="2867" w:type="dxa"/>
            <w:vMerge/>
            <w:tcBorders>
              <w:left w:val="single" w:sz="6" w:space="0" w:color="auto"/>
              <w:bottom w:val="single" w:sz="6" w:space="0" w:color="auto"/>
              <w:right w:val="single" w:sz="6" w:space="0" w:color="auto"/>
            </w:tcBorders>
          </w:tcPr>
          <w:p w:rsidR="004A0EC3" w:rsidRDefault="004A0EC3" w:rsidP="00544733"/>
        </w:tc>
        <w:tc>
          <w:tcPr>
            <w:tcW w:w="4111" w:type="dxa"/>
            <w:vMerge/>
            <w:tcBorders>
              <w:left w:val="single" w:sz="6" w:space="0" w:color="auto"/>
              <w:bottom w:val="single" w:sz="6" w:space="0" w:color="auto"/>
              <w:right w:val="double" w:sz="6" w:space="0" w:color="auto"/>
            </w:tcBorders>
          </w:tcPr>
          <w:p w:rsidR="004A0EC3" w:rsidRDefault="004A0EC3" w:rsidP="00544733"/>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2013</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A0EC3" w:rsidRDefault="004A0EC3" w:rsidP="00544733">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Default="004A0EC3" w:rsidP="00544733">
            <w:r>
              <w:t xml:space="preserve">Заместитель директора Департамента – Начальник </w:t>
            </w:r>
            <w:proofErr w:type="gramStart"/>
            <w:r>
              <w:t>Управления перспективного развития Департамента развития нефтепереработки</w:t>
            </w:r>
            <w:proofErr w:type="gramEnd"/>
          </w:p>
        </w:tc>
      </w:tr>
      <w:tr w:rsidR="004A0EC3" w:rsidTr="00544733">
        <w:tc>
          <w:tcPr>
            <w:tcW w:w="1260" w:type="dxa"/>
            <w:tcBorders>
              <w:top w:val="single" w:sz="6" w:space="0" w:color="auto"/>
              <w:left w:val="double" w:sz="6" w:space="0" w:color="auto"/>
              <w:bottom w:val="doub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doub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4A0EC3" w:rsidRDefault="004A0EC3"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5D1F52" w:rsidRDefault="004A0EC3" w:rsidP="00544733">
            <w:r>
              <w:t>Член Совета директоров</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4A0EC3" w:rsidRDefault="004A0EC3" w:rsidP="004A0EC3">
      <w:pPr>
        <w:jc w:val="both"/>
      </w:pPr>
    </w:p>
    <w:p w:rsidR="004A0EC3" w:rsidRDefault="004A0EC3" w:rsidP="004A0EC3">
      <w:pPr>
        <w:jc w:val="both"/>
      </w:pPr>
      <w:r>
        <w:t>ФИО:</w:t>
      </w:r>
      <w:r>
        <w:rPr>
          <w:rStyle w:val="Subst"/>
          <w:bCs/>
          <w:iCs/>
        </w:rPr>
        <w:t xml:space="preserve"> Федянин Борис Александрович</w:t>
      </w:r>
    </w:p>
    <w:p w:rsidR="004A0EC3" w:rsidRDefault="004A0EC3" w:rsidP="004A0EC3">
      <w:pPr>
        <w:jc w:val="both"/>
      </w:pPr>
      <w:r>
        <w:t>Год рождения:</w:t>
      </w:r>
      <w:r>
        <w:rPr>
          <w:rStyle w:val="Subst"/>
          <w:bCs/>
          <w:iCs/>
        </w:rPr>
        <w:t xml:space="preserve"> 1978</w:t>
      </w:r>
    </w:p>
    <w:p w:rsidR="004A0EC3" w:rsidRDefault="004A0EC3" w:rsidP="004A0EC3">
      <w:r>
        <w:t xml:space="preserve">Образование: </w:t>
      </w:r>
    </w:p>
    <w:p w:rsidR="004A0EC3" w:rsidRDefault="004A0EC3" w:rsidP="004A0EC3">
      <w:pPr>
        <w:rPr>
          <w:rStyle w:val="Subst"/>
          <w:bCs/>
          <w:iCs/>
        </w:rPr>
      </w:pPr>
      <w:r>
        <w:rPr>
          <w:rStyle w:val="Subst"/>
          <w:bCs/>
          <w:iCs/>
        </w:rPr>
        <w:t xml:space="preserve">высшее </w:t>
      </w:r>
    </w:p>
    <w:p w:rsidR="004A0EC3" w:rsidRDefault="004A0EC3" w:rsidP="004A0EC3">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4A0EC3"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Default="004A0EC3"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4A0EC3" w:rsidRDefault="004A0EC3"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Default="004A0EC3" w:rsidP="00544733">
            <w:pPr>
              <w:jc w:val="center"/>
            </w:pPr>
            <w:r>
              <w:t>Должность</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pPr>
              <w:jc w:val="center"/>
            </w:pPr>
            <w:r>
              <w:t>по</w:t>
            </w:r>
          </w:p>
        </w:tc>
        <w:tc>
          <w:tcPr>
            <w:tcW w:w="3009" w:type="dxa"/>
            <w:vMerge/>
            <w:tcBorders>
              <w:left w:val="single" w:sz="6" w:space="0" w:color="auto"/>
              <w:bottom w:val="single" w:sz="6" w:space="0" w:color="auto"/>
              <w:right w:val="single" w:sz="6" w:space="0" w:color="auto"/>
            </w:tcBorders>
          </w:tcPr>
          <w:p w:rsidR="004A0EC3" w:rsidRDefault="004A0EC3" w:rsidP="00544733"/>
        </w:tc>
        <w:tc>
          <w:tcPr>
            <w:tcW w:w="3969" w:type="dxa"/>
            <w:vMerge/>
            <w:tcBorders>
              <w:left w:val="single" w:sz="6" w:space="0" w:color="auto"/>
              <w:bottom w:val="single" w:sz="6" w:space="0" w:color="auto"/>
              <w:right w:val="double" w:sz="6" w:space="0" w:color="auto"/>
            </w:tcBorders>
          </w:tcPr>
          <w:p w:rsidR="004A0EC3" w:rsidRDefault="004A0EC3" w:rsidP="00544733"/>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2009</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2014</w:t>
            </w:r>
          </w:p>
        </w:tc>
        <w:tc>
          <w:tcPr>
            <w:tcW w:w="3009" w:type="dxa"/>
            <w:tcBorders>
              <w:top w:val="single" w:sz="6" w:space="0" w:color="auto"/>
              <w:left w:val="single" w:sz="6" w:space="0" w:color="auto"/>
              <w:bottom w:val="single" w:sz="6" w:space="0" w:color="auto"/>
              <w:right w:val="single" w:sz="6" w:space="0" w:color="auto"/>
            </w:tcBorders>
          </w:tcPr>
          <w:p w:rsidR="004A0EC3" w:rsidRDefault="004A0EC3" w:rsidP="00544733">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4A0EC3" w:rsidRDefault="004A0EC3" w:rsidP="00544733">
            <w:r>
              <w:t xml:space="preserve">Заместитель </w:t>
            </w:r>
            <w:proofErr w:type="gramStart"/>
            <w:r>
              <w:t>генерального</w:t>
            </w:r>
            <w:proofErr w:type="gramEnd"/>
            <w:r>
              <w:t xml:space="preserve"> директора по экономике и финансам</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2014</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2016</w:t>
            </w:r>
          </w:p>
        </w:tc>
        <w:tc>
          <w:tcPr>
            <w:tcW w:w="3009" w:type="dxa"/>
            <w:tcBorders>
              <w:top w:val="single" w:sz="6" w:space="0" w:color="auto"/>
              <w:left w:val="single" w:sz="6" w:space="0" w:color="auto"/>
              <w:bottom w:val="single" w:sz="6" w:space="0" w:color="auto"/>
              <w:right w:val="single" w:sz="6" w:space="0" w:color="auto"/>
            </w:tcBorders>
          </w:tcPr>
          <w:p w:rsidR="004A0EC3" w:rsidRDefault="004A0EC3" w:rsidP="00544733">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Default="004A0EC3" w:rsidP="00544733">
            <w:r>
              <w:t>Начальник</w:t>
            </w:r>
            <w:r>
              <w:rPr>
                <w:color w:val="000000" w:themeColor="text1"/>
              </w:rPr>
              <w:t xml:space="preserve"> управления</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2016</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2017</w:t>
            </w:r>
          </w:p>
        </w:tc>
        <w:tc>
          <w:tcPr>
            <w:tcW w:w="3009" w:type="dxa"/>
            <w:tcBorders>
              <w:top w:val="single" w:sz="6" w:space="0" w:color="auto"/>
              <w:left w:val="single" w:sz="6" w:space="0" w:color="auto"/>
              <w:bottom w:val="single" w:sz="6" w:space="0" w:color="auto"/>
              <w:right w:val="single" w:sz="6" w:space="0" w:color="auto"/>
            </w:tcBorders>
          </w:tcPr>
          <w:p w:rsidR="004A0EC3" w:rsidRDefault="004A0EC3" w:rsidP="00544733">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36557E" w:rsidRDefault="004A0EC3" w:rsidP="00544733">
            <w:r w:rsidRPr="0036557E">
              <w:rPr>
                <w:lang w:eastAsia="ar-SA"/>
              </w:rPr>
              <w:t xml:space="preserve">Директор Департамента эффективности производства нефтепереработки и </w:t>
            </w:r>
            <w:r w:rsidRPr="0036557E">
              <w:rPr>
                <w:lang w:eastAsia="ar-SA"/>
              </w:rPr>
              <w:lastRenderedPageBreak/>
              <w:t>нефтехимии</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lastRenderedPageBreak/>
              <w:t>2017</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4A0EC3" w:rsidRDefault="004A0EC3" w:rsidP="00544733">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36557E" w:rsidRDefault="004A0EC3" w:rsidP="00544733">
            <w:r w:rsidRPr="0036557E">
              <w:rPr>
                <w:lang w:eastAsia="ar-SA"/>
              </w:rPr>
              <w:t xml:space="preserve">Директор Департамента эффективности нефтепереработки </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Default="004A0EC3" w:rsidP="00544733">
            <w:r>
              <w:t>2017</w:t>
            </w:r>
          </w:p>
        </w:tc>
        <w:tc>
          <w:tcPr>
            <w:tcW w:w="1260" w:type="dxa"/>
            <w:tcBorders>
              <w:top w:val="single" w:sz="6" w:space="0" w:color="auto"/>
              <w:left w:val="single" w:sz="6" w:space="0" w:color="auto"/>
              <w:bottom w:val="sing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4A0EC3" w:rsidRDefault="004A0EC3" w:rsidP="00544733">
            <w:r w:rsidRPr="00D445EA">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36557E" w:rsidRDefault="004A0EC3" w:rsidP="00544733">
            <w:pPr>
              <w:rPr>
                <w:lang w:eastAsia="ar-SA"/>
              </w:rPr>
            </w:pPr>
            <w:r w:rsidRPr="00DB7C61">
              <w:rPr>
                <w:color w:val="000000" w:themeColor="text1"/>
                <w:lang w:eastAsia="ar-SA"/>
              </w:rPr>
              <w:t>Член Совета директоров</w:t>
            </w:r>
          </w:p>
        </w:tc>
      </w:tr>
      <w:tr w:rsidR="004A0EC3" w:rsidTr="00544733">
        <w:tc>
          <w:tcPr>
            <w:tcW w:w="1260" w:type="dxa"/>
            <w:tcBorders>
              <w:top w:val="single" w:sz="6" w:space="0" w:color="auto"/>
              <w:left w:val="doub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4A0EC3" w:rsidRPr="00DB7C61" w:rsidRDefault="004A0EC3" w:rsidP="00544733">
            <w:pPr>
              <w:rPr>
                <w:color w:val="000000" w:themeColor="text1"/>
              </w:rPr>
            </w:pPr>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4A0EC3" w:rsidRPr="00DB7C61" w:rsidRDefault="004A0EC3" w:rsidP="00544733">
            <w:pPr>
              <w:rPr>
                <w:color w:val="000000" w:themeColor="text1"/>
              </w:rPr>
            </w:pPr>
            <w:r w:rsidRPr="00DB7C61">
              <w:rPr>
                <w:color w:val="000000" w:themeColor="text1"/>
              </w:rPr>
              <w:t>ПАО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Pr="00DB7C61" w:rsidRDefault="004A0EC3" w:rsidP="00544733">
            <w:pPr>
              <w:rPr>
                <w:color w:val="000000" w:themeColor="text1"/>
                <w:lang w:eastAsia="ar-SA"/>
              </w:rPr>
            </w:pPr>
            <w:r w:rsidRPr="00DB7C61">
              <w:rPr>
                <w:color w:val="000000" w:themeColor="text1"/>
                <w:lang w:eastAsia="ar-SA"/>
              </w:rPr>
              <w:t>Член Совета директоров</w:t>
            </w:r>
          </w:p>
        </w:tc>
      </w:tr>
      <w:tr w:rsidR="004A0EC3" w:rsidTr="00544733">
        <w:tc>
          <w:tcPr>
            <w:tcW w:w="1260" w:type="dxa"/>
            <w:tcBorders>
              <w:top w:val="single" w:sz="6" w:space="0" w:color="auto"/>
              <w:left w:val="double" w:sz="6" w:space="0" w:color="auto"/>
              <w:bottom w:val="double" w:sz="6" w:space="0" w:color="auto"/>
              <w:right w:val="single" w:sz="6" w:space="0" w:color="auto"/>
            </w:tcBorders>
          </w:tcPr>
          <w:p w:rsidR="004A0EC3" w:rsidRDefault="004A0EC3" w:rsidP="00544733">
            <w:r>
              <w:t>2019</w:t>
            </w:r>
          </w:p>
        </w:tc>
        <w:tc>
          <w:tcPr>
            <w:tcW w:w="1260" w:type="dxa"/>
            <w:tcBorders>
              <w:top w:val="single" w:sz="6" w:space="0" w:color="auto"/>
              <w:left w:val="single" w:sz="6" w:space="0" w:color="auto"/>
              <w:bottom w:val="double" w:sz="6" w:space="0" w:color="auto"/>
              <w:right w:val="single" w:sz="6" w:space="0" w:color="auto"/>
            </w:tcBorders>
          </w:tcPr>
          <w:p w:rsidR="004A0EC3" w:rsidRDefault="004A0EC3"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4A0EC3" w:rsidRDefault="004A0EC3" w:rsidP="00544733">
            <w:r>
              <w:t>ЧАО «ЛИНИК»</w:t>
            </w:r>
          </w:p>
        </w:tc>
        <w:tc>
          <w:tcPr>
            <w:tcW w:w="3969" w:type="dxa"/>
            <w:tcBorders>
              <w:top w:val="single" w:sz="6" w:space="0" w:color="auto"/>
              <w:left w:val="single" w:sz="6" w:space="0" w:color="auto"/>
              <w:bottom w:val="double" w:sz="6" w:space="0" w:color="auto"/>
              <w:right w:val="double" w:sz="6" w:space="0" w:color="auto"/>
            </w:tcBorders>
          </w:tcPr>
          <w:p w:rsidR="004A0EC3" w:rsidRPr="0036557E" w:rsidRDefault="004A0EC3" w:rsidP="00544733">
            <w:pPr>
              <w:rPr>
                <w:lang w:eastAsia="ar-SA"/>
              </w:rPr>
            </w:pPr>
            <w:r w:rsidRPr="00DB7C61">
              <w:rPr>
                <w:color w:val="000000" w:themeColor="text1"/>
                <w:lang w:eastAsia="ar-SA"/>
              </w:rPr>
              <w:t xml:space="preserve">Член </w:t>
            </w:r>
            <w:r>
              <w:rPr>
                <w:color w:val="000000" w:themeColor="text1"/>
                <w:lang w:eastAsia="ar-SA"/>
              </w:rPr>
              <w:t>Наблюдательного совета</w:t>
            </w:r>
          </w:p>
        </w:tc>
      </w:tr>
    </w:tbl>
    <w:p w:rsidR="004A0EC3" w:rsidRDefault="004A0EC3" w:rsidP="004A0EC3">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4A0EC3" w:rsidRPr="000478E5" w:rsidRDefault="004A0EC3" w:rsidP="004A0EC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4A0EC3" w:rsidRDefault="004A0EC3" w:rsidP="004A0EC3">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Default="004A0EC3" w:rsidP="004A0EC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4A0EC3" w:rsidRDefault="004A0EC3" w:rsidP="004A0EC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4A0EC3" w:rsidRDefault="004A0EC3" w:rsidP="004A0EC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Pr="007A5AFE" w:rsidRDefault="001837F6" w:rsidP="007A5AFE">
      <w:pPr>
        <w:pStyle w:val="20"/>
      </w:pPr>
      <w:bookmarkStart w:id="71" w:name="_Toc32410211"/>
      <w:bookmarkStart w:id="72" w:name="_Toc42759825"/>
      <w:r w:rsidRPr="007A5AFE">
        <w:t>5.2.2. Информация о единоличном исполнительном органе эмитента</w:t>
      </w:r>
      <w:bookmarkEnd w:id="71"/>
      <w:bookmarkEnd w:id="72"/>
    </w:p>
    <w:p w:rsidR="001837F6" w:rsidRDefault="001837F6" w:rsidP="001837F6">
      <w:pPr>
        <w:jc w:val="both"/>
      </w:pPr>
      <w:r>
        <w:t>ФИО:</w:t>
      </w:r>
      <w:r>
        <w:rPr>
          <w:rStyle w:val="Subst"/>
          <w:bCs/>
          <w:iCs/>
        </w:rPr>
        <w:t xml:space="preserve"> Зубарев Дмитрий Юрьевич</w:t>
      </w:r>
    </w:p>
    <w:p w:rsidR="001837F6" w:rsidRDefault="001837F6" w:rsidP="001837F6">
      <w:pPr>
        <w:jc w:val="both"/>
      </w:pPr>
      <w:r>
        <w:t>Год рождения:</w:t>
      </w:r>
      <w:r>
        <w:rPr>
          <w:rStyle w:val="Subst"/>
          <w:bCs/>
          <w:iCs/>
        </w:rPr>
        <w:t xml:space="preserve"> 1977</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tcBorders>
          </w:tcPr>
          <w:p w:rsidR="001837F6" w:rsidRDefault="001837F6" w:rsidP="00544733">
            <w:pPr>
              <w:jc w:val="center"/>
            </w:pPr>
            <w:r>
              <w:t>Период</w:t>
            </w:r>
          </w:p>
        </w:tc>
        <w:tc>
          <w:tcPr>
            <w:tcW w:w="2867" w:type="dxa"/>
            <w:vMerge w:val="restart"/>
            <w:tcBorders>
              <w:top w:val="doub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tcBorders>
          </w:tcPr>
          <w:p w:rsidR="001837F6" w:rsidRDefault="001837F6" w:rsidP="00544733">
            <w:pPr>
              <w:jc w:val="center"/>
            </w:pPr>
            <w:r>
              <w:t>Должность</w:t>
            </w:r>
          </w:p>
        </w:tc>
      </w:tr>
      <w:tr w:rsidR="001837F6" w:rsidTr="00544733">
        <w:tc>
          <w:tcPr>
            <w:tcW w:w="1260" w:type="dxa"/>
          </w:tcPr>
          <w:p w:rsidR="001837F6" w:rsidRDefault="001837F6" w:rsidP="00544733">
            <w:pPr>
              <w:jc w:val="center"/>
            </w:pPr>
            <w:r>
              <w:t>с</w:t>
            </w:r>
          </w:p>
        </w:tc>
        <w:tc>
          <w:tcPr>
            <w:tcW w:w="1260" w:type="dxa"/>
          </w:tcPr>
          <w:p w:rsidR="001837F6" w:rsidRDefault="001837F6" w:rsidP="00544733">
            <w:pPr>
              <w:jc w:val="center"/>
            </w:pPr>
            <w:r>
              <w:t>по</w:t>
            </w:r>
          </w:p>
        </w:tc>
        <w:tc>
          <w:tcPr>
            <w:tcW w:w="2867" w:type="dxa"/>
            <w:vMerge/>
          </w:tcPr>
          <w:p w:rsidR="001837F6" w:rsidRDefault="001837F6" w:rsidP="00544733"/>
        </w:tc>
        <w:tc>
          <w:tcPr>
            <w:tcW w:w="4111" w:type="dxa"/>
            <w:vMerge/>
          </w:tcPr>
          <w:p w:rsidR="001837F6" w:rsidRDefault="001837F6" w:rsidP="00544733"/>
        </w:tc>
      </w:tr>
      <w:tr w:rsidR="001837F6" w:rsidTr="00544733">
        <w:tc>
          <w:tcPr>
            <w:tcW w:w="1260" w:type="dxa"/>
          </w:tcPr>
          <w:p w:rsidR="001837F6" w:rsidRPr="00A20BA7" w:rsidRDefault="001837F6" w:rsidP="00544733">
            <w:r w:rsidRPr="00A20BA7">
              <w:t>2011</w:t>
            </w:r>
          </w:p>
        </w:tc>
        <w:tc>
          <w:tcPr>
            <w:tcW w:w="1260" w:type="dxa"/>
          </w:tcPr>
          <w:p w:rsidR="001837F6" w:rsidRPr="00A20BA7" w:rsidRDefault="001837F6" w:rsidP="00544733">
            <w:r w:rsidRPr="00A20BA7">
              <w:t>2014</w:t>
            </w:r>
          </w:p>
        </w:tc>
        <w:tc>
          <w:tcPr>
            <w:tcW w:w="2867" w:type="dxa"/>
          </w:tcPr>
          <w:p w:rsidR="001837F6" w:rsidRPr="00A20BA7" w:rsidRDefault="001837F6" w:rsidP="00544733">
            <w:r w:rsidRPr="00A20BA7">
              <w:t>ОАО «Саратовский НПЗ»</w:t>
            </w:r>
          </w:p>
        </w:tc>
        <w:tc>
          <w:tcPr>
            <w:tcW w:w="4111" w:type="dxa"/>
          </w:tcPr>
          <w:p w:rsidR="001837F6" w:rsidRPr="00A20BA7" w:rsidRDefault="001837F6" w:rsidP="00544733">
            <w:r w:rsidRPr="00A20BA7">
              <w:t>Руководитель службы транспортировки  и отгрузки нефти и нефтепродуктов</w:t>
            </w:r>
          </w:p>
        </w:tc>
      </w:tr>
      <w:tr w:rsidR="001837F6" w:rsidTr="00544733">
        <w:tc>
          <w:tcPr>
            <w:tcW w:w="1260" w:type="dxa"/>
          </w:tcPr>
          <w:p w:rsidR="001837F6" w:rsidRPr="00A20BA7" w:rsidRDefault="001837F6" w:rsidP="00544733">
            <w:r w:rsidRPr="00A20BA7">
              <w:t>2014</w:t>
            </w:r>
          </w:p>
        </w:tc>
        <w:tc>
          <w:tcPr>
            <w:tcW w:w="1260" w:type="dxa"/>
          </w:tcPr>
          <w:p w:rsidR="001837F6" w:rsidRPr="00A20BA7" w:rsidRDefault="001837F6" w:rsidP="00544733">
            <w:r w:rsidRPr="00A20BA7">
              <w:t>2014</w:t>
            </w:r>
          </w:p>
        </w:tc>
        <w:tc>
          <w:tcPr>
            <w:tcW w:w="2867" w:type="dxa"/>
          </w:tcPr>
          <w:p w:rsidR="001837F6" w:rsidRPr="00A20BA7" w:rsidRDefault="001837F6" w:rsidP="00544733">
            <w:r w:rsidRPr="00A20BA7">
              <w:t>ОАО «Саратовский НПЗ»</w:t>
            </w:r>
          </w:p>
        </w:tc>
        <w:tc>
          <w:tcPr>
            <w:tcW w:w="4111" w:type="dxa"/>
          </w:tcPr>
          <w:p w:rsidR="001837F6" w:rsidRPr="00A20BA7" w:rsidRDefault="001837F6" w:rsidP="00544733">
            <w:r w:rsidRPr="00A20BA7">
              <w:t>Начальник управления по производству</w:t>
            </w:r>
          </w:p>
        </w:tc>
      </w:tr>
      <w:tr w:rsidR="001837F6" w:rsidTr="00544733">
        <w:tc>
          <w:tcPr>
            <w:tcW w:w="1260" w:type="dxa"/>
          </w:tcPr>
          <w:p w:rsidR="001837F6" w:rsidRPr="00A20BA7" w:rsidRDefault="001837F6" w:rsidP="00544733">
            <w:r w:rsidRPr="00A20BA7">
              <w:t>2014</w:t>
            </w:r>
          </w:p>
        </w:tc>
        <w:tc>
          <w:tcPr>
            <w:tcW w:w="1260" w:type="dxa"/>
          </w:tcPr>
          <w:p w:rsidR="001837F6" w:rsidRPr="00A20BA7" w:rsidRDefault="001837F6" w:rsidP="00544733">
            <w:r w:rsidRPr="00A20BA7">
              <w:t>2015</w:t>
            </w:r>
          </w:p>
        </w:tc>
        <w:tc>
          <w:tcPr>
            <w:tcW w:w="2867" w:type="dxa"/>
          </w:tcPr>
          <w:p w:rsidR="001837F6" w:rsidRPr="00A20BA7" w:rsidRDefault="001837F6" w:rsidP="00544733">
            <w:r w:rsidRPr="00A20BA7">
              <w:t>ОАО «Саратовский НПЗ»</w:t>
            </w:r>
          </w:p>
        </w:tc>
        <w:tc>
          <w:tcPr>
            <w:tcW w:w="4111" w:type="dxa"/>
          </w:tcPr>
          <w:p w:rsidR="001837F6" w:rsidRPr="00A20BA7" w:rsidRDefault="001837F6" w:rsidP="00544733">
            <w:proofErr w:type="spellStart"/>
            <w:r w:rsidRPr="00A20BA7">
              <w:t>И.о</w:t>
            </w:r>
            <w:proofErr w:type="spellEnd"/>
            <w:r w:rsidRPr="00A20BA7">
              <w:t>. Первого заместителя генерального директора – технического директора</w:t>
            </w:r>
          </w:p>
        </w:tc>
      </w:tr>
      <w:tr w:rsidR="001837F6" w:rsidTr="00544733">
        <w:tc>
          <w:tcPr>
            <w:tcW w:w="1260" w:type="dxa"/>
          </w:tcPr>
          <w:p w:rsidR="001837F6" w:rsidRPr="00A20BA7" w:rsidRDefault="001837F6" w:rsidP="00544733">
            <w:r w:rsidRPr="00A20BA7">
              <w:t>2015</w:t>
            </w:r>
          </w:p>
        </w:tc>
        <w:tc>
          <w:tcPr>
            <w:tcW w:w="1260" w:type="dxa"/>
          </w:tcPr>
          <w:p w:rsidR="001837F6" w:rsidRPr="00A20BA7" w:rsidRDefault="001837F6" w:rsidP="00544733">
            <w:r>
              <w:t>2016</w:t>
            </w:r>
          </w:p>
        </w:tc>
        <w:tc>
          <w:tcPr>
            <w:tcW w:w="2867" w:type="dxa"/>
          </w:tcPr>
          <w:p w:rsidR="001837F6" w:rsidRPr="00A20BA7" w:rsidRDefault="001837F6" w:rsidP="00544733">
            <w:r w:rsidRPr="00A20BA7">
              <w:t>ПАО «Саратовский НПЗ»</w:t>
            </w:r>
          </w:p>
        </w:tc>
        <w:tc>
          <w:tcPr>
            <w:tcW w:w="4111" w:type="dxa"/>
          </w:tcPr>
          <w:p w:rsidR="001837F6" w:rsidRPr="00A20BA7" w:rsidRDefault="001837F6" w:rsidP="00544733">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1837F6" w:rsidTr="00544733">
        <w:tc>
          <w:tcPr>
            <w:tcW w:w="1260" w:type="dxa"/>
          </w:tcPr>
          <w:p w:rsidR="001837F6" w:rsidRPr="00A20BA7" w:rsidRDefault="001837F6" w:rsidP="00544733">
            <w:r>
              <w:t>2016</w:t>
            </w:r>
          </w:p>
        </w:tc>
        <w:tc>
          <w:tcPr>
            <w:tcW w:w="1260" w:type="dxa"/>
          </w:tcPr>
          <w:p w:rsidR="001837F6" w:rsidRDefault="001837F6" w:rsidP="00544733">
            <w:r>
              <w:t>наст</w:t>
            </w:r>
            <w:proofErr w:type="gramStart"/>
            <w:r>
              <w:t>.</w:t>
            </w:r>
            <w:proofErr w:type="gramEnd"/>
            <w:r>
              <w:t xml:space="preserve"> </w:t>
            </w:r>
            <w:proofErr w:type="gramStart"/>
            <w:r>
              <w:t>в</w:t>
            </w:r>
            <w:proofErr w:type="gramEnd"/>
            <w:r>
              <w:t>ремя</w:t>
            </w:r>
          </w:p>
        </w:tc>
        <w:tc>
          <w:tcPr>
            <w:tcW w:w="2867" w:type="dxa"/>
          </w:tcPr>
          <w:p w:rsidR="001837F6" w:rsidRPr="00A20BA7" w:rsidRDefault="001837F6" w:rsidP="00544733">
            <w:r w:rsidRPr="00A20BA7">
              <w:t>ПАО «Саратовский НПЗ»</w:t>
            </w:r>
          </w:p>
        </w:tc>
        <w:tc>
          <w:tcPr>
            <w:tcW w:w="4111" w:type="dxa"/>
          </w:tcPr>
          <w:p w:rsidR="001837F6" w:rsidRPr="00A20BA7" w:rsidRDefault="001837F6" w:rsidP="00544733">
            <w:r>
              <w:t>Член Правления, Председатель Правления</w:t>
            </w:r>
          </w:p>
        </w:tc>
      </w:tr>
      <w:tr w:rsidR="001837F6" w:rsidTr="00544733">
        <w:tc>
          <w:tcPr>
            <w:tcW w:w="1260" w:type="dxa"/>
            <w:tcBorders>
              <w:bottom w:val="double" w:sz="6" w:space="0" w:color="auto"/>
            </w:tcBorders>
          </w:tcPr>
          <w:p w:rsidR="001837F6" w:rsidRDefault="001837F6" w:rsidP="00544733">
            <w:r>
              <w:t>2016</w:t>
            </w:r>
          </w:p>
        </w:tc>
        <w:tc>
          <w:tcPr>
            <w:tcW w:w="1260" w:type="dxa"/>
            <w:tcBorders>
              <w:bottom w:val="double" w:sz="6" w:space="0" w:color="auto"/>
            </w:tcBorders>
          </w:tcPr>
          <w:p w:rsidR="001837F6" w:rsidRDefault="001837F6" w:rsidP="00544733">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1837F6" w:rsidRDefault="001837F6" w:rsidP="00544733">
            <w:r>
              <w:t>ПАО «Саратовский НПЗ»</w:t>
            </w:r>
          </w:p>
        </w:tc>
        <w:tc>
          <w:tcPr>
            <w:tcW w:w="4111" w:type="dxa"/>
            <w:tcBorders>
              <w:bottom w:val="double" w:sz="6" w:space="0" w:color="auto"/>
            </w:tcBorders>
          </w:tcPr>
          <w:p w:rsidR="001837F6" w:rsidRDefault="001837F6" w:rsidP="00544733">
            <w:r>
              <w:t xml:space="preserve">Генеральный директор </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w:t>
      </w:r>
      <w:r>
        <w:lastRenderedPageBreak/>
        <w:t>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3" w:name="_Toc42759826"/>
      <w:r w:rsidRPr="0072442B">
        <w:t>5.2.3. Состав коллегиального исполнительного органа эмитента</w:t>
      </w:r>
      <w:bookmarkEnd w:id="70"/>
      <w:bookmarkEnd w:id="73"/>
    </w:p>
    <w:p w:rsidR="001837F6" w:rsidRDefault="001837F6" w:rsidP="001837F6">
      <w:pPr>
        <w:jc w:val="both"/>
      </w:pPr>
      <w:r>
        <w:t>ФИО:</w:t>
      </w:r>
      <w:r>
        <w:rPr>
          <w:rStyle w:val="Subst"/>
          <w:bCs/>
          <w:iCs/>
        </w:rPr>
        <w:t xml:space="preserve"> Зубарев Дмитрий Юрьевич (председатель)</w:t>
      </w:r>
    </w:p>
    <w:p w:rsidR="001837F6" w:rsidRDefault="001837F6" w:rsidP="001837F6">
      <w:pPr>
        <w:jc w:val="both"/>
      </w:pPr>
      <w:r>
        <w:t>Год рождения:</w:t>
      </w:r>
      <w:r>
        <w:rPr>
          <w:rStyle w:val="Subst"/>
          <w:bCs/>
          <w:iCs/>
        </w:rPr>
        <w:t xml:space="preserve"> 1977</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827"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A20BA7" w:rsidRDefault="001837F6" w:rsidP="00544733">
            <w:r w:rsidRPr="00A20BA7">
              <w:t>2011</w:t>
            </w:r>
          </w:p>
        </w:tc>
        <w:tc>
          <w:tcPr>
            <w:tcW w:w="1260"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2014</w:t>
            </w:r>
          </w:p>
        </w:tc>
        <w:tc>
          <w:tcPr>
            <w:tcW w:w="3009"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837F6" w:rsidRPr="00A20BA7" w:rsidRDefault="001837F6" w:rsidP="00544733">
            <w:r w:rsidRPr="00A20BA7">
              <w:t>Руководитель службы транспортировки  и отгрузки нефти и нефтепродуктов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A20BA7" w:rsidRDefault="001837F6" w:rsidP="00544733">
            <w:r w:rsidRPr="00A20BA7">
              <w:t>2014</w:t>
            </w:r>
          </w:p>
        </w:tc>
        <w:tc>
          <w:tcPr>
            <w:tcW w:w="1260"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2014</w:t>
            </w:r>
          </w:p>
        </w:tc>
        <w:tc>
          <w:tcPr>
            <w:tcW w:w="3009"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837F6" w:rsidRPr="00A20BA7" w:rsidRDefault="001837F6" w:rsidP="00544733">
            <w:r w:rsidRPr="00A20BA7">
              <w:t>Начальник управления по производству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A20BA7" w:rsidRDefault="001837F6" w:rsidP="00544733">
            <w:r w:rsidRPr="00A20BA7">
              <w:t>2014</w:t>
            </w:r>
          </w:p>
        </w:tc>
        <w:tc>
          <w:tcPr>
            <w:tcW w:w="1260"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2015</w:t>
            </w:r>
          </w:p>
        </w:tc>
        <w:tc>
          <w:tcPr>
            <w:tcW w:w="3009"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837F6" w:rsidRPr="00A20BA7" w:rsidRDefault="001837F6" w:rsidP="00544733">
            <w:proofErr w:type="spellStart"/>
            <w:r w:rsidRPr="00A20BA7">
              <w:t>И.о</w:t>
            </w:r>
            <w:proofErr w:type="spellEnd"/>
            <w:r w:rsidRPr="00A20BA7">
              <w:t>.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A20BA7" w:rsidRDefault="001837F6" w:rsidP="00544733">
            <w:r w:rsidRPr="00A20BA7">
              <w:t>2015</w:t>
            </w:r>
          </w:p>
        </w:tc>
        <w:tc>
          <w:tcPr>
            <w:tcW w:w="1260"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t>2016</w:t>
            </w:r>
          </w:p>
        </w:tc>
        <w:tc>
          <w:tcPr>
            <w:tcW w:w="3009"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837F6" w:rsidRPr="00A20BA7" w:rsidRDefault="001837F6" w:rsidP="00544733">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A20BA7" w:rsidRDefault="001837F6" w:rsidP="00544733">
            <w:r>
              <w:t>2016</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1837F6" w:rsidRPr="00A20BA7" w:rsidRDefault="001837F6" w:rsidP="00544733">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837F6" w:rsidRPr="00A20BA7" w:rsidRDefault="001837F6" w:rsidP="00544733">
            <w:r>
              <w:t>Член Правления, Председатель Правления</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Default="001837F6" w:rsidP="00544733">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1837F6" w:rsidRDefault="001837F6" w:rsidP="00544733">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1837F6" w:rsidRDefault="001837F6" w:rsidP="00544733">
            <w:r>
              <w:t xml:space="preserve">Генеральный директор </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lastRenderedPageBreak/>
        <w:t>ФИО:</w:t>
      </w:r>
      <w:r>
        <w:rPr>
          <w:rStyle w:val="Subst"/>
          <w:bCs/>
          <w:iCs/>
        </w:rPr>
        <w:t xml:space="preserve"> Зенин Александр Викторович</w:t>
      </w:r>
    </w:p>
    <w:p w:rsidR="001837F6" w:rsidRDefault="001837F6" w:rsidP="001837F6">
      <w:pPr>
        <w:jc w:val="both"/>
      </w:pPr>
      <w:r>
        <w:t>Год рождения:</w:t>
      </w:r>
      <w:r>
        <w:rPr>
          <w:rStyle w:val="Subst"/>
          <w:bCs/>
          <w:iCs/>
        </w:rPr>
        <w:t xml:space="preserve"> 1978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1837F6" w:rsidTr="00544733">
        <w:trPr>
          <w:trHeight w:val="267"/>
        </w:trPr>
        <w:tc>
          <w:tcPr>
            <w:tcW w:w="2513" w:type="dxa"/>
            <w:gridSpan w:val="2"/>
            <w:tcBorders>
              <w:top w:val="double" w:sz="6" w:space="0" w:color="auto"/>
            </w:tcBorders>
          </w:tcPr>
          <w:p w:rsidR="001837F6" w:rsidRDefault="001837F6" w:rsidP="00544733">
            <w:pPr>
              <w:jc w:val="center"/>
            </w:pPr>
            <w:r>
              <w:t>Период</w:t>
            </w:r>
          </w:p>
        </w:tc>
        <w:tc>
          <w:tcPr>
            <w:tcW w:w="2859" w:type="dxa"/>
            <w:vMerge w:val="restart"/>
            <w:tcBorders>
              <w:top w:val="double" w:sz="6" w:space="0" w:color="auto"/>
            </w:tcBorders>
          </w:tcPr>
          <w:p w:rsidR="001837F6" w:rsidRDefault="001837F6" w:rsidP="00544733">
            <w:pPr>
              <w:jc w:val="center"/>
            </w:pPr>
            <w:r>
              <w:t>Наименование организации</w:t>
            </w:r>
          </w:p>
        </w:tc>
        <w:tc>
          <w:tcPr>
            <w:tcW w:w="4099" w:type="dxa"/>
            <w:vMerge w:val="restart"/>
            <w:tcBorders>
              <w:top w:val="double" w:sz="6" w:space="0" w:color="auto"/>
            </w:tcBorders>
          </w:tcPr>
          <w:p w:rsidR="001837F6" w:rsidRDefault="001837F6" w:rsidP="00544733">
            <w:pPr>
              <w:jc w:val="center"/>
            </w:pPr>
            <w:r>
              <w:t>Должность</w:t>
            </w:r>
          </w:p>
        </w:tc>
      </w:tr>
      <w:tr w:rsidR="001837F6" w:rsidTr="00544733">
        <w:trPr>
          <w:trHeight w:val="259"/>
        </w:trPr>
        <w:tc>
          <w:tcPr>
            <w:tcW w:w="1256" w:type="dxa"/>
          </w:tcPr>
          <w:p w:rsidR="001837F6" w:rsidRDefault="001837F6" w:rsidP="00544733">
            <w:pPr>
              <w:jc w:val="center"/>
            </w:pPr>
            <w:r>
              <w:t>с</w:t>
            </w:r>
          </w:p>
        </w:tc>
        <w:tc>
          <w:tcPr>
            <w:tcW w:w="1256" w:type="dxa"/>
          </w:tcPr>
          <w:p w:rsidR="001837F6" w:rsidRDefault="001837F6" w:rsidP="00544733">
            <w:pPr>
              <w:jc w:val="center"/>
            </w:pPr>
            <w:r>
              <w:t>по</w:t>
            </w:r>
          </w:p>
        </w:tc>
        <w:tc>
          <w:tcPr>
            <w:tcW w:w="2859" w:type="dxa"/>
            <w:vMerge/>
          </w:tcPr>
          <w:p w:rsidR="001837F6" w:rsidRDefault="001837F6" w:rsidP="00544733"/>
        </w:tc>
        <w:tc>
          <w:tcPr>
            <w:tcW w:w="4099" w:type="dxa"/>
            <w:vMerge/>
          </w:tcPr>
          <w:p w:rsidR="001837F6" w:rsidRDefault="001837F6" w:rsidP="00544733"/>
        </w:tc>
      </w:tr>
      <w:tr w:rsidR="001837F6" w:rsidTr="00544733">
        <w:trPr>
          <w:trHeight w:val="477"/>
        </w:trPr>
        <w:tc>
          <w:tcPr>
            <w:tcW w:w="1256" w:type="dxa"/>
          </w:tcPr>
          <w:p w:rsidR="001837F6" w:rsidRPr="00E332C0" w:rsidRDefault="001837F6" w:rsidP="00544733">
            <w:r w:rsidRPr="00E332C0">
              <w:t>2012</w:t>
            </w:r>
          </w:p>
        </w:tc>
        <w:tc>
          <w:tcPr>
            <w:tcW w:w="1256" w:type="dxa"/>
          </w:tcPr>
          <w:p w:rsidR="001837F6" w:rsidRPr="00E332C0" w:rsidRDefault="001837F6" w:rsidP="00544733">
            <w:r w:rsidRPr="00E332C0">
              <w:t>2014</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544733">
            <w:r w:rsidRPr="00E332C0">
              <w:t>Главный специалист Правового департамента</w:t>
            </w:r>
          </w:p>
        </w:tc>
      </w:tr>
      <w:tr w:rsidR="001837F6" w:rsidTr="00544733">
        <w:trPr>
          <w:trHeight w:val="550"/>
        </w:trPr>
        <w:tc>
          <w:tcPr>
            <w:tcW w:w="1256" w:type="dxa"/>
          </w:tcPr>
          <w:p w:rsidR="001837F6" w:rsidRPr="00E332C0" w:rsidRDefault="001837F6" w:rsidP="00544733">
            <w:r w:rsidRPr="00E332C0">
              <w:t>2014</w:t>
            </w:r>
          </w:p>
        </w:tc>
        <w:tc>
          <w:tcPr>
            <w:tcW w:w="1256" w:type="dxa"/>
          </w:tcPr>
          <w:p w:rsidR="001837F6" w:rsidRPr="00E332C0" w:rsidRDefault="001837F6" w:rsidP="00544733">
            <w:r w:rsidRPr="00E332C0">
              <w:t>2015</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544733">
            <w:pPr>
              <w:spacing w:before="60" w:after="60" w:line="240" w:lineRule="exact"/>
            </w:pPr>
            <w:r w:rsidRPr="00E332C0">
              <w:rPr>
                <w:color w:val="000000"/>
              </w:rPr>
              <w:t xml:space="preserve">Главный специалист Управления по правовым вопросам </w:t>
            </w:r>
          </w:p>
        </w:tc>
      </w:tr>
      <w:tr w:rsidR="001837F6" w:rsidTr="00544733">
        <w:trPr>
          <w:trHeight w:val="543"/>
        </w:trPr>
        <w:tc>
          <w:tcPr>
            <w:tcW w:w="1256" w:type="dxa"/>
          </w:tcPr>
          <w:p w:rsidR="001837F6" w:rsidRPr="00E332C0" w:rsidRDefault="001837F6" w:rsidP="00544733">
            <w:r w:rsidRPr="00E332C0">
              <w:t>2015</w:t>
            </w:r>
          </w:p>
        </w:tc>
        <w:tc>
          <w:tcPr>
            <w:tcW w:w="1256" w:type="dxa"/>
          </w:tcPr>
          <w:p w:rsidR="001837F6" w:rsidRPr="00E332C0" w:rsidRDefault="001837F6" w:rsidP="00544733">
            <w:r w:rsidRPr="00E332C0">
              <w:t>2019</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544733">
            <w:pPr>
              <w:spacing w:before="60" w:after="60" w:line="240" w:lineRule="exact"/>
            </w:pPr>
            <w:r w:rsidRPr="00E332C0">
              <w:rPr>
                <w:color w:val="000000"/>
              </w:rPr>
              <w:t>Главный специалист Управления по правовым вопросам</w:t>
            </w:r>
          </w:p>
        </w:tc>
      </w:tr>
      <w:tr w:rsidR="001837F6" w:rsidTr="00544733">
        <w:trPr>
          <w:trHeight w:val="519"/>
        </w:trPr>
        <w:tc>
          <w:tcPr>
            <w:tcW w:w="1256" w:type="dxa"/>
          </w:tcPr>
          <w:p w:rsidR="001837F6" w:rsidRPr="00E332C0" w:rsidRDefault="001837F6" w:rsidP="00544733">
            <w:r w:rsidRPr="00E332C0">
              <w:t>2019</w:t>
            </w:r>
          </w:p>
        </w:tc>
        <w:tc>
          <w:tcPr>
            <w:tcW w:w="1256" w:type="dxa"/>
          </w:tcPr>
          <w:p w:rsidR="001837F6" w:rsidRPr="00E332C0" w:rsidDel="00513593"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544733">
            <w:r w:rsidRPr="00E332C0">
              <w:t>Начальник отдела правового обеспечения, корпоративного управления и собственности</w:t>
            </w:r>
          </w:p>
        </w:tc>
      </w:tr>
      <w:tr w:rsidR="001837F6" w:rsidTr="00544733">
        <w:trPr>
          <w:trHeight w:val="362"/>
        </w:trPr>
        <w:tc>
          <w:tcPr>
            <w:tcW w:w="1256" w:type="dxa"/>
          </w:tcPr>
          <w:p w:rsidR="001837F6" w:rsidRPr="00E332C0" w:rsidRDefault="001837F6" w:rsidP="00544733">
            <w:r w:rsidRPr="00E332C0">
              <w:t>2019</w:t>
            </w:r>
          </w:p>
        </w:tc>
        <w:tc>
          <w:tcPr>
            <w:tcW w:w="1256" w:type="dxa"/>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Кузнецов Юрий Викторович</w:t>
      </w:r>
    </w:p>
    <w:p w:rsidR="001837F6" w:rsidRDefault="001837F6" w:rsidP="001837F6">
      <w:pPr>
        <w:jc w:val="both"/>
      </w:pPr>
      <w:r>
        <w:t>Год рождения:</w:t>
      </w:r>
      <w:r>
        <w:rPr>
          <w:rStyle w:val="Subst"/>
          <w:bCs/>
          <w:iCs/>
        </w:rPr>
        <w:t xml:space="preserve"> 1969</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1837F6" w:rsidRPr="00E332C0" w:rsidRDefault="001837F6" w:rsidP="00544733">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Pr="00E332C0" w:rsidRDefault="001837F6" w:rsidP="00544733">
            <w:pPr>
              <w:jc w:val="center"/>
            </w:pPr>
            <w:r w:rsidRPr="00E332C0">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pPr>
              <w:jc w:val="center"/>
            </w:pPr>
            <w:r w:rsidRPr="00E332C0">
              <w:t>по</w:t>
            </w:r>
          </w:p>
        </w:tc>
        <w:tc>
          <w:tcPr>
            <w:tcW w:w="3009" w:type="dxa"/>
            <w:vMerge/>
            <w:tcBorders>
              <w:left w:val="single" w:sz="6" w:space="0" w:color="auto"/>
              <w:bottom w:val="single" w:sz="6" w:space="0" w:color="auto"/>
              <w:right w:val="single" w:sz="6" w:space="0" w:color="auto"/>
            </w:tcBorders>
          </w:tcPr>
          <w:p w:rsidR="001837F6" w:rsidRPr="00E332C0" w:rsidRDefault="001837F6" w:rsidP="00544733"/>
        </w:tc>
        <w:tc>
          <w:tcPr>
            <w:tcW w:w="3969" w:type="dxa"/>
            <w:vMerge/>
            <w:tcBorders>
              <w:left w:val="single" w:sz="6" w:space="0" w:color="auto"/>
              <w:bottom w:val="single" w:sz="6" w:space="0" w:color="auto"/>
              <w:right w:val="double" w:sz="6" w:space="0" w:color="auto"/>
            </w:tcBorders>
          </w:tcPr>
          <w:p w:rsidR="001837F6" w:rsidRPr="00E332C0"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2015</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xml:space="preserve">. заместителя генерального директора </w:t>
            </w:r>
            <w:r w:rsidRPr="00E332C0">
              <w:lastRenderedPageBreak/>
              <w:t>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lastRenderedPageBreak/>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10329A" w:rsidRDefault="001837F6" w:rsidP="00544733">
            <w:proofErr w:type="spellStart"/>
            <w:r w:rsidRPr="0010329A">
              <w:t>И.о</w:t>
            </w:r>
            <w:proofErr w:type="spellEnd"/>
            <w:r w:rsidRPr="0010329A">
              <w:t>.</w:t>
            </w:r>
            <w:r>
              <w:t xml:space="preserve"> </w:t>
            </w:r>
            <w:r w:rsidRPr="0010329A">
              <w:t>главного инженера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10329A">
              <w:t>Главный инженер</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E332C0" w:rsidRDefault="001837F6" w:rsidP="00544733">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Мальцева Нелли Яковлевна</w:t>
      </w:r>
    </w:p>
    <w:p w:rsidR="001837F6" w:rsidRDefault="001837F6" w:rsidP="001837F6">
      <w:pPr>
        <w:jc w:val="both"/>
      </w:pPr>
      <w:r>
        <w:t>Год рождения:</w:t>
      </w:r>
      <w:r>
        <w:rPr>
          <w:rStyle w:val="Subst"/>
          <w:bCs/>
          <w:iCs/>
        </w:rPr>
        <w:t xml:space="preserve"> 1965</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2867" w:type="dxa"/>
            <w:vMerge/>
            <w:tcBorders>
              <w:left w:val="single" w:sz="6" w:space="0" w:color="auto"/>
              <w:bottom w:val="single" w:sz="6" w:space="0" w:color="auto"/>
              <w:right w:val="single" w:sz="6" w:space="0" w:color="auto"/>
            </w:tcBorders>
          </w:tcPr>
          <w:p w:rsidR="001837F6" w:rsidRDefault="001837F6" w:rsidP="00544733"/>
        </w:tc>
        <w:tc>
          <w:tcPr>
            <w:tcW w:w="4111"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2009</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2013</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Заместитель директора по персоналу - начальник отдела кадров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2013</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2016</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Начальник Управления по подбору, оценке и развитию персонала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2014</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Член Правления</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rsidRPr="0048088C">
              <w:t>2016</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t>2019</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Начальник отдела обеспечения персоналом</w:t>
            </w:r>
          </w:p>
        </w:tc>
      </w:tr>
      <w:tr w:rsidR="001837F6" w:rsidTr="00470457">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t>2019</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470457" w:rsidP="00544733">
            <w:r>
              <w:t>2020</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r w:rsidR="00470457" w:rsidTr="00544733">
        <w:tc>
          <w:tcPr>
            <w:tcW w:w="1260" w:type="dxa"/>
            <w:tcBorders>
              <w:top w:val="single" w:sz="6" w:space="0" w:color="auto"/>
              <w:left w:val="double" w:sz="6" w:space="0" w:color="auto"/>
              <w:bottom w:val="double" w:sz="6" w:space="0" w:color="auto"/>
              <w:right w:val="single" w:sz="6" w:space="0" w:color="auto"/>
            </w:tcBorders>
          </w:tcPr>
          <w:p w:rsidR="00470457" w:rsidRPr="0048088C" w:rsidRDefault="00470457" w:rsidP="00470457">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70457" w:rsidRPr="00C25C64" w:rsidRDefault="00470457" w:rsidP="00007E6D">
            <w:r w:rsidRPr="00C25C64">
              <w:t>Начальник отдела обеспечения персоналом</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w:t>
      </w:r>
      <w:r>
        <w:lastRenderedPageBreak/>
        <w:t>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jc w:val="both"/>
      </w:pPr>
    </w:p>
    <w:p w:rsidR="001837F6" w:rsidRDefault="001837F6" w:rsidP="001837F6">
      <w:pPr>
        <w:jc w:val="both"/>
      </w:pPr>
      <w:r>
        <w:t>ФИО:</w:t>
      </w:r>
      <w:r>
        <w:rPr>
          <w:rStyle w:val="Subst"/>
          <w:bCs/>
          <w:iCs/>
        </w:rPr>
        <w:t xml:space="preserve"> Половникова Татьяна Ивановна</w:t>
      </w:r>
    </w:p>
    <w:p w:rsidR="001837F6" w:rsidRDefault="001837F6" w:rsidP="001837F6">
      <w:pPr>
        <w:jc w:val="both"/>
      </w:pPr>
      <w:r>
        <w:t>Год рождения:</w:t>
      </w:r>
      <w:r>
        <w:rPr>
          <w:rStyle w:val="Subst"/>
          <w:bCs/>
          <w:iCs/>
        </w:rPr>
        <w:t xml:space="preserve"> 1958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2011</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spacing w:before="60" w:after="60" w:line="240" w:lineRule="exact"/>
              <w:rPr>
                <w:color w:val="000000"/>
              </w:rPr>
            </w:pPr>
            <w:r>
              <w:rPr>
                <w:color w:val="000000"/>
              </w:rPr>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rPr>
          <w:rStyle w:val="Subst"/>
          <w:bCs/>
          <w:iCs/>
        </w:rPr>
      </w:pPr>
    </w:p>
    <w:p w:rsidR="001837F6" w:rsidRDefault="001837F6" w:rsidP="001837F6">
      <w:pPr>
        <w:jc w:val="both"/>
      </w:pPr>
      <w:r>
        <w:t>ФИО:</w:t>
      </w:r>
      <w:r>
        <w:rPr>
          <w:rStyle w:val="Subst"/>
          <w:bCs/>
          <w:iCs/>
        </w:rPr>
        <w:t xml:space="preserve"> Скоробогатов Сергей Федорович</w:t>
      </w:r>
    </w:p>
    <w:p w:rsidR="001837F6" w:rsidRDefault="001837F6" w:rsidP="001837F6">
      <w:pPr>
        <w:jc w:val="both"/>
      </w:pPr>
      <w:r>
        <w:t>Год рождения:</w:t>
      </w:r>
      <w:r>
        <w:rPr>
          <w:rStyle w:val="Subst"/>
          <w:bCs/>
          <w:iCs/>
        </w:rPr>
        <w:t xml:space="preserve"> 1960</w:t>
      </w:r>
    </w:p>
    <w:p w:rsidR="001837F6" w:rsidRDefault="001837F6" w:rsidP="001837F6">
      <w:r>
        <w:lastRenderedPageBreak/>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Начальник отдела безопасности и защиты информации</w:t>
            </w:r>
          </w:p>
          <w:p w:rsidR="001837F6" w:rsidRPr="0029602C"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начальника управления по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2015</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2015</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29602C" w:rsidRDefault="001837F6" w:rsidP="00544733">
            <w:r w:rsidRPr="0029602C">
              <w:t>2019</w:t>
            </w:r>
          </w:p>
        </w:tc>
        <w:tc>
          <w:tcPr>
            <w:tcW w:w="1260"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29602C" w:rsidRDefault="001837F6" w:rsidP="00544733">
            <w:r w:rsidRPr="0029602C">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Юшин Андрей Вячеславович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2008</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2012</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t>Главный механик</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2012</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Директор по обслуживанию и ремонтам</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lastRenderedPageBreak/>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t>Член Правления</w:t>
            </w:r>
          </w:p>
        </w:tc>
      </w:tr>
    </w:tbl>
    <w:p w:rsidR="001837F6" w:rsidRDefault="001837F6" w:rsidP="001837F6">
      <w:pPr>
        <w:jc w:val="both"/>
        <w:rPr>
          <w:rStyle w:val="Subst"/>
          <w:bCs/>
          <w:iCs/>
        </w:rPr>
      </w:pPr>
      <w:r w:rsidRPr="00532EDE">
        <w:rPr>
          <w:rStyle w:val="Subst"/>
          <w:b w:val="0"/>
          <w:bCs/>
          <w:i w:val="0"/>
          <w:iCs/>
        </w:rPr>
        <w:t xml:space="preserve">Доля участия в уставном </w:t>
      </w:r>
      <w:proofErr w:type="gramStart"/>
      <w:r w:rsidRPr="00532EDE">
        <w:rPr>
          <w:rStyle w:val="Subst"/>
          <w:b w:val="0"/>
          <w:bCs/>
          <w:i w:val="0"/>
          <w:iCs/>
        </w:rPr>
        <w:t>капитале</w:t>
      </w:r>
      <w:proofErr w:type="gramEnd"/>
      <w:r w:rsidRPr="00532EDE">
        <w:rPr>
          <w:rStyle w:val="Subst"/>
          <w:b w:val="0"/>
          <w:bCs/>
          <w:i w:val="0"/>
          <w:iCs/>
        </w:rPr>
        <w:t xml:space="preserve"> эмитента/обыкновенных акций</w:t>
      </w:r>
      <w:r>
        <w:rPr>
          <w:rStyle w:val="Subst"/>
          <w:bCs/>
          <w:iCs/>
        </w:rPr>
        <w:t>: 0,0019%; 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4" w:name="_Toc42759827"/>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4"/>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253777" w:rsidTr="00BF3D68">
        <w:tc>
          <w:tcPr>
            <w:tcW w:w="5459" w:type="dxa"/>
            <w:tcBorders>
              <w:top w:val="double" w:sz="6" w:space="0" w:color="auto"/>
              <w:left w:val="double" w:sz="6" w:space="0" w:color="auto"/>
              <w:bottom w:val="single" w:sz="6" w:space="0" w:color="auto"/>
              <w:right w:val="single" w:sz="6" w:space="0" w:color="auto"/>
            </w:tcBorders>
          </w:tcPr>
          <w:p w:rsidR="00BF3D68" w:rsidRPr="00253777" w:rsidRDefault="00BF3D68" w:rsidP="00BF3D68">
            <w:pPr>
              <w:jc w:val="center"/>
            </w:pPr>
            <w:r w:rsidRPr="00253777">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253777" w:rsidRDefault="00BF3D68" w:rsidP="004A7BE9">
            <w:pPr>
              <w:ind w:firstLine="70"/>
              <w:jc w:val="center"/>
            </w:pPr>
            <w:r w:rsidRPr="00253777">
              <w:t>201</w:t>
            </w:r>
            <w:r w:rsidR="004A7BE9">
              <w:t>9</w:t>
            </w:r>
            <w:r w:rsidRPr="00253777">
              <w:t>,</w:t>
            </w:r>
            <w:r w:rsidR="004A7BE9">
              <w:t xml:space="preserve"> </w:t>
            </w:r>
            <w:r w:rsidRPr="00253777">
              <w:t>12 мес.</w:t>
            </w:r>
          </w:p>
        </w:tc>
        <w:tc>
          <w:tcPr>
            <w:tcW w:w="1984" w:type="dxa"/>
            <w:tcBorders>
              <w:top w:val="double" w:sz="6" w:space="0" w:color="auto"/>
              <w:left w:val="single" w:sz="6" w:space="0" w:color="auto"/>
              <w:bottom w:val="single" w:sz="6" w:space="0" w:color="auto"/>
              <w:right w:val="double" w:sz="6" w:space="0" w:color="auto"/>
            </w:tcBorders>
          </w:tcPr>
          <w:p w:rsidR="00BF3D68" w:rsidRPr="00253777" w:rsidRDefault="00BF3D68" w:rsidP="004A7BE9">
            <w:pPr>
              <w:ind w:firstLine="70"/>
              <w:jc w:val="center"/>
            </w:pPr>
            <w:r w:rsidRPr="00253777">
              <w:t>20</w:t>
            </w:r>
            <w:r w:rsidR="004A7BE9">
              <w:t>20</w:t>
            </w:r>
            <w:r w:rsidRPr="00253777">
              <w:t>, 3 мес.</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Вознаграждение за участие в работе органа управления</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Премии</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Комиссионные</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Льготы</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double" w:sz="6" w:space="0" w:color="auto"/>
              <w:right w:val="single" w:sz="6" w:space="0" w:color="auto"/>
            </w:tcBorders>
          </w:tcPr>
          <w:p w:rsidR="00BF3D68" w:rsidRPr="00253777" w:rsidRDefault="00BF3D68" w:rsidP="00BF3D68">
            <w:r w:rsidRPr="00253777">
              <w:t>ИТОГО</w:t>
            </w:r>
          </w:p>
        </w:tc>
        <w:tc>
          <w:tcPr>
            <w:tcW w:w="1984" w:type="dxa"/>
            <w:tcBorders>
              <w:top w:val="single" w:sz="6" w:space="0" w:color="auto"/>
              <w:left w:val="single" w:sz="6" w:space="0" w:color="auto"/>
              <w:bottom w:val="double" w:sz="6" w:space="0" w:color="auto"/>
              <w:right w:val="single" w:sz="6" w:space="0" w:color="auto"/>
            </w:tcBorders>
          </w:tcPr>
          <w:p w:rsidR="00BF3D68" w:rsidRPr="00253777" w:rsidRDefault="00BF3D68" w:rsidP="00BF3D68">
            <w:pPr>
              <w:ind w:firstLine="595"/>
              <w:jc w:val="right"/>
            </w:pPr>
            <w:r w:rsidRPr="00253777">
              <w:t>0</w:t>
            </w:r>
          </w:p>
        </w:tc>
        <w:tc>
          <w:tcPr>
            <w:tcW w:w="1984" w:type="dxa"/>
            <w:tcBorders>
              <w:top w:val="single" w:sz="6" w:space="0" w:color="auto"/>
              <w:left w:val="single" w:sz="6" w:space="0" w:color="auto"/>
              <w:bottom w:val="double" w:sz="6" w:space="0" w:color="auto"/>
              <w:right w:val="double" w:sz="6" w:space="0" w:color="auto"/>
            </w:tcBorders>
          </w:tcPr>
          <w:p w:rsidR="00BF3D68" w:rsidRPr="00253777" w:rsidRDefault="00BF3D68"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 xml:space="preserve">Соглашения относительно выплат членам Совета директоров в указанных </w:t>
      </w:r>
      <w:proofErr w:type="gramStart"/>
      <w:r w:rsidRPr="00253777">
        <w:rPr>
          <w:rStyle w:val="Subst"/>
          <w:bCs/>
          <w:iCs/>
        </w:rPr>
        <w:t>периодах</w:t>
      </w:r>
      <w:proofErr w:type="gramEnd"/>
      <w:r w:rsidRPr="00253777">
        <w:rPr>
          <w:rStyle w:val="Subst"/>
          <w:bCs/>
          <w:iCs/>
        </w:rPr>
        <w:t xml:space="preserve">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1B12BC" w:rsidTr="00BF3D68">
        <w:tc>
          <w:tcPr>
            <w:tcW w:w="5459" w:type="dxa"/>
            <w:tcBorders>
              <w:top w:val="double" w:sz="6" w:space="0" w:color="auto"/>
              <w:left w:val="double" w:sz="6" w:space="0" w:color="auto"/>
              <w:bottom w:val="single" w:sz="6" w:space="0" w:color="auto"/>
              <w:right w:val="single" w:sz="6" w:space="0" w:color="auto"/>
            </w:tcBorders>
          </w:tcPr>
          <w:p w:rsidR="00BF3D68" w:rsidRPr="001B12BC" w:rsidRDefault="00BF3D68" w:rsidP="00BF3D68">
            <w:pPr>
              <w:jc w:val="center"/>
              <w:rPr>
                <w:color w:val="000000"/>
              </w:rPr>
            </w:pPr>
            <w:r w:rsidRPr="001B12BC">
              <w:rPr>
                <w:color w:val="000000"/>
              </w:rPr>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1B12BC" w:rsidRDefault="00BF3D68" w:rsidP="00723286">
            <w:pPr>
              <w:jc w:val="center"/>
            </w:pPr>
            <w:r w:rsidRPr="001B12BC">
              <w:t>201</w:t>
            </w:r>
            <w:r w:rsidR="00723286">
              <w:t>9</w:t>
            </w:r>
            <w:r w:rsidRPr="001B12BC">
              <w:t>, 12 мес.</w:t>
            </w:r>
          </w:p>
        </w:tc>
        <w:tc>
          <w:tcPr>
            <w:tcW w:w="1984" w:type="dxa"/>
            <w:tcBorders>
              <w:top w:val="double" w:sz="6" w:space="0" w:color="auto"/>
              <w:left w:val="single" w:sz="6" w:space="0" w:color="auto"/>
              <w:bottom w:val="single" w:sz="6" w:space="0" w:color="auto"/>
              <w:right w:val="double" w:sz="6" w:space="0" w:color="auto"/>
            </w:tcBorders>
          </w:tcPr>
          <w:p w:rsidR="00BF3D68" w:rsidRPr="001B12BC" w:rsidRDefault="00BF3D68" w:rsidP="00723286">
            <w:pPr>
              <w:jc w:val="center"/>
            </w:pPr>
            <w:r w:rsidRPr="001B12BC">
              <w:t>20</w:t>
            </w:r>
            <w:r w:rsidR="00723286">
              <w:t>20</w:t>
            </w:r>
            <w:r w:rsidRPr="001B12BC">
              <w:t>, 3 мес.</w:t>
            </w:r>
          </w:p>
        </w:tc>
      </w:tr>
      <w:tr w:rsidR="007B4573" w:rsidRPr="001B12BC" w:rsidTr="00BF3D68">
        <w:trPr>
          <w:trHeight w:val="272"/>
        </w:trPr>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Вознаграждение за участие в работе Правления</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0</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pPr>
            <w:r w:rsidRPr="007B4573">
              <w:t>0</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152F68" w:rsidRPr="00747A36" w:rsidRDefault="00152F68" w:rsidP="00544733">
            <w:pPr>
              <w:jc w:val="right"/>
              <w:rPr>
                <w:lang w:val="en-US"/>
              </w:rPr>
            </w:pPr>
            <w:r w:rsidRPr="00747A36">
              <w:t>22 921 057,45</w:t>
            </w:r>
          </w:p>
        </w:tc>
        <w:tc>
          <w:tcPr>
            <w:tcW w:w="1984" w:type="dxa"/>
            <w:tcBorders>
              <w:top w:val="single" w:sz="6" w:space="0" w:color="auto"/>
              <w:left w:val="single" w:sz="6" w:space="0" w:color="auto"/>
              <w:bottom w:val="single" w:sz="6" w:space="0" w:color="auto"/>
              <w:right w:val="double" w:sz="6" w:space="0" w:color="auto"/>
            </w:tcBorders>
          </w:tcPr>
          <w:p w:rsidR="00152F68" w:rsidRPr="00152F68" w:rsidRDefault="00152F68" w:rsidP="00152F68">
            <w:pPr>
              <w:jc w:val="right"/>
            </w:pPr>
            <w:r w:rsidRPr="00152F68">
              <w:t>6 264 008,04</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Премии</w:t>
            </w:r>
          </w:p>
        </w:tc>
        <w:tc>
          <w:tcPr>
            <w:tcW w:w="1984" w:type="dxa"/>
            <w:tcBorders>
              <w:top w:val="single" w:sz="6" w:space="0" w:color="auto"/>
              <w:left w:val="single" w:sz="6" w:space="0" w:color="auto"/>
              <w:bottom w:val="single" w:sz="6" w:space="0" w:color="auto"/>
              <w:right w:val="single" w:sz="6" w:space="0" w:color="auto"/>
            </w:tcBorders>
          </w:tcPr>
          <w:p w:rsidR="00152F68" w:rsidRPr="00747A36" w:rsidRDefault="00152F68" w:rsidP="00544733">
            <w:pPr>
              <w:jc w:val="right"/>
              <w:rPr>
                <w:lang w:val="en-US"/>
              </w:rPr>
            </w:pPr>
            <w:r w:rsidRPr="00747A36">
              <w:t>9 807 338,08</w:t>
            </w:r>
          </w:p>
        </w:tc>
        <w:tc>
          <w:tcPr>
            <w:tcW w:w="1984" w:type="dxa"/>
            <w:tcBorders>
              <w:top w:val="single" w:sz="6" w:space="0" w:color="auto"/>
              <w:left w:val="single" w:sz="6" w:space="0" w:color="auto"/>
              <w:bottom w:val="single" w:sz="6" w:space="0" w:color="auto"/>
              <w:right w:val="double" w:sz="6" w:space="0" w:color="auto"/>
            </w:tcBorders>
          </w:tcPr>
          <w:p w:rsidR="00152F68" w:rsidRPr="00152F68" w:rsidRDefault="00152F68" w:rsidP="00152F68">
            <w:pPr>
              <w:jc w:val="right"/>
            </w:pPr>
            <w:r w:rsidRPr="00152F68">
              <w:t>476 689,07</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lastRenderedPageBreak/>
              <w:t>Комиссионные</w:t>
            </w:r>
          </w:p>
        </w:tc>
        <w:tc>
          <w:tcPr>
            <w:tcW w:w="1984" w:type="dxa"/>
            <w:tcBorders>
              <w:top w:val="single" w:sz="6" w:space="0" w:color="auto"/>
              <w:left w:val="single" w:sz="6" w:space="0" w:color="auto"/>
              <w:bottom w:val="single" w:sz="6" w:space="0" w:color="auto"/>
              <w:right w:val="single" w:sz="6" w:space="0" w:color="auto"/>
            </w:tcBorders>
          </w:tcPr>
          <w:p w:rsidR="00152F68" w:rsidRPr="00747A36" w:rsidRDefault="00152F68" w:rsidP="005447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152F68" w:rsidRPr="00152F68" w:rsidRDefault="00152F68" w:rsidP="00152F68">
            <w:pPr>
              <w:jc w:val="right"/>
            </w:pPr>
            <w:r w:rsidRPr="00152F68">
              <w:t>0</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Льготы</w:t>
            </w:r>
          </w:p>
        </w:tc>
        <w:tc>
          <w:tcPr>
            <w:tcW w:w="1984" w:type="dxa"/>
            <w:tcBorders>
              <w:top w:val="single" w:sz="6" w:space="0" w:color="auto"/>
              <w:left w:val="single" w:sz="6" w:space="0" w:color="auto"/>
              <w:bottom w:val="single" w:sz="6" w:space="0" w:color="auto"/>
              <w:right w:val="single" w:sz="6" w:space="0" w:color="auto"/>
            </w:tcBorders>
          </w:tcPr>
          <w:p w:rsidR="00152F68" w:rsidRPr="00747A36" w:rsidRDefault="00152F68" w:rsidP="005447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152F68" w:rsidRPr="00152F68" w:rsidRDefault="00152F68" w:rsidP="00152F68">
            <w:pPr>
              <w:jc w:val="right"/>
            </w:pPr>
            <w:r w:rsidRPr="00152F68">
              <w:t>0</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152F68" w:rsidRPr="00747A36" w:rsidRDefault="00152F68" w:rsidP="00544733">
            <w:pPr>
              <w:jc w:val="right"/>
            </w:pPr>
            <w:r>
              <w:t>0</w:t>
            </w:r>
          </w:p>
        </w:tc>
        <w:tc>
          <w:tcPr>
            <w:tcW w:w="1984" w:type="dxa"/>
            <w:tcBorders>
              <w:top w:val="single" w:sz="6" w:space="0" w:color="auto"/>
              <w:left w:val="single" w:sz="6" w:space="0" w:color="auto"/>
              <w:bottom w:val="single" w:sz="6" w:space="0" w:color="auto"/>
              <w:right w:val="double" w:sz="6" w:space="0" w:color="auto"/>
            </w:tcBorders>
          </w:tcPr>
          <w:p w:rsidR="00152F68" w:rsidRPr="00152F68" w:rsidRDefault="00152F68" w:rsidP="00152F68">
            <w:pPr>
              <w:jc w:val="right"/>
            </w:pPr>
            <w:r w:rsidRPr="00152F68">
              <w:t>0</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152F68" w:rsidRPr="00747A36" w:rsidRDefault="00152F68" w:rsidP="00544733">
            <w:pPr>
              <w:jc w:val="right"/>
            </w:pPr>
            <w:r w:rsidRPr="00747A36">
              <w:t>23 505,00</w:t>
            </w:r>
          </w:p>
        </w:tc>
        <w:tc>
          <w:tcPr>
            <w:tcW w:w="1984" w:type="dxa"/>
            <w:tcBorders>
              <w:top w:val="single" w:sz="6" w:space="0" w:color="auto"/>
              <w:left w:val="single" w:sz="6" w:space="0" w:color="auto"/>
              <w:bottom w:val="single" w:sz="6" w:space="0" w:color="auto"/>
              <w:right w:val="double" w:sz="6" w:space="0" w:color="auto"/>
            </w:tcBorders>
          </w:tcPr>
          <w:p w:rsidR="00152F68" w:rsidRPr="00152F68" w:rsidRDefault="00152F68" w:rsidP="00152F68">
            <w:pPr>
              <w:jc w:val="right"/>
            </w:pPr>
            <w:r w:rsidRPr="00152F68">
              <w:t>14 103,00</w:t>
            </w:r>
          </w:p>
        </w:tc>
      </w:tr>
      <w:tr w:rsidR="00152F68" w:rsidRPr="001B12BC" w:rsidTr="00BF3D68">
        <w:tc>
          <w:tcPr>
            <w:tcW w:w="5459" w:type="dxa"/>
            <w:tcBorders>
              <w:top w:val="single" w:sz="6" w:space="0" w:color="auto"/>
              <w:left w:val="double" w:sz="6" w:space="0" w:color="auto"/>
              <w:bottom w:val="double" w:sz="6" w:space="0" w:color="auto"/>
              <w:right w:val="single" w:sz="6" w:space="0" w:color="auto"/>
            </w:tcBorders>
          </w:tcPr>
          <w:p w:rsidR="00152F68" w:rsidRPr="001B12BC" w:rsidRDefault="00152F68" w:rsidP="00BF3D68">
            <w:pPr>
              <w:rPr>
                <w:color w:val="000000"/>
              </w:rPr>
            </w:pPr>
            <w:r w:rsidRPr="001B12BC">
              <w:rPr>
                <w:color w:val="000000"/>
              </w:rPr>
              <w:t>ИТОГО</w:t>
            </w:r>
          </w:p>
        </w:tc>
        <w:tc>
          <w:tcPr>
            <w:tcW w:w="1984" w:type="dxa"/>
            <w:tcBorders>
              <w:top w:val="single" w:sz="6" w:space="0" w:color="auto"/>
              <w:left w:val="single" w:sz="6" w:space="0" w:color="auto"/>
              <w:bottom w:val="double" w:sz="6" w:space="0" w:color="auto"/>
              <w:right w:val="single" w:sz="6" w:space="0" w:color="auto"/>
            </w:tcBorders>
          </w:tcPr>
          <w:p w:rsidR="00152F68" w:rsidRPr="00747A36" w:rsidRDefault="00152F68" w:rsidP="00544733">
            <w:pPr>
              <w:jc w:val="right"/>
            </w:pPr>
            <w:r w:rsidRPr="00747A36">
              <w:t>32 751 900,53</w:t>
            </w:r>
          </w:p>
        </w:tc>
        <w:tc>
          <w:tcPr>
            <w:tcW w:w="1984" w:type="dxa"/>
            <w:tcBorders>
              <w:top w:val="single" w:sz="6" w:space="0" w:color="auto"/>
              <w:left w:val="single" w:sz="6" w:space="0" w:color="auto"/>
              <w:bottom w:val="double" w:sz="6" w:space="0" w:color="auto"/>
              <w:right w:val="double" w:sz="6" w:space="0" w:color="auto"/>
            </w:tcBorders>
          </w:tcPr>
          <w:p w:rsidR="00152F68" w:rsidRPr="00152F68" w:rsidRDefault="00152F68" w:rsidP="00152F68">
            <w:pPr>
              <w:jc w:val="right"/>
            </w:pPr>
            <w:r w:rsidRPr="00152F68">
              <w:t>6 754 800,11</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75" w:name="_Toc42759828"/>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5"/>
    </w:p>
    <w:p w:rsidR="00A81478" w:rsidRPr="00A05398" w:rsidRDefault="00A81478" w:rsidP="00A81478">
      <w:pPr>
        <w:ind w:left="200"/>
        <w:jc w:val="both"/>
      </w:pPr>
      <w:r w:rsidRPr="00A05398">
        <w:t xml:space="preserve">Структура органов контроля за финансово-хозяйственной деятельностью эмитента и их компетенция в </w:t>
      </w:r>
      <w:proofErr w:type="gramStart"/>
      <w:r w:rsidRPr="00A05398">
        <w:t>соответствии</w:t>
      </w:r>
      <w:proofErr w:type="gramEnd"/>
      <w:r w:rsidRPr="00A05398">
        <w:t xml:space="preserve"> с уставом (учредительными документами) и внутренними документами эмитента:</w:t>
      </w:r>
    </w:p>
    <w:p w:rsidR="00A81478" w:rsidRPr="00A05398" w:rsidRDefault="00A81478" w:rsidP="00A81478">
      <w:pPr>
        <w:ind w:left="200"/>
        <w:jc w:val="both"/>
        <w:rPr>
          <w:rStyle w:val="Subst"/>
          <w:bCs/>
          <w:iCs/>
        </w:rPr>
      </w:pPr>
      <w:r w:rsidRPr="00A05398">
        <w:rPr>
          <w:rStyle w:val="Subst"/>
          <w:bCs/>
          <w:iCs/>
        </w:rPr>
        <w:t xml:space="preserve">Для осуществления контроля за финансово-хозяйственной деятельностью эмитента в </w:t>
      </w:r>
      <w:proofErr w:type="gramStart"/>
      <w:r w:rsidRPr="00A05398">
        <w:rPr>
          <w:rStyle w:val="Subst"/>
          <w:bCs/>
          <w:iCs/>
        </w:rPr>
        <w:t>соответствии</w:t>
      </w:r>
      <w:proofErr w:type="gramEnd"/>
      <w:r w:rsidRPr="00A05398">
        <w:rPr>
          <w:rStyle w:val="Subst"/>
          <w:bCs/>
          <w:iCs/>
        </w:rPr>
        <w:t xml:space="preserve"> со статьей 12 Устава эмитента Общим собранием акционеров избира</w:t>
      </w:r>
      <w:r>
        <w:rPr>
          <w:rStyle w:val="Subst"/>
          <w:bCs/>
          <w:iCs/>
        </w:rPr>
        <w:t>е</w:t>
      </w:r>
      <w:r w:rsidRPr="00A05398">
        <w:rPr>
          <w:rStyle w:val="Subst"/>
          <w:bCs/>
          <w:iCs/>
        </w:rPr>
        <w:t xml:space="preserve">тся Ревизионная комиссия </w:t>
      </w:r>
      <w:r>
        <w:rPr>
          <w:rStyle w:val="Subst"/>
          <w:bCs/>
          <w:iCs/>
        </w:rPr>
        <w:t xml:space="preserve">Общества </w:t>
      </w:r>
      <w:r w:rsidRPr="00A05398">
        <w:rPr>
          <w:rStyle w:val="Subst"/>
          <w:bCs/>
          <w:iCs/>
        </w:rPr>
        <w:t xml:space="preserve">в составе 3 (трех) членов на срок до следующего годового Общего собрания акционеров. </w:t>
      </w:r>
    </w:p>
    <w:p w:rsidR="00A81478" w:rsidRPr="00A05398" w:rsidRDefault="00A81478" w:rsidP="00A81478">
      <w:pPr>
        <w:ind w:left="200"/>
        <w:jc w:val="both"/>
        <w:rPr>
          <w:rStyle w:val="Subst"/>
          <w:bCs/>
          <w:iCs/>
        </w:rPr>
      </w:pPr>
      <w:r w:rsidRPr="00A05398">
        <w:rPr>
          <w:rStyle w:val="Subst"/>
          <w:bCs/>
          <w:iCs/>
        </w:rPr>
        <w:t xml:space="preserve">К компетенции Ревизионной комиссии в соответствии с Уставом эмитента относится </w:t>
      </w:r>
      <w:r>
        <w:rPr>
          <w:rStyle w:val="Subst"/>
          <w:bCs/>
          <w:iCs/>
        </w:rPr>
        <w:t xml:space="preserve">проведение </w:t>
      </w:r>
      <w:r w:rsidRPr="00A05398">
        <w:rPr>
          <w:rStyle w:val="Subst"/>
          <w:bCs/>
          <w:iCs/>
        </w:rPr>
        <w:t>проверк</w:t>
      </w:r>
      <w:r>
        <w:rPr>
          <w:rStyle w:val="Subst"/>
          <w:bCs/>
          <w:iCs/>
        </w:rPr>
        <w:t>и</w:t>
      </w:r>
      <w:r w:rsidRPr="00A05398">
        <w:rPr>
          <w:rStyle w:val="Subst"/>
          <w:bCs/>
          <w:iCs/>
        </w:rPr>
        <w:t xml:space="preserve"> (ревизи</w:t>
      </w:r>
      <w:r>
        <w:rPr>
          <w:rStyle w:val="Subst"/>
          <w:bCs/>
          <w:iCs/>
        </w:rPr>
        <w:t>и</w:t>
      </w:r>
      <w:r w:rsidRPr="00A05398">
        <w:rPr>
          <w:rStyle w:val="Subst"/>
          <w:bCs/>
          <w:iCs/>
        </w:rPr>
        <w:t xml:space="preserve">) финансово-хозяйственной деятельности </w:t>
      </w:r>
      <w:r>
        <w:rPr>
          <w:rStyle w:val="Subst"/>
          <w:bCs/>
          <w:iCs/>
        </w:rPr>
        <w:t>Общества</w:t>
      </w:r>
      <w:r w:rsidRPr="00A05398">
        <w:rPr>
          <w:rStyle w:val="Subst"/>
          <w:bCs/>
          <w:iCs/>
        </w:rPr>
        <w:t xml:space="preserve">, подтверждение достоверности данных, включаемых в годовой отчет </w:t>
      </w:r>
      <w:r>
        <w:rPr>
          <w:rStyle w:val="Subst"/>
          <w:bCs/>
          <w:iCs/>
        </w:rPr>
        <w:t>Общества</w:t>
      </w:r>
      <w:r w:rsidRPr="00A05398">
        <w:rPr>
          <w:rStyle w:val="Subst"/>
          <w:bCs/>
          <w:iCs/>
        </w:rPr>
        <w:t xml:space="preserve"> и годовую бухгалтерскую (финансовую) отчетность </w:t>
      </w:r>
      <w:r>
        <w:rPr>
          <w:rStyle w:val="Subst"/>
          <w:bCs/>
          <w:iCs/>
        </w:rPr>
        <w:t>Общества и отчет о заключенных Обществом в отчетном году сделках, в совершении которых имеется заинтересованность</w:t>
      </w:r>
      <w:r w:rsidRPr="00A05398">
        <w:rPr>
          <w:rStyle w:val="Subst"/>
          <w:bCs/>
          <w:iCs/>
        </w:rPr>
        <w:t xml:space="preserve">. </w:t>
      </w:r>
    </w:p>
    <w:p w:rsidR="00A81478" w:rsidRPr="00A05398" w:rsidRDefault="00A81478" w:rsidP="00A81478">
      <w:pPr>
        <w:ind w:left="200"/>
        <w:jc w:val="both"/>
        <w:rPr>
          <w:rStyle w:val="Subst"/>
          <w:bCs/>
          <w:iCs/>
        </w:rPr>
      </w:pPr>
      <w:r w:rsidRPr="00A05398">
        <w:rPr>
          <w:rStyle w:val="Subst"/>
          <w:bCs/>
          <w:iCs/>
        </w:rPr>
        <w:t xml:space="preserve">Проверка (ревизия) финансово-хозяйственной деятельности </w:t>
      </w:r>
      <w:r>
        <w:rPr>
          <w:rStyle w:val="Subst"/>
          <w:bCs/>
          <w:iCs/>
        </w:rPr>
        <w:t>Общества</w:t>
      </w:r>
      <w:r w:rsidRPr="00A05398">
        <w:rPr>
          <w:rStyle w:val="Subst"/>
          <w:bCs/>
          <w:iCs/>
        </w:rPr>
        <w:t xml:space="preserve"> осуществляется Ревизионной комиссией по итогам деятельности </w:t>
      </w:r>
      <w:r>
        <w:rPr>
          <w:rStyle w:val="Subst"/>
          <w:bCs/>
          <w:iCs/>
        </w:rPr>
        <w:t>Общества</w:t>
      </w:r>
      <w:r w:rsidRPr="00A05398">
        <w:rPr>
          <w:rStyle w:val="Subst"/>
          <w:bCs/>
          <w:iCs/>
        </w:rPr>
        <w:t xml:space="preserve"> за год, а также во всякое время по инициативе Ревизионной комиссии  </w:t>
      </w:r>
      <w:r>
        <w:rPr>
          <w:rStyle w:val="Subst"/>
          <w:bCs/>
          <w:iCs/>
        </w:rPr>
        <w:t>Общества</w:t>
      </w:r>
      <w:r w:rsidRPr="00A05398">
        <w:rPr>
          <w:rStyle w:val="Subst"/>
          <w:bCs/>
          <w:iCs/>
        </w:rPr>
        <w:t xml:space="preserve">, решению Общего собрания акционеров, Совета директоров </w:t>
      </w:r>
      <w:r>
        <w:rPr>
          <w:rStyle w:val="Subst"/>
          <w:bCs/>
          <w:iCs/>
        </w:rPr>
        <w:t>Общества</w:t>
      </w:r>
      <w:r w:rsidRPr="00A05398">
        <w:rPr>
          <w:rStyle w:val="Subst"/>
          <w:bCs/>
          <w:iCs/>
        </w:rPr>
        <w:t xml:space="preserve"> или по требованию акционеров (акционера) </w:t>
      </w:r>
      <w:r>
        <w:rPr>
          <w:rStyle w:val="Subst"/>
          <w:bCs/>
          <w:iCs/>
        </w:rPr>
        <w:t>Общества,</w:t>
      </w:r>
      <w:r w:rsidRPr="00A05398">
        <w:rPr>
          <w:rStyle w:val="Subst"/>
          <w:bCs/>
          <w:iCs/>
        </w:rPr>
        <w:t xml:space="preserve"> владеющих в совокупности не менее чем 10 (десятью) процентами голосующих акций </w:t>
      </w:r>
      <w:r>
        <w:rPr>
          <w:rStyle w:val="Subst"/>
          <w:bCs/>
          <w:iCs/>
        </w:rPr>
        <w:t>Общества</w:t>
      </w:r>
      <w:r w:rsidRPr="00A05398">
        <w:rPr>
          <w:rStyle w:val="Subst"/>
          <w:bCs/>
          <w:iCs/>
        </w:rPr>
        <w:t xml:space="preserve">. </w:t>
      </w:r>
    </w:p>
    <w:p w:rsidR="00A81478" w:rsidRDefault="00A81478" w:rsidP="00A81478">
      <w:pPr>
        <w:ind w:left="200"/>
        <w:jc w:val="both"/>
        <w:rPr>
          <w:rStyle w:val="Subst"/>
          <w:bCs/>
          <w:iCs/>
        </w:rPr>
      </w:pPr>
      <w:r>
        <w:rPr>
          <w:rStyle w:val="Subst"/>
          <w:bCs/>
          <w:iCs/>
        </w:rPr>
        <w:t>По требованию Ревизионной комиссии Общества лица, занимающие должности в органах управления Общества, обязаны представить документы о финансово-хозяйственной деятельности Общества в течение 5 (пяти) дней с момента предъявления соответствующего письменного запроса.</w:t>
      </w:r>
    </w:p>
    <w:p w:rsidR="00A81478" w:rsidRPr="00A05398" w:rsidRDefault="00A81478" w:rsidP="00A81478">
      <w:pPr>
        <w:ind w:left="200"/>
        <w:jc w:val="both"/>
        <w:rPr>
          <w:rStyle w:val="Subst"/>
          <w:bCs/>
          <w:iCs/>
        </w:rPr>
      </w:pPr>
      <w:r>
        <w:rPr>
          <w:rStyle w:val="Subst"/>
          <w:bCs/>
          <w:iCs/>
        </w:rPr>
        <w:t xml:space="preserve">Ревизионная комиссия  </w:t>
      </w:r>
      <w:r w:rsidRPr="00A05398">
        <w:rPr>
          <w:rStyle w:val="Subst"/>
          <w:bCs/>
          <w:iCs/>
        </w:rPr>
        <w:t xml:space="preserve">вправе </w:t>
      </w:r>
      <w:r>
        <w:rPr>
          <w:rStyle w:val="Subst"/>
          <w:bCs/>
          <w:iCs/>
        </w:rPr>
        <w:t>потребовать</w:t>
      </w:r>
      <w:r w:rsidRPr="00A05398">
        <w:rPr>
          <w:rStyle w:val="Subst"/>
          <w:bCs/>
          <w:iCs/>
        </w:rPr>
        <w:t xml:space="preserve"> созыв</w:t>
      </w:r>
      <w:r>
        <w:rPr>
          <w:rStyle w:val="Subst"/>
          <w:bCs/>
          <w:iCs/>
        </w:rPr>
        <w:t>а</w:t>
      </w:r>
      <w:r w:rsidRPr="00A05398">
        <w:rPr>
          <w:rStyle w:val="Subst"/>
          <w:bCs/>
          <w:iCs/>
        </w:rPr>
        <w:t xml:space="preserve"> внеочередного Общего собрания акционеров, созыв</w:t>
      </w:r>
      <w:r>
        <w:rPr>
          <w:rStyle w:val="Subst"/>
          <w:bCs/>
          <w:iCs/>
        </w:rPr>
        <w:t>а</w:t>
      </w:r>
      <w:r w:rsidRPr="00A05398">
        <w:rPr>
          <w:rStyle w:val="Subst"/>
          <w:bCs/>
          <w:iCs/>
        </w:rPr>
        <w:t xml:space="preserve"> заседания Совета директоров или Правления эмитента. </w:t>
      </w:r>
    </w:p>
    <w:p w:rsidR="00A81478" w:rsidRPr="00A05398" w:rsidRDefault="00A81478" w:rsidP="00A81478">
      <w:pPr>
        <w:ind w:left="200"/>
        <w:jc w:val="both"/>
        <w:rPr>
          <w:rStyle w:val="Subst"/>
          <w:bCs/>
          <w:iCs/>
        </w:rPr>
      </w:pPr>
      <w:r w:rsidRPr="00A05398">
        <w:rPr>
          <w:rStyle w:val="Subst"/>
          <w:bCs/>
          <w:iCs/>
        </w:rPr>
        <w:t xml:space="preserve">Решением годового общего собрания акционеров </w:t>
      </w:r>
      <w:r>
        <w:rPr>
          <w:rStyle w:val="Subst"/>
          <w:bCs/>
          <w:iCs/>
        </w:rPr>
        <w:t>П</w:t>
      </w:r>
      <w:r w:rsidRPr="00A05398">
        <w:rPr>
          <w:rStyle w:val="Subst"/>
          <w:bCs/>
          <w:iCs/>
        </w:rPr>
        <w:t xml:space="preserve">АО «Саратовский НПЗ» от </w:t>
      </w:r>
      <w:r>
        <w:rPr>
          <w:rStyle w:val="Subst"/>
          <w:bCs/>
          <w:iCs/>
        </w:rPr>
        <w:t>21</w:t>
      </w:r>
      <w:r w:rsidRPr="00A05398">
        <w:rPr>
          <w:rStyle w:val="Subst"/>
          <w:bCs/>
          <w:iCs/>
        </w:rPr>
        <w:t xml:space="preserve"> июня 201</w:t>
      </w:r>
      <w:r>
        <w:rPr>
          <w:rStyle w:val="Subst"/>
          <w:bCs/>
          <w:iCs/>
        </w:rPr>
        <w:t>9</w:t>
      </w:r>
      <w:r w:rsidRPr="00A05398">
        <w:rPr>
          <w:rStyle w:val="Subst"/>
          <w:bCs/>
          <w:iCs/>
        </w:rPr>
        <w:t xml:space="preserve"> г. (Протокол № 2</w:t>
      </w:r>
      <w:r>
        <w:rPr>
          <w:rStyle w:val="Subst"/>
          <w:bCs/>
          <w:iCs/>
        </w:rPr>
        <w:t>6 от 26.06.2019</w:t>
      </w:r>
      <w:r w:rsidRPr="00A05398">
        <w:rPr>
          <w:rStyle w:val="Subst"/>
          <w:bCs/>
          <w:iCs/>
        </w:rPr>
        <w:t>) утверждено Положение о Ревизионной комиссии Общества в новой редакции.</w:t>
      </w:r>
    </w:p>
    <w:p w:rsidR="00A81478" w:rsidRPr="00A05398" w:rsidRDefault="00A81478" w:rsidP="00A81478">
      <w:pPr>
        <w:ind w:left="200"/>
        <w:jc w:val="both"/>
        <w:rPr>
          <w:b/>
          <w:i/>
          <w:iCs/>
        </w:rPr>
      </w:pPr>
      <w:r w:rsidRPr="00A05398">
        <w:rPr>
          <w:b/>
          <w:i/>
          <w:iCs/>
        </w:rPr>
        <w:t xml:space="preserve">Кроме того, </w:t>
      </w:r>
      <w:proofErr w:type="gramStart"/>
      <w:r w:rsidRPr="00A05398">
        <w:rPr>
          <w:b/>
          <w:i/>
          <w:iCs/>
        </w:rPr>
        <w:t>контроль за</w:t>
      </w:r>
      <w:proofErr w:type="gramEnd"/>
      <w:r w:rsidRPr="00A05398">
        <w:rPr>
          <w:b/>
          <w:i/>
          <w:iCs/>
        </w:rPr>
        <w:t xml:space="preserve"> финансово-хозяйственной деятельностью эмитента осуществляется Советом директоров эмитента и независимой аудиторской организацией.</w:t>
      </w:r>
    </w:p>
    <w:p w:rsidR="00A81478" w:rsidRPr="00AA4D41" w:rsidRDefault="00A81478" w:rsidP="00A81478">
      <w:pPr>
        <w:ind w:left="200"/>
        <w:jc w:val="both"/>
        <w:rPr>
          <w:rStyle w:val="Subst"/>
          <w:bCs/>
        </w:rPr>
      </w:pPr>
      <w:r w:rsidRPr="00AA4D41">
        <w:rPr>
          <w:rStyle w:val="Subst"/>
          <w:bCs/>
        </w:rPr>
        <w:t xml:space="preserve">К компетенции Совета директоров в области </w:t>
      </w:r>
      <w:proofErr w:type="gramStart"/>
      <w:r w:rsidRPr="00AA4D41">
        <w:rPr>
          <w:rStyle w:val="Subst"/>
          <w:bCs/>
        </w:rPr>
        <w:t>контроля за</w:t>
      </w:r>
      <w:proofErr w:type="gramEnd"/>
      <w:r w:rsidRPr="00AA4D41">
        <w:rPr>
          <w:rStyle w:val="Subst"/>
          <w:bCs/>
        </w:rPr>
        <w:t xml:space="preserve"> финансово-хозяйственной деятельностью эмитента относится: </w:t>
      </w:r>
    </w:p>
    <w:p w:rsidR="00A81478" w:rsidRPr="00AA4D41" w:rsidRDefault="00A81478" w:rsidP="00A81478">
      <w:pPr>
        <w:ind w:left="200"/>
        <w:jc w:val="both"/>
        <w:rPr>
          <w:rStyle w:val="Subst"/>
          <w:bCs/>
          <w:iCs/>
        </w:rPr>
      </w:pPr>
      <w:r w:rsidRPr="00AA4D41">
        <w:rPr>
          <w:rStyle w:val="Subst"/>
          <w:bCs/>
        </w:rPr>
        <w:t xml:space="preserve">– утверждение плана финансово-хозяйственной деятельности (бизнес-плана) Общества и внесение в него изменений; </w:t>
      </w:r>
    </w:p>
    <w:p w:rsidR="00A81478" w:rsidRPr="00AA4D41" w:rsidRDefault="00A81478" w:rsidP="00A81478">
      <w:pPr>
        <w:ind w:left="200"/>
        <w:jc w:val="both"/>
        <w:rPr>
          <w:rStyle w:val="Subst"/>
          <w:bCs/>
          <w:iCs/>
        </w:rPr>
      </w:pPr>
      <w:r w:rsidRPr="00AA4D41">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A81478" w:rsidRPr="00AA4D41" w:rsidRDefault="00A81478" w:rsidP="00A81478">
      <w:pPr>
        <w:ind w:left="200"/>
        <w:jc w:val="both"/>
        <w:rPr>
          <w:rStyle w:val="Subst"/>
          <w:bCs/>
          <w:iCs/>
        </w:rPr>
      </w:pPr>
      <w:r w:rsidRPr="00AA4D41">
        <w:rPr>
          <w:rStyle w:val="Subst"/>
          <w:bCs/>
        </w:rPr>
        <w:t>– рассмотрение отчетов Генерального директора Общества о результатах финансово-хозяйственной деятельности Общества;</w:t>
      </w:r>
    </w:p>
    <w:p w:rsidR="00A81478" w:rsidRPr="00AA4D41" w:rsidRDefault="00A81478" w:rsidP="00A81478">
      <w:pPr>
        <w:ind w:left="200"/>
        <w:jc w:val="both"/>
        <w:rPr>
          <w:rStyle w:val="Subst"/>
          <w:bCs/>
        </w:rPr>
      </w:pPr>
      <w:r w:rsidRPr="00AA4D41">
        <w:rPr>
          <w:rStyle w:val="Subst"/>
          <w:bCs/>
        </w:rPr>
        <w:t>– утверждение локальных нормативных документов Общества/ внесение в них изменений, определяющих политику Общества в области:</w:t>
      </w:r>
    </w:p>
    <w:p w:rsidR="00A81478" w:rsidRPr="00A05398" w:rsidRDefault="00A81478" w:rsidP="00A81478">
      <w:pPr>
        <w:pStyle w:val="aa"/>
        <w:numPr>
          <w:ilvl w:val="0"/>
          <w:numId w:val="8"/>
        </w:numPr>
        <w:ind w:left="284" w:firstLine="0"/>
        <w:jc w:val="both"/>
        <w:rPr>
          <w:b/>
          <w:sz w:val="20"/>
          <w:szCs w:val="20"/>
          <w:lang w:val="ru-RU"/>
        </w:rPr>
      </w:pPr>
      <w:r w:rsidRPr="00A05398">
        <w:rPr>
          <w:b/>
          <w:i/>
          <w:iCs/>
          <w:sz w:val="20"/>
          <w:szCs w:val="20"/>
          <w:lang w:val="ru-RU"/>
        </w:rPr>
        <w:t xml:space="preserve">системы внутреннего контроля и управления рисками; </w:t>
      </w:r>
    </w:p>
    <w:p w:rsidR="00A81478" w:rsidRPr="00A05398" w:rsidRDefault="00A81478" w:rsidP="00A81478">
      <w:pPr>
        <w:pStyle w:val="aa"/>
        <w:numPr>
          <w:ilvl w:val="0"/>
          <w:numId w:val="8"/>
        </w:numPr>
        <w:ind w:left="284" w:firstLine="0"/>
        <w:jc w:val="both"/>
        <w:rPr>
          <w:rStyle w:val="Subst"/>
          <w:b w:val="0"/>
          <w:bCs/>
          <w:iCs/>
          <w:sz w:val="20"/>
          <w:szCs w:val="20"/>
          <w:lang w:val="ru-RU"/>
        </w:rPr>
      </w:pPr>
      <w:r w:rsidRPr="00A05398">
        <w:rPr>
          <w:b/>
          <w:i/>
          <w:iCs/>
          <w:sz w:val="20"/>
          <w:szCs w:val="20"/>
          <w:lang w:val="ru-RU"/>
        </w:rPr>
        <w:t>внутреннего аудита.</w:t>
      </w:r>
    </w:p>
    <w:p w:rsidR="00A81478" w:rsidRPr="00D567DE" w:rsidRDefault="00A81478" w:rsidP="00A81478">
      <w:pPr>
        <w:jc w:val="both"/>
        <w:rPr>
          <w:rFonts w:ascii="Arial" w:hAnsi="Arial" w:cs="Arial"/>
        </w:rPr>
      </w:pPr>
    </w:p>
    <w:p w:rsidR="00A81478" w:rsidRDefault="00A81478" w:rsidP="00A81478">
      <w:pPr>
        <w:ind w:left="200"/>
        <w:jc w:val="both"/>
        <w:rPr>
          <w:rStyle w:val="Subst"/>
          <w:bCs/>
          <w:iCs/>
        </w:rPr>
      </w:pPr>
      <w:r w:rsidRPr="00A05398">
        <w:rPr>
          <w:rStyle w:val="Subst"/>
          <w:bCs/>
          <w:iCs/>
        </w:rPr>
        <w:t xml:space="preserve">Комитет Совета директоров эмитента по аудиту не создан. </w:t>
      </w:r>
    </w:p>
    <w:p w:rsidR="00A81478" w:rsidRDefault="00A81478" w:rsidP="00A81478">
      <w:pPr>
        <w:ind w:left="200"/>
        <w:jc w:val="both"/>
        <w:rPr>
          <w:rStyle w:val="Subst"/>
        </w:rPr>
      </w:pPr>
      <w:r>
        <w:rPr>
          <w:rStyle w:val="Subst"/>
        </w:rPr>
        <w:t xml:space="preserve">Отдельное структурное подразделение по управлению рисками и внутреннему контролю  в </w:t>
      </w:r>
      <w:proofErr w:type="gramStart"/>
      <w:r>
        <w:rPr>
          <w:rStyle w:val="Subst"/>
        </w:rPr>
        <w:t>Обществе</w:t>
      </w:r>
      <w:proofErr w:type="gramEnd"/>
      <w:r>
        <w:rPr>
          <w:rStyle w:val="Subst"/>
        </w:rPr>
        <w:t xml:space="preserve"> отсутствует. Типовой функционал в области системы управления рисками и внутреннего контроля осуществляется экспертами по рискам и внутреннему контролю Общества, </w:t>
      </w:r>
      <w:r>
        <w:rPr>
          <w:rStyle w:val="Subst"/>
        </w:rPr>
        <w:lastRenderedPageBreak/>
        <w:t>назначенными из числа сотрудников отдела оперативного учета - начальник отдела, главный специалист - руководитель сектора по обеспечению внутреннего контроля отдела.</w:t>
      </w:r>
    </w:p>
    <w:p w:rsidR="00A81478" w:rsidRPr="00A05398" w:rsidRDefault="00A81478" w:rsidP="00A81478">
      <w:pPr>
        <w:ind w:left="200" w:hanging="58"/>
        <w:jc w:val="both"/>
      </w:pPr>
      <w:r>
        <w:rPr>
          <w:rStyle w:val="Subst"/>
          <w:bCs/>
          <w:iCs/>
        </w:rPr>
        <w:t xml:space="preserve"> Эмитент не имеет отдельного структурного подразделения (службы) внутреннего аудита.</w:t>
      </w:r>
    </w:p>
    <w:p w:rsidR="00A81478" w:rsidRDefault="00A81478" w:rsidP="00A81478">
      <w:pPr>
        <w:ind w:left="200"/>
        <w:jc w:val="both"/>
        <w:rPr>
          <w:rStyle w:val="Subst"/>
          <w:bCs/>
          <w:iCs/>
        </w:rPr>
      </w:pPr>
      <w:r w:rsidRPr="00A05398">
        <w:rPr>
          <w:rStyle w:val="Subst"/>
          <w:b w:val="0"/>
          <w:bCs/>
          <w:i w:val="0"/>
          <w:iCs/>
        </w:rPr>
        <w:t>Сведения о политике эмитента в области управления рисками и внутреннего контроля:</w:t>
      </w:r>
      <w:r w:rsidRPr="00A05398">
        <w:rPr>
          <w:rStyle w:val="Subst"/>
          <w:bCs/>
          <w:iCs/>
        </w:rPr>
        <w:t xml:space="preserve"> </w:t>
      </w:r>
      <w:r w:rsidRPr="00E541B0">
        <w:rPr>
          <w:rStyle w:val="Subst"/>
          <w:bCs/>
          <w:iCs/>
        </w:rPr>
        <w:t xml:space="preserve">В Обществе введены в действие локальные нормативные документы Компании: </w:t>
      </w:r>
      <w:proofErr w:type="gramStart"/>
      <w:r w:rsidRPr="00E541B0">
        <w:rPr>
          <w:rStyle w:val="Subst"/>
          <w:bCs/>
          <w:iCs/>
        </w:rPr>
        <w:t>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 №П4-05 С-0012, которые устанавливают единые требования к функционированию и развитию Общекорпоративной системы управления рисками на уровне ПАО «НК «Роснефть» и Обществ Группы, цели, задачи, единые принципы системы управления рисками и внутреннего контроля Компании, основные характеристики эффективности системы</w:t>
      </w:r>
      <w:proofErr w:type="gramEnd"/>
      <w:r w:rsidRPr="00E541B0">
        <w:rPr>
          <w:rStyle w:val="Subst"/>
          <w:bCs/>
          <w:iCs/>
        </w:rPr>
        <w:t xml:space="preserve"> внутреннего контроля, перечень и задачи процессов данной системы, а также основные аспекты взаимодействия участников системы.</w:t>
      </w:r>
    </w:p>
    <w:p w:rsidR="00721B05" w:rsidRPr="00A05398" w:rsidRDefault="00721B05" w:rsidP="00A81478">
      <w:pPr>
        <w:ind w:left="200"/>
        <w:jc w:val="both"/>
      </w:pPr>
      <w:r>
        <w:rPr>
          <w:rStyle w:val="Subst"/>
          <w:bCs/>
          <w:iCs/>
        </w:rPr>
        <w:t xml:space="preserve">В отчетном периоде эмитентом разработана и утверждена Советом директоров </w:t>
      </w:r>
      <w:r w:rsidRPr="00E541B0">
        <w:rPr>
          <w:rStyle w:val="Subst"/>
          <w:bCs/>
          <w:iCs/>
        </w:rPr>
        <w:t xml:space="preserve">Политика ПАО «Саратовский НПЗ» «Система управления рисками и внутреннего контроля» №П4-05 П-01, устанавливающая </w:t>
      </w:r>
      <w:r w:rsidRPr="00E541B0">
        <w:rPr>
          <w:b/>
          <w:i/>
        </w:rPr>
        <w:t>цели, задачи, принципы функционирования системы управления рисками и внутреннего контроля Общества  и распределение обязанностей и полномочий субъектов системы управления рисками и внутреннего контроля в рамках системы</w:t>
      </w:r>
      <w:r>
        <w:rPr>
          <w:b/>
          <w:i/>
        </w:rPr>
        <w:t>.</w:t>
      </w:r>
    </w:p>
    <w:p w:rsidR="00A81478" w:rsidRPr="003378C6" w:rsidRDefault="00A81478" w:rsidP="00A81478">
      <w:pPr>
        <w:ind w:left="200"/>
        <w:jc w:val="both"/>
        <w:rPr>
          <w:rStyle w:val="Subst"/>
          <w:bCs/>
          <w:iCs/>
        </w:rPr>
      </w:pPr>
      <w:r w:rsidRPr="00A05398">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A05398">
        <w:br/>
      </w:r>
      <w:r w:rsidRPr="00094A70">
        <w:rPr>
          <w:rStyle w:val="Subst"/>
          <w:bCs/>
          <w:iCs/>
        </w:rPr>
        <w:t xml:space="preserve">Эмитентом была утверждена  и введена в действие Процедура «Противодействие неправомерному использованию инсайдерской информации и манипулированию рынком». Текст документ был размещен на страницах в сети Интернет, используемых эмитентом для раскрытия информации: http://www.e-disclosure.ru/portal/company.aspx?id=3707; </w:t>
      </w:r>
      <w:hyperlink r:id="rId12" w:history="1">
        <w:proofErr w:type="gramStart"/>
        <w:r w:rsidRPr="00094A70">
          <w:rPr>
            <w:rStyle w:val="Subst"/>
          </w:rPr>
          <w:t>http://www.saratov-npz.ru/</w:t>
        </w:r>
      </w:hyperlink>
      <w:r w:rsidRPr="00094A70">
        <w:rPr>
          <w:rStyle w:val="Subst"/>
          <w:bCs/>
          <w:iCs/>
        </w:rPr>
        <w:t xml:space="preserve">. </w:t>
      </w:r>
      <w:r w:rsidRPr="000B01E6">
        <w:rPr>
          <w:rStyle w:val="Subst"/>
          <w:bCs/>
          <w:iCs/>
        </w:rPr>
        <w:t>Кроме того, в Обществе введены в действие Стандарт Компании «Охрана сведений конфиденциального характера» №П3-11.03 С-0006 версия 5.00, а также Положение ПАО «Саратовский НПЗ» «Охрана сведений конфиденциального характера» №П3-11.03 Р-0005 ЮЛ-443 версия 1.00, устанавливающие требования к порядку учета, хранения, использования и уничтожения документов, содержащих сведения конфиденциального характера, а также определяющие правила работы с информацией, отнесенной</w:t>
      </w:r>
      <w:proofErr w:type="gramEnd"/>
      <w:r w:rsidRPr="000B01E6">
        <w:rPr>
          <w:rStyle w:val="Subst"/>
          <w:bCs/>
          <w:iCs/>
        </w:rPr>
        <w:t xml:space="preserve"> к конфиденциальной.</w:t>
      </w:r>
    </w:p>
    <w:p w:rsidR="00BF09A6" w:rsidRDefault="00BF09A6" w:rsidP="00BF09A6">
      <w:pPr>
        <w:pStyle w:val="20"/>
      </w:pPr>
      <w:bookmarkStart w:id="76" w:name="_Toc42759829"/>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6"/>
    </w:p>
    <w:p w:rsidR="00FB61D5" w:rsidRDefault="00FB61D5" w:rsidP="00FB61D5">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FB61D5" w:rsidRPr="00A2105E" w:rsidRDefault="00FB61D5" w:rsidP="00FB61D5">
      <w:r w:rsidRPr="00A2105E">
        <w:t>ФИО:</w:t>
      </w:r>
      <w:r w:rsidRPr="00A2105E">
        <w:rPr>
          <w:rStyle w:val="Subst"/>
          <w:bCs/>
          <w:iCs/>
        </w:rPr>
        <w:t xml:space="preserve"> </w:t>
      </w:r>
      <w:r>
        <w:rPr>
          <w:rStyle w:val="Subst"/>
          <w:bCs/>
          <w:iCs/>
        </w:rPr>
        <w:t>Беличенко Алексей Викторович</w:t>
      </w:r>
    </w:p>
    <w:p w:rsidR="00FB61D5" w:rsidRPr="00A2105E" w:rsidRDefault="00FB61D5" w:rsidP="00FB61D5">
      <w:r w:rsidRPr="00A2105E">
        <w:t>Год рождения:</w:t>
      </w:r>
      <w:r w:rsidRPr="00A2105E">
        <w:rPr>
          <w:rStyle w:val="Subst"/>
          <w:bCs/>
          <w:iCs/>
        </w:rPr>
        <w:t xml:space="preserve"> 19</w:t>
      </w:r>
      <w:r>
        <w:rPr>
          <w:rStyle w:val="Subst"/>
          <w:bCs/>
          <w:iCs/>
        </w:rPr>
        <w:t>82</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A2105E" w:rsidRDefault="00FB61D5" w:rsidP="00FB61D5">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B61D5" w:rsidRPr="00A2105E"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FB61D5" w:rsidRPr="00A2105E" w:rsidRDefault="00FB61D5" w:rsidP="00544733">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FB61D5" w:rsidRPr="00A2105E" w:rsidRDefault="00FB61D5" w:rsidP="00544733">
            <w:pPr>
              <w:jc w:val="center"/>
            </w:pPr>
            <w:r w:rsidRPr="00A2105E">
              <w:t>Должность</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pPr>
              <w:jc w:val="center"/>
            </w:pPr>
            <w:r w:rsidRPr="00A2105E">
              <w:t>по</w:t>
            </w:r>
          </w:p>
        </w:tc>
        <w:tc>
          <w:tcPr>
            <w:tcW w:w="3009" w:type="dxa"/>
            <w:vMerge/>
            <w:tcBorders>
              <w:left w:val="single" w:sz="6" w:space="0" w:color="auto"/>
              <w:bottom w:val="single" w:sz="6" w:space="0" w:color="auto"/>
              <w:right w:val="single" w:sz="6" w:space="0" w:color="auto"/>
            </w:tcBorders>
          </w:tcPr>
          <w:p w:rsidR="00FB61D5" w:rsidRPr="00A2105E" w:rsidRDefault="00FB61D5" w:rsidP="00544733"/>
        </w:tc>
        <w:tc>
          <w:tcPr>
            <w:tcW w:w="3969" w:type="dxa"/>
            <w:vMerge/>
            <w:tcBorders>
              <w:left w:val="single" w:sz="6" w:space="0" w:color="auto"/>
              <w:bottom w:val="single" w:sz="6" w:space="0" w:color="auto"/>
              <w:right w:val="double" w:sz="6" w:space="0" w:color="auto"/>
            </w:tcBorders>
          </w:tcPr>
          <w:p w:rsidR="00FB61D5" w:rsidRPr="00A2105E" w:rsidRDefault="00FB61D5" w:rsidP="00544733"/>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2012</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pPr>
            <w:r>
              <w:rPr>
                <w:color w:val="000000"/>
              </w:rPr>
              <w:t>Главный аудитор отдела внутреннего аудита контрольно-ревизионного управления</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2015</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FB61D5" w:rsidRPr="00A2105E" w:rsidTr="00544733">
        <w:tc>
          <w:tcPr>
            <w:tcW w:w="1260" w:type="dxa"/>
            <w:tcBorders>
              <w:top w:val="single" w:sz="6" w:space="0" w:color="auto"/>
              <w:left w:val="double" w:sz="6" w:space="0" w:color="auto"/>
              <w:bottom w:val="double" w:sz="6" w:space="0" w:color="auto"/>
              <w:right w:val="single" w:sz="6" w:space="0" w:color="auto"/>
            </w:tcBorders>
          </w:tcPr>
          <w:p w:rsidR="00FB61D5" w:rsidRPr="00A2105E" w:rsidRDefault="00FB61D5" w:rsidP="00544733">
            <w:r w:rsidRPr="00A2105E">
              <w:t>2016</w:t>
            </w:r>
          </w:p>
        </w:tc>
        <w:tc>
          <w:tcPr>
            <w:tcW w:w="1260"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FB61D5" w:rsidRPr="00A2105E" w:rsidRDefault="00FB61D5" w:rsidP="00544733">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FB61D5" w:rsidRPr="00A2105E" w:rsidRDefault="00FB61D5" w:rsidP="00FB61D5">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lastRenderedPageBreak/>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Pr="00A2105E" w:rsidRDefault="00FB61D5" w:rsidP="00FB61D5">
      <w:pPr>
        <w:ind w:left="200"/>
      </w:pPr>
    </w:p>
    <w:p w:rsidR="00FB61D5" w:rsidRPr="004504A1" w:rsidRDefault="00FB61D5" w:rsidP="00FB61D5">
      <w:r w:rsidRPr="004504A1">
        <w:t>ФИО:</w:t>
      </w:r>
      <w:r w:rsidRPr="004504A1">
        <w:rPr>
          <w:rStyle w:val="Subst"/>
          <w:bCs/>
          <w:iCs/>
        </w:rPr>
        <w:t xml:space="preserve"> </w:t>
      </w:r>
      <w:r>
        <w:rPr>
          <w:rStyle w:val="Subst"/>
          <w:bCs/>
          <w:iCs/>
        </w:rPr>
        <w:t>Корчагина Елена Викторовна</w:t>
      </w:r>
    </w:p>
    <w:p w:rsidR="00FB61D5" w:rsidRPr="004504A1" w:rsidRDefault="00FB61D5" w:rsidP="00FB61D5">
      <w:r w:rsidRPr="004504A1">
        <w:t>Год рождения:</w:t>
      </w:r>
      <w:r w:rsidRPr="004504A1">
        <w:rPr>
          <w:rStyle w:val="Subst"/>
          <w:bCs/>
          <w:iCs/>
        </w:rPr>
        <w:t xml:space="preserve"> 19</w:t>
      </w:r>
      <w:r>
        <w:rPr>
          <w:rStyle w:val="Subst"/>
          <w:bCs/>
          <w:iCs/>
        </w:rPr>
        <w:t>80</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4504A1" w:rsidRDefault="00FB61D5" w:rsidP="00FB61D5">
      <w:pPr>
        <w:jc w:val="both"/>
      </w:pPr>
      <w:r w:rsidRPr="004504A1">
        <w:t xml:space="preserve">Все должности, занимаемые данным лицом в </w:t>
      </w:r>
      <w:proofErr w:type="gramStart"/>
      <w:r w:rsidRPr="004504A1">
        <w:t>эмитенте</w:t>
      </w:r>
      <w:proofErr w:type="gramEnd"/>
      <w:r w:rsidRPr="004504A1">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4504A1"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FB61D5" w:rsidRPr="004504A1" w:rsidRDefault="00FB61D5" w:rsidP="00544733">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4504A1" w:rsidRDefault="00FB61D5" w:rsidP="00544733">
            <w:pPr>
              <w:jc w:val="center"/>
            </w:pPr>
            <w:r w:rsidRPr="004504A1">
              <w:t>Должность</w:t>
            </w:r>
          </w:p>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jc w:val="center"/>
            </w:pPr>
            <w:r w:rsidRPr="004504A1">
              <w:t>по</w:t>
            </w:r>
          </w:p>
        </w:tc>
        <w:tc>
          <w:tcPr>
            <w:tcW w:w="2867" w:type="dxa"/>
            <w:vMerge/>
            <w:tcBorders>
              <w:left w:val="single" w:sz="6" w:space="0" w:color="auto"/>
              <w:bottom w:val="single" w:sz="6" w:space="0" w:color="auto"/>
              <w:right w:val="single" w:sz="6" w:space="0" w:color="auto"/>
            </w:tcBorders>
          </w:tcPr>
          <w:p w:rsidR="00FB61D5" w:rsidRPr="004504A1" w:rsidRDefault="00FB61D5" w:rsidP="00544733"/>
        </w:tc>
        <w:tc>
          <w:tcPr>
            <w:tcW w:w="4111" w:type="dxa"/>
            <w:vMerge/>
            <w:tcBorders>
              <w:left w:val="single" w:sz="6" w:space="0" w:color="auto"/>
              <w:bottom w:val="single" w:sz="6" w:space="0" w:color="auto"/>
              <w:right w:val="double" w:sz="6" w:space="0" w:color="auto"/>
            </w:tcBorders>
          </w:tcPr>
          <w:p w:rsidR="00FB61D5" w:rsidRPr="004504A1" w:rsidRDefault="00FB61D5" w:rsidP="00544733"/>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FB61D5" w:rsidRPr="004504A1" w:rsidRDefault="00FB61D5" w:rsidP="00544733">
            <w:pPr>
              <w:rPr>
                <w:color w:val="000000" w:themeColor="text1"/>
              </w:rPr>
            </w:pPr>
            <w:r>
              <w:rPr>
                <w:color w:val="000000" w:themeColor="text1"/>
              </w:rPr>
              <w:t xml:space="preserve">Главный специалист службы </w:t>
            </w:r>
            <w:proofErr w:type="gramStart"/>
            <w:r>
              <w:rPr>
                <w:color w:val="000000" w:themeColor="text1"/>
              </w:rPr>
              <w:t>внутреннего</w:t>
            </w:r>
            <w:proofErr w:type="gramEnd"/>
            <w:r>
              <w:rPr>
                <w:color w:val="000000" w:themeColor="text1"/>
              </w:rPr>
              <w:t xml:space="preserve"> аудита</w:t>
            </w:r>
          </w:p>
        </w:tc>
      </w:tr>
      <w:tr w:rsidR="00FB61D5" w:rsidRPr="004504A1" w:rsidTr="00544733">
        <w:tc>
          <w:tcPr>
            <w:tcW w:w="1260" w:type="dxa"/>
            <w:tcBorders>
              <w:top w:val="single" w:sz="6" w:space="0" w:color="auto"/>
              <w:left w:val="double" w:sz="6" w:space="0" w:color="auto"/>
              <w:bottom w:val="double" w:sz="6" w:space="0" w:color="auto"/>
              <w:right w:val="single" w:sz="6" w:space="0" w:color="auto"/>
            </w:tcBorders>
          </w:tcPr>
          <w:p w:rsidR="00FB61D5" w:rsidRPr="004504A1" w:rsidRDefault="00FB61D5" w:rsidP="00544733">
            <w:r w:rsidRPr="004504A1">
              <w:t>2016</w:t>
            </w:r>
          </w:p>
        </w:tc>
        <w:tc>
          <w:tcPr>
            <w:tcW w:w="1260"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FB61D5" w:rsidRPr="004873E8" w:rsidRDefault="00FB61D5" w:rsidP="00544733">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Управления регионального аудита «Поволжье» Департамента регионального аудита</w:t>
            </w:r>
          </w:p>
        </w:tc>
      </w:tr>
    </w:tbl>
    <w:p w:rsidR="00FB61D5" w:rsidRPr="004504A1" w:rsidRDefault="00FB61D5" w:rsidP="00FB61D5">
      <w:pPr>
        <w:jc w:val="both"/>
        <w:rPr>
          <w:rStyle w:val="Subst"/>
          <w:bCs/>
          <w:iCs/>
        </w:rPr>
      </w:pPr>
      <w:r w:rsidRPr="004504A1">
        <w:rPr>
          <w:rStyle w:val="Subst"/>
          <w:bCs/>
          <w:iCs/>
        </w:rPr>
        <w:t xml:space="preserve">Доли участия в уставном </w:t>
      </w:r>
      <w:proofErr w:type="gramStart"/>
      <w:r w:rsidRPr="004504A1">
        <w:rPr>
          <w:rStyle w:val="Subst"/>
          <w:bCs/>
          <w:iCs/>
        </w:rPr>
        <w:t>капитале</w:t>
      </w:r>
      <w:proofErr w:type="gramEnd"/>
      <w:r w:rsidRPr="004504A1">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pPr>
    </w:p>
    <w:p w:rsidR="00FB61D5" w:rsidRPr="00136584" w:rsidRDefault="00FB61D5" w:rsidP="00FB61D5">
      <w:pPr>
        <w:jc w:val="both"/>
      </w:pPr>
      <w:r w:rsidRPr="00136584">
        <w:t>ФИО:</w:t>
      </w:r>
      <w:r w:rsidRPr="00136584">
        <w:rPr>
          <w:rStyle w:val="Subst"/>
          <w:bCs/>
          <w:iCs/>
        </w:rPr>
        <w:t xml:space="preserve"> </w:t>
      </w:r>
      <w:r>
        <w:rPr>
          <w:rStyle w:val="Subst"/>
          <w:bCs/>
          <w:iCs/>
        </w:rPr>
        <w:t>Маркелова Юлия Владимировна</w:t>
      </w:r>
    </w:p>
    <w:p w:rsidR="00FB61D5" w:rsidRPr="00136584" w:rsidRDefault="00FB61D5" w:rsidP="00FB61D5">
      <w:pPr>
        <w:jc w:val="both"/>
      </w:pPr>
      <w:r w:rsidRPr="00136584">
        <w:lastRenderedPageBreak/>
        <w:t>Год рождения:</w:t>
      </w:r>
      <w:r w:rsidRPr="00136584">
        <w:rPr>
          <w:rStyle w:val="Subst"/>
          <w:bCs/>
          <w:iCs/>
        </w:rPr>
        <w:t xml:space="preserve"> 197</w:t>
      </w:r>
      <w:r>
        <w:rPr>
          <w:rStyle w:val="Subst"/>
          <w:bCs/>
          <w:iCs/>
        </w:rPr>
        <w:t>3</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136584" w:rsidRDefault="00FB61D5" w:rsidP="00FB61D5">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136584"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B61D5" w:rsidRPr="00136584" w:rsidRDefault="00FB61D5"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136584" w:rsidRDefault="00FB61D5" w:rsidP="00544733">
            <w:pPr>
              <w:jc w:val="center"/>
            </w:pPr>
            <w:r w:rsidRPr="00136584">
              <w:t>Должность</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FB61D5" w:rsidRPr="00136584" w:rsidRDefault="00FB61D5" w:rsidP="00544733"/>
        </w:tc>
        <w:tc>
          <w:tcPr>
            <w:tcW w:w="4111" w:type="dxa"/>
            <w:vMerge/>
            <w:tcBorders>
              <w:left w:val="single" w:sz="6" w:space="0" w:color="auto"/>
              <w:bottom w:val="single" w:sz="6" w:space="0" w:color="auto"/>
              <w:right w:val="double" w:sz="6" w:space="0" w:color="auto"/>
            </w:tcBorders>
          </w:tcPr>
          <w:p w:rsidR="00FB61D5" w:rsidRPr="00136584" w:rsidRDefault="00FB61D5" w:rsidP="00544733"/>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финансового отдела</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Del="009C3FE6" w:rsidRDefault="00FB61D5"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Del="009C3FE6" w:rsidRDefault="00FB61D5" w:rsidP="00544733">
            <w:proofErr w:type="spellStart"/>
            <w:r>
              <w:t>И.о</w:t>
            </w:r>
            <w:proofErr w:type="spellEnd"/>
            <w:r>
              <w:t>. директора Департамента финансов и контроля</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2016</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управления по финансам и контролю</w:t>
            </w:r>
          </w:p>
        </w:tc>
      </w:tr>
      <w:tr w:rsidR="00FB61D5" w:rsidRPr="00136584" w:rsidTr="00544733">
        <w:tc>
          <w:tcPr>
            <w:tcW w:w="1260" w:type="dxa"/>
            <w:tcBorders>
              <w:top w:val="single" w:sz="6" w:space="0" w:color="auto"/>
              <w:left w:val="double" w:sz="6" w:space="0" w:color="auto"/>
              <w:bottom w:val="double" w:sz="6" w:space="0" w:color="auto"/>
              <w:right w:val="single" w:sz="6" w:space="0" w:color="auto"/>
            </w:tcBorders>
          </w:tcPr>
          <w:p w:rsidR="00FB61D5" w:rsidRPr="00136584" w:rsidRDefault="00FB61D5" w:rsidP="00544733">
            <w:r>
              <w:t>2016</w:t>
            </w:r>
          </w:p>
        </w:tc>
        <w:tc>
          <w:tcPr>
            <w:tcW w:w="1260" w:type="dxa"/>
            <w:tcBorders>
              <w:top w:val="single" w:sz="6" w:space="0" w:color="auto"/>
              <w:left w:val="single" w:sz="6" w:space="0" w:color="auto"/>
              <w:bottom w:val="double" w:sz="6" w:space="0" w:color="auto"/>
              <w:right w:val="single" w:sz="6" w:space="0" w:color="auto"/>
            </w:tcBorders>
          </w:tcPr>
          <w:p w:rsidR="00FB61D5" w:rsidRDefault="00FB61D5"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FB61D5" w:rsidRPr="00136584" w:rsidRDefault="00FB61D5" w:rsidP="00544733">
            <w:r>
              <w:t xml:space="preserve">Заместитель </w:t>
            </w:r>
            <w:proofErr w:type="gramStart"/>
            <w:r>
              <w:t>генерального</w:t>
            </w:r>
            <w:proofErr w:type="gramEnd"/>
            <w:r>
              <w:t xml:space="preserve"> директора по экономике и финансам</w:t>
            </w:r>
          </w:p>
        </w:tc>
      </w:tr>
    </w:tbl>
    <w:p w:rsidR="00FB61D5" w:rsidRPr="00136584" w:rsidRDefault="00FB61D5" w:rsidP="00FB61D5">
      <w:pPr>
        <w:jc w:val="both"/>
        <w:rPr>
          <w:rStyle w:val="Subst"/>
          <w:bCs/>
          <w:iCs/>
        </w:rPr>
      </w:pPr>
      <w:r w:rsidRPr="00136584">
        <w:rPr>
          <w:rStyle w:val="Subst"/>
          <w:bCs/>
          <w:iCs/>
        </w:rPr>
        <w:t xml:space="preserve">Доли участия в уставном </w:t>
      </w:r>
      <w:proofErr w:type="gramStart"/>
      <w:r w:rsidRPr="00136584">
        <w:rPr>
          <w:rStyle w:val="Subst"/>
          <w:bCs/>
          <w:iCs/>
        </w:rPr>
        <w:t>капитале</w:t>
      </w:r>
      <w:proofErr w:type="gramEnd"/>
      <w:r w:rsidRPr="00136584">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77" w:name="_Toc42759830"/>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7"/>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1985"/>
        <w:gridCol w:w="2126"/>
      </w:tblGrid>
      <w:tr w:rsidR="00CF2BD8" w:rsidRPr="00641448" w:rsidTr="004E156D">
        <w:tc>
          <w:tcPr>
            <w:tcW w:w="5175" w:type="dxa"/>
            <w:tcBorders>
              <w:top w:val="double" w:sz="6" w:space="0" w:color="auto"/>
              <w:left w:val="double" w:sz="6" w:space="0" w:color="auto"/>
              <w:bottom w:val="single" w:sz="6" w:space="0" w:color="auto"/>
              <w:right w:val="single" w:sz="6" w:space="0" w:color="auto"/>
            </w:tcBorders>
          </w:tcPr>
          <w:p w:rsidR="00CF2BD8" w:rsidRPr="00641448" w:rsidRDefault="00CF2BD8" w:rsidP="006B1A12">
            <w:pPr>
              <w:jc w:val="center"/>
            </w:pPr>
            <w:r w:rsidRPr="00641448">
              <w:t>Наименование показателя</w:t>
            </w:r>
          </w:p>
        </w:tc>
        <w:tc>
          <w:tcPr>
            <w:tcW w:w="1985" w:type="dxa"/>
            <w:tcBorders>
              <w:top w:val="double" w:sz="6" w:space="0" w:color="auto"/>
              <w:left w:val="single" w:sz="6" w:space="0" w:color="auto"/>
              <w:bottom w:val="single" w:sz="6" w:space="0" w:color="auto"/>
              <w:right w:val="single" w:sz="6" w:space="0" w:color="auto"/>
            </w:tcBorders>
          </w:tcPr>
          <w:p w:rsidR="00CF2BD8" w:rsidRPr="00641448" w:rsidRDefault="00CF2BD8" w:rsidP="006E127C">
            <w:pPr>
              <w:jc w:val="center"/>
            </w:pPr>
            <w:r w:rsidRPr="00641448">
              <w:t>201</w:t>
            </w:r>
            <w:r w:rsidR="006E127C">
              <w:t>9</w:t>
            </w:r>
            <w:r w:rsidRPr="00641448">
              <w:t xml:space="preserve">, </w:t>
            </w:r>
            <w:r>
              <w:t>12</w:t>
            </w:r>
            <w:r w:rsidRPr="00641448">
              <w:t xml:space="preserve"> мес.</w:t>
            </w:r>
          </w:p>
        </w:tc>
        <w:tc>
          <w:tcPr>
            <w:tcW w:w="2126" w:type="dxa"/>
            <w:tcBorders>
              <w:top w:val="double" w:sz="6" w:space="0" w:color="auto"/>
              <w:left w:val="single" w:sz="6" w:space="0" w:color="auto"/>
              <w:bottom w:val="single" w:sz="6" w:space="0" w:color="auto"/>
              <w:right w:val="double" w:sz="6" w:space="0" w:color="auto"/>
            </w:tcBorders>
          </w:tcPr>
          <w:p w:rsidR="00CF2BD8" w:rsidRPr="00641448" w:rsidRDefault="00CF2BD8" w:rsidP="006E127C">
            <w:pPr>
              <w:jc w:val="center"/>
            </w:pPr>
            <w:r w:rsidRPr="00641448">
              <w:t>20</w:t>
            </w:r>
            <w:r w:rsidR="006E127C">
              <w:t>20</w:t>
            </w:r>
            <w:r w:rsidRPr="00641448">
              <w:t xml:space="preserve">, </w:t>
            </w:r>
            <w:r>
              <w:t>3</w:t>
            </w:r>
            <w:r w:rsidRPr="00641448">
              <w:t xml:space="preserve"> мес.</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Заработная плата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lastRenderedPageBreak/>
              <w:t>Премии</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Комиссионные</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Льготы</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Компенсации расходов</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Иные виды вознаграждений</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Tr="004E156D">
        <w:tc>
          <w:tcPr>
            <w:tcW w:w="5175" w:type="dxa"/>
            <w:tcBorders>
              <w:top w:val="single" w:sz="6" w:space="0" w:color="auto"/>
              <w:left w:val="double" w:sz="6" w:space="0" w:color="auto"/>
              <w:bottom w:val="double" w:sz="6" w:space="0" w:color="auto"/>
              <w:right w:val="single" w:sz="6" w:space="0" w:color="auto"/>
            </w:tcBorders>
          </w:tcPr>
          <w:p w:rsidR="00CF2BD8" w:rsidRPr="00641448" w:rsidRDefault="00CF2BD8" w:rsidP="006B1A12">
            <w:r w:rsidRPr="00641448">
              <w:t>ИТОГО</w:t>
            </w:r>
          </w:p>
        </w:tc>
        <w:tc>
          <w:tcPr>
            <w:tcW w:w="1985" w:type="dxa"/>
            <w:tcBorders>
              <w:top w:val="single" w:sz="6" w:space="0" w:color="auto"/>
              <w:left w:val="single" w:sz="6" w:space="0" w:color="auto"/>
              <w:bottom w:val="double" w:sz="6" w:space="0" w:color="auto"/>
              <w:right w:val="single" w:sz="6" w:space="0" w:color="auto"/>
            </w:tcBorders>
          </w:tcPr>
          <w:p w:rsidR="00CF2BD8" w:rsidRDefault="00CF2BD8" w:rsidP="00D73841">
            <w:pPr>
              <w:jc w:val="right"/>
            </w:pPr>
            <w:r w:rsidRPr="00641448">
              <w:t>0</w:t>
            </w:r>
          </w:p>
        </w:tc>
        <w:tc>
          <w:tcPr>
            <w:tcW w:w="2126" w:type="dxa"/>
            <w:tcBorders>
              <w:top w:val="single" w:sz="6" w:space="0" w:color="auto"/>
              <w:left w:val="single" w:sz="6" w:space="0" w:color="auto"/>
              <w:bottom w:val="double" w:sz="6" w:space="0" w:color="auto"/>
              <w:right w:val="double" w:sz="6" w:space="0" w:color="auto"/>
            </w:tcBorders>
          </w:tcPr>
          <w:p w:rsidR="00CF2BD8" w:rsidRDefault="00CF2BD8"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8" w:name="_Toc42759831"/>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8"/>
    </w:p>
    <w:p w:rsidR="000D6736" w:rsidRDefault="000D6736" w:rsidP="000D6736">
      <w:pPr>
        <w:pStyle w:val="ThinDelim"/>
        <w:rPr>
          <w:color w:val="FF0000"/>
        </w:rPr>
      </w:pPr>
    </w:p>
    <w:tbl>
      <w:tblPr>
        <w:tblW w:w="9002" w:type="dxa"/>
        <w:tblLayout w:type="fixed"/>
        <w:tblCellMar>
          <w:left w:w="72" w:type="dxa"/>
          <w:right w:w="72" w:type="dxa"/>
        </w:tblCellMar>
        <w:tblLook w:val="0000" w:firstRow="0" w:lastRow="0" w:firstColumn="0" w:lastColumn="0" w:noHBand="0" w:noVBand="0"/>
      </w:tblPr>
      <w:tblGrid>
        <w:gridCol w:w="4750"/>
        <w:gridCol w:w="2126"/>
        <w:gridCol w:w="2126"/>
      </w:tblGrid>
      <w:tr w:rsidR="000D6736" w:rsidRPr="00554CC3" w:rsidTr="003E268E">
        <w:tc>
          <w:tcPr>
            <w:tcW w:w="4750" w:type="dxa"/>
            <w:tcBorders>
              <w:top w:val="double" w:sz="6" w:space="0" w:color="auto"/>
              <w:left w:val="double" w:sz="6" w:space="0" w:color="auto"/>
              <w:bottom w:val="single" w:sz="6" w:space="0" w:color="auto"/>
              <w:right w:val="single" w:sz="6" w:space="0" w:color="auto"/>
            </w:tcBorders>
            <w:vAlign w:val="center"/>
          </w:tcPr>
          <w:p w:rsidR="000D6736" w:rsidRPr="00554CC3" w:rsidRDefault="000D6736" w:rsidP="003E268E">
            <w:pPr>
              <w:ind w:left="-213" w:firstLine="213"/>
              <w:jc w:val="center"/>
              <w:rPr>
                <w:color w:val="000000"/>
              </w:rPr>
            </w:pPr>
            <w:r w:rsidRPr="00554CC3">
              <w:t>Наименование показателя</w:t>
            </w:r>
          </w:p>
        </w:tc>
        <w:tc>
          <w:tcPr>
            <w:tcW w:w="2126" w:type="dxa"/>
            <w:tcBorders>
              <w:top w:val="double" w:sz="6" w:space="0" w:color="auto"/>
              <w:left w:val="single" w:sz="6" w:space="0" w:color="auto"/>
              <w:bottom w:val="single" w:sz="6" w:space="0" w:color="auto"/>
              <w:right w:val="single" w:sz="6" w:space="0" w:color="auto"/>
            </w:tcBorders>
          </w:tcPr>
          <w:p w:rsidR="000D6736" w:rsidRPr="00554CC3" w:rsidRDefault="000D6736" w:rsidP="000542C1">
            <w:pPr>
              <w:ind w:left="-213" w:firstLine="213"/>
              <w:jc w:val="center"/>
            </w:pPr>
            <w:r w:rsidRPr="00554CC3">
              <w:t>201</w:t>
            </w:r>
            <w:r w:rsidR="000542C1">
              <w:t>9</w:t>
            </w:r>
            <w:r w:rsidRPr="00554CC3">
              <w:t>, 12 мес.</w:t>
            </w:r>
          </w:p>
        </w:tc>
        <w:tc>
          <w:tcPr>
            <w:tcW w:w="2126" w:type="dxa"/>
            <w:tcBorders>
              <w:top w:val="double" w:sz="6" w:space="0" w:color="auto"/>
              <w:left w:val="single" w:sz="6" w:space="0" w:color="auto"/>
              <w:bottom w:val="single" w:sz="6" w:space="0" w:color="auto"/>
              <w:right w:val="double" w:sz="6" w:space="0" w:color="auto"/>
            </w:tcBorders>
          </w:tcPr>
          <w:p w:rsidR="000D6736" w:rsidRPr="00554CC3" w:rsidRDefault="000D6736" w:rsidP="000542C1">
            <w:pPr>
              <w:ind w:left="-213" w:firstLine="213"/>
              <w:jc w:val="center"/>
            </w:pPr>
            <w:r w:rsidRPr="00554CC3">
              <w:t>20</w:t>
            </w:r>
            <w:r w:rsidR="000542C1">
              <w:t>20</w:t>
            </w:r>
            <w:r w:rsidRPr="00554CC3">
              <w:t>, 3 мес.</w:t>
            </w:r>
          </w:p>
        </w:tc>
      </w:tr>
      <w:tr w:rsidR="00873054" w:rsidRPr="00554CC3" w:rsidTr="003E268E">
        <w:tc>
          <w:tcPr>
            <w:tcW w:w="4750" w:type="dxa"/>
            <w:tcBorders>
              <w:top w:val="single" w:sz="6" w:space="0" w:color="auto"/>
              <w:left w:val="double" w:sz="6" w:space="0" w:color="auto"/>
              <w:bottom w:val="single" w:sz="6" w:space="0" w:color="auto"/>
              <w:right w:val="single" w:sz="6" w:space="0" w:color="auto"/>
            </w:tcBorders>
          </w:tcPr>
          <w:p w:rsidR="00873054" w:rsidRPr="00554CC3" w:rsidRDefault="00873054" w:rsidP="003E268E">
            <w:pPr>
              <w:rPr>
                <w:color w:val="000000"/>
              </w:rPr>
            </w:pPr>
            <w:r w:rsidRPr="00554CC3">
              <w:t xml:space="preserve">Средняя численность   работников, чел. </w:t>
            </w:r>
          </w:p>
        </w:tc>
        <w:tc>
          <w:tcPr>
            <w:tcW w:w="2126" w:type="dxa"/>
            <w:tcBorders>
              <w:top w:val="single" w:sz="6" w:space="0" w:color="auto"/>
              <w:left w:val="single" w:sz="6" w:space="0" w:color="auto"/>
              <w:bottom w:val="single" w:sz="6" w:space="0" w:color="auto"/>
              <w:right w:val="single" w:sz="6" w:space="0" w:color="auto"/>
            </w:tcBorders>
          </w:tcPr>
          <w:p w:rsidR="00873054" w:rsidRPr="00E42697" w:rsidRDefault="00873054" w:rsidP="00544733">
            <w:pPr>
              <w:ind w:left="-2529" w:firstLine="2529"/>
              <w:jc w:val="right"/>
              <w:rPr>
                <w:color w:val="FF0000"/>
              </w:rPr>
            </w:pPr>
            <w:r w:rsidRPr="00E42697">
              <w:t>1916</w:t>
            </w:r>
          </w:p>
        </w:tc>
        <w:tc>
          <w:tcPr>
            <w:tcW w:w="2126" w:type="dxa"/>
            <w:tcBorders>
              <w:top w:val="single" w:sz="6" w:space="0" w:color="auto"/>
              <w:left w:val="single" w:sz="6" w:space="0" w:color="auto"/>
              <w:bottom w:val="single" w:sz="6" w:space="0" w:color="auto"/>
              <w:right w:val="double" w:sz="6" w:space="0" w:color="auto"/>
            </w:tcBorders>
          </w:tcPr>
          <w:p w:rsidR="00873054" w:rsidRPr="00873054" w:rsidRDefault="00873054" w:rsidP="00873054">
            <w:pPr>
              <w:ind w:left="-2529" w:firstLine="2529"/>
              <w:jc w:val="right"/>
              <w:rPr>
                <w:color w:val="FF0000"/>
              </w:rPr>
            </w:pPr>
            <w:r w:rsidRPr="00873054">
              <w:t>1924</w:t>
            </w:r>
          </w:p>
        </w:tc>
      </w:tr>
      <w:tr w:rsidR="00873054" w:rsidRPr="00554CC3" w:rsidTr="0043462C">
        <w:tc>
          <w:tcPr>
            <w:tcW w:w="4750" w:type="dxa"/>
            <w:tcBorders>
              <w:top w:val="single" w:sz="6" w:space="0" w:color="auto"/>
              <w:left w:val="double" w:sz="6" w:space="0" w:color="auto"/>
              <w:bottom w:val="single" w:sz="6" w:space="0" w:color="auto"/>
              <w:right w:val="single" w:sz="6" w:space="0" w:color="auto"/>
            </w:tcBorders>
          </w:tcPr>
          <w:p w:rsidR="00873054" w:rsidRPr="00554CC3" w:rsidRDefault="00873054" w:rsidP="003E268E">
            <w:pPr>
              <w:rPr>
                <w:color w:val="000000"/>
              </w:rPr>
            </w:pPr>
            <w:r w:rsidRPr="00554CC3">
              <w:t>Фонд начисленной заработной платы работников за отчетный период, руб.</w:t>
            </w:r>
          </w:p>
        </w:tc>
        <w:tc>
          <w:tcPr>
            <w:tcW w:w="2126" w:type="dxa"/>
            <w:tcBorders>
              <w:top w:val="single" w:sz="6" w:space="0" w:color="auto"/>
              <w:left w:val="single" w:sz="6" w:space="0" w:color="auto"/>
              <w:bottom w:val="single" w:sz="6" w:space="0" w:color="auto"/>
              <w:right w:val="single" w:sz="6" w:space="0" w:color="auto"/>
            </w:tcBorders>
            <w:vAlign w:val="center"/>
          </w:tcPr>
          <w:p w:rsidR="00873054" w:rsidRPr="00E42697" w:rsidRDefault="00873054" w:rsidP="00544733">
            <w:pPr>
              <w:ind w:left="-2529" w:firstLine="2529"/>
              <w:jc w:val="right"/>
            </w:pPr>
            <w:r w:rsidRPr="00E42697">
              <w:t>1 659 275 000,00</w:t>
            </w:r>
          </w:p>
        </w:tc>
        <w:tc>
          <w:tcPr>
            <w:tcW w:w="2126" w:type="dxa"/>
            <w:tcBorders>
              <w:top w:val="single" w:sz="6" w:space="0" w:color="auto"/>
              <w:left w:val="single" w:sz="6" w:space="0" w:color="auto"/>
              <w:bottom w:val="single" w:sz="6" w:space="0" w:color="auto"/>
              <w:right w:val="double" w:sz="6" w:space="0" w:color="auto"/>
            </w:tcBorders>
            <w:vAlign w:val="center"/>
          </w:tcPr>
          <w:p w:rsidR="00873054" w:rsidRPr="00EB2409" w:rsidRDefault="00EB2409" w:rsidP="00EB2409">
            <w:pPr>
              <w:ind w:left="-2529" w:firstLine="2529"/>
              <w:jc w:val="right"/>
            </w:pPr>
            <w:r w:rsidRPr="00EB2409">
              <w:t>325 774 520,29</w:t>
            </w:r>
          </w:p>
        </w:tc>
      </w:tr>
      <w:tr w:rsidR="00873054" w:rsidRPr="00554CC3" w:rsidTr="0043462C">
        <w:tc>
          <w:tcPr>
            <w:tcW w:w="4750" w:type="dxa"/>
            <w:tcBorders>
              <w:top w:val="single" w:sz="6" w:space="0" w:color="auto"/>
              <w:left w:val="double" w:sz="6" w:space="0" w:color="auto"/>
              <w:bottom w:val="double" w:sz="6" w:space="0" w:color="auto"/>
              <w:right w:val="single" w:sz="6" w:space="0" w:color="auto"/>
            </w:tcBorders>
          </w:tcPr>
          <w:p w:rsidR="00873054" w:rsidRPr="00554CC3" w:rsidRDefault="00873054" w:rsidP="003E268E">
            <w:pPr>
              <w:rPr>
                <w:color w:val="000000"/>
              </w:rPr>
            </w:pPr>
            <w:r w:rsidRPr="00554CC3">
              <w:t>Выплаты социального характера работников за отчетный период, руб.</w:t>
            </w:r>
          </w:p>
        </w:tc>
        <w:tc>
          <w:tcPr>
            <w:tcW w:w="2126" w:type="dxa"/>
            <w:tcBorders>
              <w:top w:val="single" w:sz="6" w:space="0" w:color="auto"/>
              <w:left w:val="single" w:sz="6" w:space="0" w:color="auto"/>
              <w:bottom w:val="double" w:sz="6" w:space="0" w:color="auto"/>
              <w:right w:val="single" w:sz="6" w:space="0" w:color="auto"/>
            </w:tcBorders>
            <w:vAlign w:val="center"/>
          </w:tcPr>
          <w:p w:rsidR="00873054" w:rsidRPr="00E42697" w:rsidRDefault="00873054" w:rsidP="00544733">
            <w:pPr>
              <w:ind w:left="-2529" w:firstLine="2529"/>
              <w:jc w:val="right"/>
            </w:pPr>
            <w:r w:rsidRPr="00E42697">
              <w:t>67 573 840,00</w:t>
            </w:r>
          </w:p>
        </w:tc>
        <w:tc>
          <w:tcPr>
            <w:tcW w:w="2126" w:type="dxa"/>
            <w:tcBorders>
              <w:top w:val="single" w:sz="6" w:space="0" w:color="auto"/>
              <w:left w:val="single" w:sz="6" w:space="0" w:color="auto"/>
              <w:bottom w:val="double" w:sz="6" w:space="0" w:color="auto"/>
              <w:right w:val="double" w:sz="6" w:space="0" w:color="auto"/>
            </w:tcBorders>
            <w:vAlign w:val="center"/>
          </w:tcPr>
          <w:p w:rsidR="00873054" w:rsidRPr="00873054" w:rsidRDefault="00873054" w:rsidP="00873054">
            <w:pPr>
              <w:ind w:left="-2529" w:firstLine="2529"/>
              <w:jc w:val="right"/>
            </w:pPr>
            <w:r w:rsidRPr="00873054">
              <w:t>13 364 946,00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00C41C2C" w:rsidRPr="00F57963">
        <w:rPr>
          <w:b/>
          <w:i/>
        </w:rPr>
        <w:t>в 201</w:t>
      </w:r>
      <w:r w:rsidR="00673EA3">
        <w:rPr>
          <w:b/>
          <w:i/>
        </w:rPr>
        <w:t>9</w:t>
      </w:r>
      <w:r w:rsidR="00C41C2C" w:rsidRPr="00F57963">
        <w:rPr>
          <w:b/>
          <w:i/>
        </w:rPr>
        <w:t xml:space="preserve"> году и </w:t>
      </w:r>
      <w:r w:rsidRPr="00F57963">
        <w:rPr>
          <w:b/>
          <w:i/>
        </w:rPr>
        <w:t>в первом квартале 20</w:t>
      </w:r>
      <w:r w:rsidR="00673EA3">
        <w:rPr>
          <w:b/>
          <w:i/>
        </w:rPr>
        <w:t>20</w:t>
      </w:r>
      <w:r w:rsidRPr="00F57963">
        <w:rPr>
          <w:b/>
          <w:i/>
        </w:rPr>
        <w:t xml:space="preserve"> года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79" w:name="_Toc42759832"/>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9"/>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80" w:name="_Toc42759833"/>
      <w:r>
        <w:t>VI. Сведения об участниках (акционерах) эмитента и о совершенных эмитентом сделках, в совершении которых имелась заинтересованность</w:t>
      </w:r>
      <w:bookmarkEnd w:id="80"/>
    </w:p>
    <w:p w:rsidR="00BF09A6" w:rsidRDefault="00BF09A6" w:rsidP="00BF09A6">
      <w:pPr>
        <w:pStyle w:val="20"/>
      </w:pPr>
      <w:bookmarkStart w:id="81" w:name="_Toc42759834"/>
      <w:r>
        <w:t>6.1. Сведения об общем количестве акционеров (участников) эмитента</w:t>
      </w:r>
      <w:bookmarkEnd w:id="81"/>
    </w:p>
    <w:p w:rsidR="00830D17" w:rsidRPr="007E2426" w:rsidRDefault="00830D17" w:rsidP="00830D17">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71565A">
        <w:rPr>
          <w:rStyle w:val="Subst"/>
          <w:bCs/>
          <w:iCs/>
        </w:rPr>
        <w:t>1 3</w:t>
      </w:r>
      <w:r>
        <w:rPr>
          <w:rStyle w:val="Subst"/>
          <w:bCs/>
          <w:iCs/>
        </w:rPr>
        <w:t>6</w:t>
      </w:r>
      <w:r w:rsidR="00C76B9A">
        <w:rPr>
          <w:rStyle w:val="Subst"/>
          <w:bCs/>
          <w:iCs/>
        </w:rPr>
        <w:t>5</w:t>
      </w:r>
    </w:p>
    <w:p w:rsidR="00830D17" w:rsidRPr="00CB0907" w:rsidRDefault="00830D17" w:rsidP="00830D17">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830D17" w:rsidRPr="00190930" w:rsidRDefault="00830D17" w:rsidP="00830D17">
      <w:pPr>
        <w:jc w:val="both"/>
      </w:pPr>
      <w:proofErr w:type="gramStart"/>
      <w:r w:rsidRPr="00D16EC5">
        <w:t xml:space="preserve">Общее количество лиц, включенных в составленный последним </w:t>
      </w:r>
      <w:r>
        <w:t xml:space="preserve"> </w:t>
      </w:r>
      <w:r w:rsidRPr="00D16EC5">
        <w:t xml:space="preserve">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w:t>
      </w:r>
      <w:r w:rsidRPr="00190930">
        <w:t>акций эмитента представляли данные о лицах, в интересах которых они владели (владеют) акциями эмитента):</w:t>
      </w:r>
      <w:r w:rsidRPr="00190930">
        <w:rPr>
          <w:rStyle w:val="Subst"/>
          <w:bCs/>
          <w:iCs/>
        </w:rPr>
        <w:t xml:space="preserve"> </w:t>
      </w:r>
      <w:r w:rsidRPr="00E758EA">
        <w:rPr>
          <w:rStyle w:val="Subst"/>
          <w:bCs/>
          <w:iCs/>
        </w:rPr>
        <w:t>1 398</w:t>
      </w:r>
      <w:proofErr w:type="gramEnd"/>
    </w:p>
    <w:p w:rsidR="00830D17" w:rsidRPr="00190930" w:rsidRDefault="00830D17" w:rsidP="00830D17">
      <w:pPr>
        <w:jc w:val="both"/>
      </w:pPr>
      <w:proofErr w:type="gramStart"/>
      <w:r w:rsidRPr="0019093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190930">
        <w:rPr>
          <w:rStyle w:val="Subst"/>
          <w:bCs/>
          <w:iCs/>
        </w:rPr>
        <w:t xml:space="preserve"> 27.05.2019</w:t>
      </w:r>
      <w:proofErr w:type="gramEnd"/>
    </w:p>
    <w:p w:rsidR="00830D17" w:rsidRPr="00D16EC5" w:rsidRDefault="00830D17" w:rsidP="00830D17">
      <w:pPr>
        <w:jc w:val="both"/>
      </w:pPr>
      <w:r w:rsidRPr="00190930">
        <w:t>Владельцы обыкновенных акций эмитента, которые подлежали включению в такой список:</w:t>
      </w:r>
      <w:r w:rsidRPr="00190930">
        <w:rPr>
          <w:rStyle w:val="Subst"/>
          <w:bCs/>
          <w:iCs/>
        </w:rPr>
        <w:t xml:space="preserve"> </w:t>
      </w:r>
      <w:r w:rsidRPr="00E758EA">
        <w:rPr>
          <w:rStyle w:val="Subst"/>
          <w:bCs/>
          <w:iCs/>
        </w:rPr>
        <w:t>1 673</w:t>
      </w:r>
    </w:p>
    <w:p w:rsidR="00830D17" w:rsidRDefault="00830D17" w:rsidP="00830D17">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830D17" w:rsidRDefault="00830D17" w:rsidP="00830D17">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830D17" w:rsidRPr="00D16EC5" w:rsidRDefault="00830D17" w:rsidP="00830D17">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82" w:name="_Toc42759835"/>
      <w:r>
        <w:t xml:space="preserve">6.2. </w:t>
      </w:r>
      <w:proofErr w:type="gramStart"/>
      <w:r>
        <w:t xml:space="preserve">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w:t>
      </w:r>
      <w:r>
        <w:lastRenderedPageBreak/>
        <w:t>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2"/>
      <w:proofErr w:type="gramEnd"/>
    </w:p>
    <w:p w:rsidR="001E2651" w:rsidRDefault="001E2651" w:rsidP="00BF09A6">
      <w:pPr>
        <w:ind w:left="200"/>
        <w:jc w:val="both"/>
        <w:rPr>
          <w:color w:val="000000" w:themeColor="text1"/>
        </w:rPr>
      </w:pPr>
    </w:p>
    <w:p w:rsidR="00830D17" w:rsidRPr="00903FA3" w:rsidRDefault="00830D17" w:rsidP="00830D17">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830D17" w:rsidRPr="00D16EC5" w:rsidRDefault="00830D17" w:rsidP="00830D17">
      <w:pPr>
        <w:rPr>
          <w:color w:val="FF0000"/>
        </w:rPr>
      </w:pPr>
    </w:p>
    <w:p w:rsidR="00830D17" w:rsidRPr="009A68E0" w:rsidRDefault="00830D17" w:rsidP="00830D17">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1A5AFA" w:rsidRPr="001A5AFA" w:rsidRDefault="00830D17" w:rsidP="001A5AFA">
      <w:pPr>
        <w:pStyle w:val="SubHeading"/>
        <w:spacing w:before="0"/>
        <w:rPr>
          <w:color w:val="000000" w:themeColor="text1"/>
        </w:rPr>
      </w:pPr>
      <w:r w:rsidRPr="009A68E0">
        <w:rPr>
          <w:color w:val="000000" w:themeColor="text1"/>
        </w:rPr>
        <w:t xml:space="preserve">Место нахождения: </w:t>
      </w:r>
      <w:r w:rsidR="001A5AFA" w:rsidRPr="001A5AFA">
        <w:rPr>
          <w:rStyle w:val="Subst"/>
          <w:bCs/>
          <w:iCs/>
        </w:rPr>
        <w:t>Российская Федерация, г. Москва</w:t>
      </w:r>
      <w:r w:rsidR="001A5AFA" w:rsidRPr="001A5AFA">
        <w:rPr>
          <w:color w:val="000000" w:themeColor="text1"/>
        </w:rPr>
        <w:t xml:space="preserve"> </w:t>
      </w:r>
    </w:p>
    <w:p w:rsidR="00830D17" w:rsidRPr="009A68E0" w:rsidRDefault="00830D17" w:rsidP="001A5AFA">
      <w:pPr>
        <w:pStyle w:val="SubHeading"/>
        <w:spacing w:before="0"/>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Pr="009A68E0" w:rsidRDefault="00830D17" w:rsidP="00830D17">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830D17" w:rsidRPr="000F1B15" w:rsidRDefault="00830D17" w:rsidP="00830D17">
      <w:pPr>
        <w:ind w:left="200"/>
        <w:rPr>
          <w:color w:val="000000" w:themeColor="text1"/>
          <w:highlight w:val="yellow"/>
        </w:rPr>
      </w:pPr>
    </w:p>
    <w:p w:rsidR="00830D17" w:rsidRPr="00BD5FB3" w:rsidRDefault="00830D17" w:rsidP="00830D17">
      <w:pPr>
        <w:ind w:left="200"/>
        <w:rPr>
          <w:color w:val="000000" w:themeColor="text1"/>
        </w:rPr>
      </w:pPr>
      <w:r w:rsidRPr="00BD5FB3">
        <w:rPr>
          <w:color w:val="000000" w:themeColor="text1"/>
        </w:rPr>
        <w:t>Лица, контролирующие участника (акционера) эмитента</w:t>
      </w:r>
    </w:p>
    <w:p w:rsidR="00830D17" w:rsidRPr="000A3529" w:rsidRDefault="00830D17" w:rsidP="00830D17">
      <w:pPr>
        <w:pStyle w:val="ThinDelim"/>
        <w:rPr>
          <w:color w:val="000000" w:themeColor="text1"/>
          <w:sz w:val="4"/>
          <w:szCs w:val="4"/>
        </w:rPr>
      </w:pPr>
    </w:p>
    <w:p w:rsidR="00830D17" w:rsidRPr="00BD5FB3" w:rsidRDefault="00830D17" w:rsidP="00830D17">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w:t>
      </w:r>
      <w:proofErr w:type="gramStart"/>
      <w:r w:rsidRPr="00BD5FB3">
        <w:rPr>
          <w:rStyle w:val="Subst"/>
          <w:bCs/>
          <w:iCs/>
          <w:color w:val="000000" w:themeColor="text1"/>
        </w:rPr>
        <w:t>лице</w:t>
      </w:r>
      <w:proofErr w:type="gramEnd"/>
      <w:r w:rsidRPr="00BD5FB3">
        <w:rPr>
          <w:rStyle w:val="Subst"/>
          <w:bCs/>
          <w:iCs/>
          <w:color w:val="000000" w:themeColor="text1"/>
        </w:rPr>
        <w:t xml:space="preserve"> Федерального агентства по управлению государственным имуществом</w:t>
      </w:r>
    </w:p>
    <w:p w:rsidR="00830D17" w:rsidRPr="00BD5FB3" w:rsidRDefault="00830D17" w:rsidP="00830D17">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830D17" w:rsidRPr="00BD5FB3" w:rsidRDefault="00830D17" w:rsidP="00830D17">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sidR="00D11068">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830D17" w:rsidRPr="00BD5FB3" w:rsidRDefault="00830D17" w:rsidP="00830D17">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830D17" w:rsidRPr="00BD5FB3" w:rsidRDefault="00830D17" w:rsidP="00830D17">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830D17" w:rsidRPr="00BD5FB3" w:rsidRDefault="00830D17" w:rsidP="00830D17">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830D17" w:rsidRPr="00BD5FB3" w:rsidRDefault="00830D17" w:rsidP="00830D17">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w:t>
      </w:r>
      <w:proofErr w:type="gramStart"/>
      <w:r w:rsidRPr="00BD5FB3">
        <w:rPr>
          <w:rStyle w:val="Subst"/>
          <w:bCs/>
          <w:iCs/>
          <w:color w:val="000000" w:themeColor="text1"/>
        </w:rPr>
        <w:t>органе</w:t>
      </w:r>
      <w:proofErr w:type="gramEnd"/>
      <w:r w:rsidRPr="00BD5FB3">
        <w:rPr>
          <w:rStyle w:val="Subst"/>
          <w:bCs/>
          <w:iCs/>
          <w:color w:val="000000" w:themeColor="text1"/>
        </w:rPr>
        <w:t xml:space="preserve"> управления юридического лица, являющегося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830D17" w:rsidRPr="004E7992" w:rsidRDefault="00830D17" w:rsidP="00830D17">
      <w:pPr>
        <w:spacing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r w:rsidRPr="004E7992">
        <w:rPr>
          <w:rStyle w:val="Subst"/>
          <w:iCs/>
          <w:color w:val="000000" w:themeColor="text1"/>
        </w:rPr>
        <w:br/>
      </w: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830D17" w:rsidRPr="004E7992" w:rsidRDefault="00830D17" w:rsidP="00830D17">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830D17" w:rsidRPr="00E477CE" w:rsidRDefault="00830D17" w:rsidP="00830D17">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830D17" w:rsidRPr="00DF13AB" w:rsidRDefault="00830D17" w:rsidP="00830D17">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830D17" w:rsidRPr="004E7992" w:rsidRDefault="00830D17" w:rsidP="00830D17">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830D17" w:rsidRPr="00BD58AD" w:rsidRDefault="00830D17" w:rsidP="00830D17">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F66DA9">
        <w:rPr>
          <w:b/>
          <w:i/>
          <w:iCs/>
          <w:lang w:val="en-US"/>
        </w:rPr>
        <w:t>Esperidon</w:t>
      </w:r>
      <w:proofErr w:type="spellEnd"/>
      <w:r w:rsidRPr="00F66DA9">
        <w:rPr>
          <w:b/>
          <w:i/>
          <w:iCs/>
          <w:lang w:val="en-US"/>
        </w:rPr>
        <w:t xml:space="preserve"> 5, </w:t>
      </w:r>
      <w:proofErr w:type="spellStart"/>
      <w:r w:rsidRPr="00F66DA9">
        <w:rPr>
          <w:b/>
          <w:i/>
          <w:iCs/>
          <w:lang w:val="en-US"/>
        </w:rPr>
        <w:t>Esperides</w:t>
      </w:r>
      <w:proofErr w:type="spellEnd"/>
      <w:r w:rsidRPr="00F66DA9">
        <w:rPr>
          <w:b/>
          <w:i/>
          <w:iCs/>
          <w:lang w:val="en-US"/>
        </w:rPr>
        <w:t xml:space="preserve"> Building, 3rd floor, P.C. 2001, </w:t>
      </w:r>
      <w:proofErr w:type="spellStart"/>
      <w:r w:rsidRPr="00F66DA9">
        <w:rPr>
          <w:b/>
          <w:i/>
          <w:iCs/>
          <w:lang w:val="en-US"/>
        </w:rPr>
        <w:t>Strovolos</w:t>
      </w:r>
      <w:proofErr w:type="spellEnd"/>
      <w:r w:rsidRPr="00F66DA9">
        <w:rPr>
          <w:b/>
          <w:i/>
          <w:iCs/>
          <w:lang w:val="en-US"/>
        </w:rPr>
        <w:t>, Nicosia, Cyprus.</w:t>
      </w:r>
    </w:p>
    <w:p w:rsidR="00830D17" w:rsidRPr="004E7992" w:rsidRDefault="00830D17" w:rsidP="00830D17">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lastRenderedPageBreak/>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830D17" w:rsidRPr="004E7992" w:rsidRDefault="00830D17" w:rsidP="00830D17">
      <w:pPr>
        <w:spacing w:after="0"/>
        <w:ind w:left="200"/>
        <w:rPr>
          <w:color w:val="000000" w:themeColor="text1"/>
          <w:lang w:val="en-US"/>
        </w:rPr>
      </w:pPr>
    </w:p>
    <w:p w:rsidR="00830D17" w:rsidRPr="004E7992" w:rsidRDefault="00830D17" w:rsidP="00830D17">
      <w:pPr>
        <w:spacing w:after="0"/>
        <w:ind w:left="200"/>
        <w:rPr>
          <w:color w:val="000000" w:themeColor="text1"/>
        </w:rPr>
      </w:pPr>
      <w:r w:rsidRPr="004E7992">
        <w:rPr>
          <w:color w:val="000000" w:themeColor="text1"/>
        </w:rPr>
        <w:t xml:space="preserve">Доля участия лица в уставном </w:t>
      </w:r>
      <w:proofErr w:type="gramStart"/>
      <w:r w:rsidRPr="004E7992">
        <w:rPr>
          <w:color w:val="000000" w:themeColor="text1"/>
        </w:rPr>
        <w:t>капитале</w:t>
      </w:r>
      <w:proofErr w:type="gramEnd"/>
      <w:r w:rsidRPr="004E7992">
        <w:rPr>
          <w:color w:val="000000" w:themeColor="text1"/>
        </w:rPr>
        <w:t xml:space="preserve">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830D17" w:rsidRPr="004E7992" w:rsidRDefault="00830D17" w:rsidP="00830D17">
      <w:pPr>
        <w:spacing w:after="0"/>
        <w:ind w:left="200"/>
        <w:rPr>
          <w:color w:val="000000" w:themeColor="text1"/>
        </w:rPr>
      </w:pPr>
    </w:p>
    <w:p w:rsidR="00830D17" w:rsidRPr="00BD5FB3" w:rsidRDefault="00830D17" w:rsidP="00830D17">
      <w:pPr>
        <w:rPr>
          <w:color w:val="000000" w:themeColor="text1"/>
        </w:rPr>
      </w:pPr>
      <w:r w:rsidRPr="00BD5FB3">
        <w:rPr>
          <w:color w:val="000000" w:themeColor="text1"/>
        </w:rPr>
        <w:t>Информация о номинальном держателе:</w:t>
      </w:r>
    </w:p>
    <w:p w:rsidR="00830D17" w:rsidRPr="00BD5FB3" w:rsidRDefault="00830D17" w:rsidP="00830D17">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830D17" w:rsidRPr="00BD5FB3" w:rsidRDefault="00830D17" w:rsidP="00830D17">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830D17" w:rsidRPr="00BD5FB3" w:rsidRDefault="00830D17" w:rsidP="00830D17">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830D17" w:rsidRPr="00BD5FB3" w:rsidRDefault="00830D17" w:rsidP="00830D17">
      <w:pPr>
        <w:rPr>
          <w:color w:val="000000" w:themeColor="text1"/>
        </w:rPr>
      </w:pPr>
      <w:r w:rsidRPr="00BD5FB3">
        <w:rPr>
          <w:color w:val="000000" w:themeColor="text1"/>
        </w:rPr>
        <w:t>ИНН:</w:t>
      </w:r>
      <w:r w:rsidRPr="00BD5FB3">
        <w:rPr>
          <w:rStyle w:val="Subst"/>
          <w:bCs/>
          <w:iCs/>
          <w:color w:val="000000" w:themeColor="text1"/>
        </w:rPr>
        <w:t xml:space="preserve"> 7702165310</w:t>
      </w:r>
    </w:p>
    <w:p w:rsidR="00830D17" w:rsidRPr="00BD5FB3" w:rsidRDefault="00830D17" w:rsidP="00830D17">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830D17" w:rsidRPr="00A07A30" w:rsidRDefault="00830D17" w:rsidP="00830D17">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830D17" w:rsidRPr="00BD5FB3" w:rsidRDefault="00830D17" w:rsidP="00830D17">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830D17" w:rsidRPr="00BD5FB3" w:rsidRDefault="00830D17" w:rsidP="00830D17">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3" w:history="1">
        <w:r w:rsidRPr="0023584B">
          <w:rPr>
            <w:b/>
            <w:i/>
            <w:color w:val="000000" w:themeColor="text1"/>
          </w:rPr>
          <w:t>info@nsd.ru</w:t>
        </w:r>
      </w:hyperlink>
    </w:p>
    <w:p w:rsidR="00830D17" w:rsidRPr="00BD5FB3" w:rsidRDefault="00830D17" w:rsidP="00830D17">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830D17" w:rsidRPr="00BD5FB3" w:rsidRDefault="00830D17" w:rsidP="00830D17">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830D17" w:rsidRPr="00BD5FB3" w:rsidRDefault="00830D17" w:rsidP="00830D17">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830D17" w:rsidRPr="00BD5FB3" w:rsidRDefault="00830D17" w:rsidP="00830D17">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830D17" w:rsidRPr="00BD5FB3" w:rsidRDefault="00830D17" w:rsidP="00830D17">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830D17" w:rsidRPr="00E10475" w:rsidRDefault="00830D17" w:rsidP="00830D17">
      <w:pPr>
        <w:rPr>
          <w:b/>
          <w:i/>
        </w:rPr>
      </w:pPr>
      <w:r w:rsidRPr="00BD5FB3">
        <w:rPr>
          <w:color w:val="000000" w:themeColor="text1"/>
        </w:rPr>
        <w:t xml:space="preserve">Количество обыкновенных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E10475">
        <w:rPr>
          <w:b/>
          <w:i/>
        </w:rPr>
        <w:t>61 </w:t>
      </w:r>
      <w:r>
        <w:rPr>
          <w:b/>
          <w:i/>
        </w:rPr>
        <w:t>5</w:t>
      </w:r>
      <w:r w:rsidR="00042B46">
        <w:rPr>
          <w:b/>
          <w:i/>
        </w:rPr>
        <w:t>7</w:t>
      </w:r>
      <w:r>
        <w:rPr>
          <w:b/>
          <w:i/>
        </w:rPr>
        <w:t>6</w:t>
      </w:r>
    </w:p>
    <w:p w:rsidR="00830D17" w:rsidRPr="002A1C30" w:rsidRDefault="00830D17" w:rsidP="00830D17">
      <w:r w:rsidRPr="00BD5FB3">
        <w:rPr>
          <w:color w:val="000000" w:themeColor="text1"/>
        </w:rPr>
        <w:t xml:space="preserve">Количество привилегированных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4</w:t>
      </w:r>
      <w:r w:rsidR="00042B46">
        <w:rPr>
          <w:b/>
          <w:i/>
        </w:rPr>
        <w:t>91</w:t>
      </w:r>
    </w:p>
    <w:p w:rsidR="00BF09A6" w:rsidRDefault="00BF09A6" w:rsidP="00BF09A6">
      <w:pPr>
        <w:pStyle w:val="20"/>
      </w:pPr>
      <w:bookmarkStart w:id="83" w:name="_Toc42759836"/>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3"/>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4" w:name="_Toc42759837"/>
      <w:r>
        <w:t>6.4. Сведения об ограничениях на участие в уставном капитале эмитента</w:t>
      </w:r>
      <w:bookmarkEnd w:id="84"/>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5" w:name="_Toc42759838"/>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5"/>
    </w:p>
    <w:p w:rsidR="00830D17" w:rsidRDefault="00830D17" w:rsidP="00830D17">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w:t>
      </w:r>
      <w:proofErr w:type="gramStart"/>
      <w:r>
        <w:t>каждом</w:t>
      </w:r>
      <w:proofErr w:type="gramEnd"/>
      <w:r>
        <w:t xml:space="preserve"> из таких собраний</w:t>
      </w:r>
    </w:p>
    <w:p w:rsidR="00830D17" w:rsidRDefault="00830D17" w:rsidP="00830D17">
      <w:pPr>
        <w:spacing w:before="0" w:after="0"/>
        <w:ind w:left="284"/>
        <w:rPr>
          <w:rStyle w:val="Subst"/>
          <w:bCs/>
          <w:iCs/>
        </w:rPr>
      </w:pPr>
    </w:p>
    <w:p w:rsidR="00830D17" w:rsidRDefault="00830D17" w:rsidP="00830D17">
      <w:pPr>
        <w:spacing w:before="40"/>
        <w:jc w:val="both"/>
      </w:pPr>
      <w:r>
        <w:lastRenderedPageBreak/>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28.05.2018</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Pr="009A68E0" w:rsidRDefault="00830D17" w:rsidP="00830D17">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830D17" w:rsidRDefault="00830D17" w:rsidP="00830D17">
      <w:pPr>
        <w:ind w:left="400"/>
      </w:pPr>
    </w:p>
    <w:p w:rsidR="00830D17" w:rsidRPr="00713A99" w:rsidRDefault="00830D17" w:rsidP="00830D17">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830D17" w:rsidRPr="00713A99" w:rsidRDefault="00830D17" w:rsidP="00830D17">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830D17" w:rsidRPr="00713A99" w:rsidRDefault="00830D17" w:rsidP="00830D17">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830D17" w:rsidRPr="00713A99" w:rsidRDefault="00830D17" w:rsidP="00830D17">
      <w:pPr>
        <w:ind w:firstLine="284"/>
      </w:pPr>
      <w:r w:rsidRPr="00713A99">
        <w:t xml:space="preserve">Доля участия лица в уставном </w:t>
      </w:r>
      <w:proofErr w:type="gramStart"/>
      <w:r w:rsidRPr="00713A99">
        <w:t>капитале</w:t>
      </w:r>
      <w:proofErr w:type="gramEnd"/>
      <w:r w:rsidRPr="00713A99">
        <w:t xml:space="preserve"> эмитента, %:</w:t>
      </w:r>
      <w:r w:rsidRPr="00713A99">
        <w:rPr>
          <w:rStyle w:val="Subst"/>
          <w:bCs/>
          <w:iCs/>
        </w:rPr>
        <w:t xml:space="preserve"> 5.6021</w:t>
      </w:r>
    </w:p>
    <w:p w:rsidR="00830D17" w:rsidRDefault="00830D17" w:rsidP="00830D17">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830D17" w:rsidRDefault="00830D17" w:rsidP="00830D17">
      <w:pPr>
        <w:ind w:firstLine="284"/>
        <w:rPr>
          <w:rStyle w:val="Subst"/>
          <w:bCs/>
          <w:iCs/>
        </w:rPr>
      </w:pPr>
    </w:p>
    <w:p w:rsidR="00830D17" w:rsidRDefault="00830D17" w:rsidP="00830D17">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27.05.2019</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Pr="009A68E0" w:rsidRDefault="00830D17" w:rsidP="00830D17">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86" w:name="_Toc42759839"/>
      <w:r w:rsidRPr="008363FC">
        <w:t>6.6. Сведения о совершенных эмитентом сделках, в совершении которых имелась заинтересованность</w:t>
      </w:r>
      <w:bookmarkEnd w:id="86"/>
    </w:p>
    <w:p w:rsidR="00830D17" w:rsidRDefault="00830D17" w:rsidP="00830D17">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 xml:space="preserve">Общий объем в денежном </w:t>
            </w:r>
            <w:proofErr w:type="gramStart"/>
            <w:r w:rsidRPr="00D55F4A">
              <w:t>выражении</w:t>
            </w:r>
            <w:proofErr w:type="gramEnd"/>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 xml:space="preserve">Совершенных эмитентом за отчетный период сделок, в </w:t>
            </w:r>
            <w:proofErr w:type="gramStart"/>
            <w:r w:rsidRPr="000071A9">
              <w:rPr>
                <w:rFonts w:ascii="Times New Roman" w:hAnsi="Times New Roman" w:cs="Times New Roman"/>
                <w:sz w:val="20"/>
                <w:szCs w:val="20"/>
              </w:rPr>
              <w:t>совершении</w:t>
            </w:r>
            <w:proofErr w:type="gramEnd"/>
            <w:r w:rsidRPr="000071A9">
              <w:rPr>
                <w:rFonts w:ascii="Times New Roman" w:hAnsi="Times New Roman" w:cs="Times New Roman"/>
                <w:sz w:val="20"/>
                <w:szCs w:val="20"/>
              </w:rPr>
              <w:t xml:space="preserve">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99592E" w:rsidRDefault="0099592E" w:rsidP="00370EAE">
            <w:pPr>
              <w:jc w:val="right"/>
              <w:rPr>
                <w:color w:val="000000" w:themeColor="text1"/>
              </w:rPr>
            </w:pPr>
            <w:r w:rsidRPr="0099592E">
              <w:rPr>
                <w:color w:val="000000" w:themeColor="text1"/>
              </w:rPr>
              <w:t>2</w:t>
            </w:r>
          </w:p>
        </w:tc>
        <w:tc>
          <w:tcPr>
            <w:tcW w:w="2126" w:type="dxa"/>
            <w:tcBorders>
              <w:top w:val="single" w:sz="6" w:space="0" w:color="auto"/>
              <w:left w:val="single" w:sz="6" w:space="0" w:color="auto"/>
              <w:bottom w:val="single" w:sz="6" w:space="0" w:color="auto"/>
              <w:right w:val="double" w:sz="6" w:space="0" w:color="auto"/>
            </w:tcBorders>
          </w:tcPr>
          <w:p w:rsidR="00830D17" w:rsidRPr="0099592E" w:rsidRDefault="0099592E" w:rsidP="00370EAE">
            <w:pPr>
              <w:jc w:val="right"/>
              <w:rPr>
                <w:color w:val="000000" w:themeColor="text1"/>
              </w:rPr>
            </w:pPr>
            <w:r w:rsidRPr="0099592E">
              <w:rPr>
                <w:color w:val="000000" w:themeColor="text1"/>
              </w:rPr>
              <w:t>377 040,62</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99592E" w:rsidRDefault="005815F7" w:rsidP="00370EAE">
            <w:pPr>
              <w:jc w:val="right"/>
              <w:rPr>
                <w:color w:val="000000" w:themeColor="text1"/>
              </w:rPr>
            </w:pPr>
            <w:r w:rsidRPr="0099592E">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830D17" w:rsidRPr="0099592E" w:rsidRDefault="005815F7" w:rsidP="00370EAE">
            <w:pPr>
              <w:jc w:val="right"/>
              <w:rPr>
                <w:color w:val="000000" w:themeColor="text1"/>
              </w:rPr>
            </w:pPr>
            <w:r w:rsidRPr="0099592E">
              <w:rPr>
                <w:color w:val="000000" w:themeColor="text1"/>
              </w:rPr>
              <w:t>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 xml:space="preserve">а также по которым соблюдена процедура уведомления членов органов управления эмитента о планируемых к совершению сделках, </w:t>
            </w:r>
            <w:r>
              <w:lastRenderedPageBreak/>
              <w:t>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99592E" w:rsidRDefault="005815F7" w:rsidP="00370EAE">
            <w:pPr>
              <w:jc w:val="right"/>
              <w:rPr>
                <w:color w:val="000000" w:themeColor="text1"/>
              </w:rPr>
            </w:pPr>
            <w:r w:rsidRPr="0099592E">
              <w:rPr>
                <w:color w:val="000000" w:themeColor="text1"/>
              </w:rPr>
              <w:lastRenderedPageBreak/>
              <w:t>1</w:t>
            </w:r>
          </w:p>
        </w:tc>
        <w:tc>
          <w:tcPr>
            <w:tcW w:w="2126" w:type="dxa"/>
            <w:tcBorders>
              <w:top w:val="single" w:sz="6" w:space="0" w:color="auto"/>
              <w:left w:val="single" w:sz="6" w:space="0" w:color="auto"/>
              <w:bottom w:val="double" w:sz="6" w:space="0" w:color="auto"/>
              <w:right w:val="double" w:sz="6" w:space="0" w:color="auto"/>
            </w:tcBorders>
          </w:tcPr>
          <w:p w:rsidR="00830D17" w:rsidRPr="0099592E" w:rsidRDefault="005815F7" w:rsidP="00370EAE">
            <w:pPr>
              <w:jc w:val="right"/>
              <w:rPr>
                <w:color w:val="000000" w:themeColor="text1"/>
              </w:rPr>
            </w:pPr>
            <w:r w:rsidRPr="0099592E">
              <w:rPr>
                <w:color w:val="000000" w:themeColor="text1"/>
              </w:rPr>
              <w:t>315 137,73</w:t>
            </w:r>
          </w:p>
        </w:tc>
      </w:tr>
    </w:tbl>
    <w:p w:rsidR="00830D17" w:rsidRPr="00DA7300" w:rsidRDefault="00830D17" w:rsidP="00830D17">
      <w:pPr>
        <w:pStyle w:val="SubHeading"/>
        <w:spacing w:before="0"/>
        <w:ind w:left="200"/>
        <w:jc w:val="both"/>
        <w:rPr>
          <w:color w:val="000000" w:themeColor="text1"/>
        </w:rPr>
      </w:pPr>
    </w:p>
    <w:p w:rsidR="00830D17" w:rsidRPr="00C27CF2" w:rsidRDefault="00830D17" w:rsidP="00830D17">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830D17" w:rsidRPr="00EE694F" w:rsidRDefault="00EE694F" w:rsidP="00EE694F">
      <w:pPr>
        <w:ind w:firstLine="142"/>
        <w:jc w:val="both"/>
        <w:rPr>
          <w:rStyle w:val="Subst"/>
          <w:b w:val="0"/>
          <w:bCs/>
          <w:i w:val="0"/>
          <w:iCs/>
          <w:color w:val="000000" w:themeColor="text1"/>
        </w:rPr>
      </w:pPr>
      <w:r w:rsidRPr="00EE694F">
        <w:rPr>
          <w:rStyle w:val="Subst"/>
          <w:bCs/>
          <w:iCs/>
          <w:color w:val="000000" w:themeColor="text1"/>
        </w:rPr>
        <w:t xml:space="preserve">Указанные сделки в отчетном </w:t>
      </w:r>
      <w:proofErr w:type="gramStart"/>
      <w:r w:rsidRPr="00EE694F">
        <w:rPr>
          <w:rStyle w:val="Subst"/>
          <w:bCs/>
          <w:iCs/>
          <w:color w:val="000000" w:themeColor="text1"/>
        </w:rPr>
        <w:t>квартале</w:t>
      </w:r>
      <w:proofErr w:type="gramEnd"/>
      <w:r w:rsidRPr="00EE694F">
        <w:rPr>
          <w:rStyle w:val="Subst"/>
          <w:bCs/>
          <w:iCs/>
          <w:color w:val="000000" w:themeColor="text1"/>
        </w:rPr>
        <w:t xml:space="preserve"> не совершались.</w:t>
      </w:r>
    </w:p>
    <w:p w:rsidR="00BF09A6" w:rsidRDefault="00BF09A6" w:rsidP="00BF09A6">
      <w:pPr>
        <w:pStyle w:val="20"/>
      </w:pPr>
      <w:bookmarkStart w:id="87" w:name="_Toc42759840"/>
      <w:r w:rsidRPr="00D838B4">
        <w:t>6.7. Сведения о размере дебиторской задолженности</w:t>
      </w:r>
      <w:bookmarkEnd w:id="87"/>
    </w:p>
    <w:p w:rsidR="00A429F4" w:rsidRDefault="00A429F4" w:rsidP="001150C9">
      <w:pPr>
        <w:jc w:val="both"/>
        <w:rPr>
          <w:color w:val="000000"/>
        </w:rPr>
      </w:pPr>
    </w:p>
    <w:p w:rsidR="001150C9" w:rsidRPr="007354AE" w:rsidRDefault="001150C9" w:rsidP="001150C9">
      <w:pPr>
        <w:jc w:val="both"/>
        <w:rPr>
          <w:color w:val="000000"/>
        </w:rPr>
      </w:pPr>
      <w:r w:rsidRPr="007354AE">
        <w:rPr>
          <w:color w:val="000000"/>
        </w:rPr>
        <w:t>На 31.12.201</w:t>
      </w:r>
      <w:r w:rsidR="00830D17">
        <w:rPr>
          <w:color w:val="000000"/>
        </w:rPr>
        <w:t>9</w:t>
      </w:r>
      <w:r w:rsidRPr="007354AE">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7354AE" w:rsidTr="003E268E">
        <w:trPr>
          <w:cantSplit/>
        </w:trPr>
        <w:tc>
          <w:tcPr>
            <w:tcW w:w="6946" w:type="dxa"/>
            <w:tcBorders>
              <w:top w:val="double" w:sz="4" w:space="0" w:color="auto"/>
            </w:tcBorders>
            <w:vAlign w:val="center"/>
          </w:tcPr>
          <w:p w:rsidR="001150C9" w:rsidRPr="007354AE" w:rsidRDefault="001150C9" w:rsidP="003E268E">
            <w:pPr>
              <w:jc w:val="center"/>
              <w:rPr>
                <w:color w:val="000000"/>
              </w:rPr>
            </w:pPr>
            <w:r w:rsidRPr="007354AE">
              <w:rPr>
                <w:color w:val="000000"/>
              </w:rPr>
              <w:t>Наименование показателя</w:t>
            </w:r>
          </w:p>
        </w:tc>
        <w:tc>
          <w:tcPr>
            <w:tcW w:w="2268" w:type="dxa"/>
            <w:tcBorders>
              <w:top w:val="double" w:sz="4" w:space="0" w:color="auto"/>
            </w:tcBorders>
            <w:vAlign w:val="center"/>
          </w:tcPr>
          <w:p w:rsidR="001150C9" w:rsidRPr="007354AE" w:rsidRDefault="001150C9" w:rsidP="003E268E">
            <w:pPr>
              <w:ind w:left="317" w:hanging="317"/>
              <w:jc w:val="center"/>
              <w:rPr>
                <w:color w:val="000000"/>
              </w:rPr>
            </w:pPr>
            <w:r w:rsidRPr="007354AE">
              <w:rPr>
                <w:color w:val="000000"/>
              </w:rPr>
              <w:t xml:space="preserve">Значение показателя </w:t>
            </w:r>
          </w:p>
        </w:tc>
      </w:tr>
      <w:tr w:rsidR="00830D17" w:rsidRPr="007354AE" w:rsidTr="003E268E">
        <w:trPr>
          <w:cantSplit/>
          <w:trHeight w:val="337"/>
        </w:trPr>
        <w:tc>
          <w:tcPr>
            <w:tcW w:w="6946" w:type="dxa"/>
            <w:vAlign w:val="center"/>
          </w:tcPr>
          <w:p w:rsidR="00830D17" w:rsidRPr="007354AE" w:rsidRDefault="00830D17" w:rsidP="003E268E">
            <w:pPr>
              <w:ind w:firstLine="34"/>
              <w:jc w:val="both"/>
              <w:rPr>
                <w:color w:val="000000"/>
              </w:rPr>
            </w:pPr>
            <w:r w:rsidRPr="007354AE">
              <w:rPr>
                <w:color w:val="000000"/>
              </w:rPr>
              <w:t>Дебиторская задолженность покупателей и заказчиков, руб.</w:t>
            </w:r>
          </w:p>
        </w:tc>
        <w:tc>
          <w:tcPr>
            <w:tcW w:w="2268" w:type="dxa"/>
            <w:vAlign w:val="center"/>
          </w:tcPr>
          <w:p w:rsidR="00830D17" w:rsidRPr="00E60A8B" w:rsidRDefault="00830D17" w:rsidP="00830D17">
            <w:pPr>
              <w:jc w:val="right"/>
            </w:pPr>
            <w:r>
              <w:t>17 299 171 712,03</w:t>
            </w:r>
            <w:r w:rsidRPr="00333942">
              <w:t xml:space="preserve">   </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0D17" w:rsidRPr="00C37EB7" w:rsidRDefault="00830D17" w:rsidP="00830D17">
            <w:pPr>
              <w:jc w:val="right"/>
            </w:pPr>
            <w:r w:rsidRPr="002244F9">
              <w:t>2 686,16</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Дебиторская задолженность по векселям к получению, руб.</w:t>
            </w:r>
          </w:p>
        </w:tc>
        <w:tc>
          <w:tcPr>
            <w:tcW w:w="2268" w:type="dxa"/>
            <w:vAlign w:val="center"/>
          </w:tcPr>
          <w:p w:rsidR="00830D17" w:rsidRDefault="00830D17" w:rsidP="00830D17">
            <w:pPr>
              <w:jc w:val="right"/>
            </w:pPr>
            <w:r>
              <w:t>-</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0D17" w:rsidRDefault="00830D17" w:rsidP="00830D17">
            <w:pPr>
              <w:jc w:val="right"/>
            </w:pPr>
            <w:r>
              <w:t>-</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Дебиторская задолженность участников (учредителей) по взносам в уставный капитал, руб.</w:t>
            </w:r>
          </w:p>
        </w:tc>
        <w:tc>
          <w:tcPr>
            <w:tcW w:w="2268" w:type="dxa"/>
            <w:vAlign w:val="center"/>
          </w:tcPr>
          <w:p w:rsidR="00830D17" w:rsidRDefault="00830D17" w:rsidP="00830D17">
            <w:pPr>
              <w:jc w:val="right"/>
            </w:pPr>
            <w:r>
              <w:t>-</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0D17" w:rsidRDefault="00830D17" w:rsidP="00830D17">
            <w:pPr>
              <w:jc w:val="right"/>
            </w:pPr>
            <w:r>
              <w:t>-</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Прочая дебиторская задолженность, руб.</w:t>
            </w:r>
          </w:p>
        </w:tc>
        <w:tc>
          <w:tcPr>
            <w:tcW w:w="2268" w:type="dxa"/>
            <w:vAlign w:val="center"/>
          </w:tcPr>
          <w:p w:rsidR="00830D17" w:rsidRPr="00A23F20" w:rsidRDefault="00830D17" w:rsidP="00830D17">
            <w:pPr>
              <w:jc w:val="right"/>
              <w:rPr>
                <w:highlight w:val="yellow"/>
              </w:rPr>
            </w:pPr>
            <w:r w:rsidRPr="002244F9">
              <w:t xml:space="preserve">1 632 323 158,09   </w:t>
            </w:r>
          </w:p>
        </w:tc>
      </w:tr>
      <w:tr w:rsidR="00830D17" w:rsidRPr="007354AE" w:rsidTr="003E268E">
        <w:trPr>
          <w:cantSplit/>
        </w:trPr>
        <w:tc>
          <w:tcPr>
            <w:tcW w:w="6946" w:type="dxa"/>
            <w:vAlign w:val="center"/>
          </w:tcPr>
          <w:p w:rsidR="00830D17" w:rsidRPr="007354AE" w:rsidRDefault="00830D17"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0D17" w:rsidRPr="002244F9" w:rsidRDefault="00830D17" w:rsidP="00830D17">
            <w:pPr>
              <w:jc w:val="right"/>
            </w:pPr>
            <w:r w:rsidRPr="002244F9">
              <w:t>2 418 392,85</w:t>
            </w:r>
          </w:p>
        </w:tc>
      </w:tr>
      <w:tr w:rsidR="00830D17" w:rsidRPr="007354AE" w:rsidTr="003E268E">
        <w:trPr>
          <w:cantSplit/>
          <w:trHeight w:val="349"/>
        </w:trPr>
        <w:tc>
          <w:tcPr>
            <w:tcW w:w="6946" w:type="dxa"/>
            <w:vAlign w:val="center"/>
          </w:tcPr>
          <w:p w:rsidR="00830D17" w:rsidRPr="007354AE" w:rsidRDefault="00830D17" w:rsidP="003E268E">
            <w:pPr>
              <w:ind w:firstLine="34"/>
              <w:jc w:val="both"/>
              <w:rPr>
                <w:color w:val="000000"/>
              </w:rPr>
            </w:pPr>
            <w:r w:rsidRPr="007354AE">
              <w:rPr>
                <w:color w:val="000000"/>
              </w:rPr>
              <w:t>Общий размер дебиторской задолженности, руб.</w:t>
            </w:r>
          </w:p>
        </w:tc>
        <w:tc>
          <w:tcPr>
            <w:tcW w:w="2268" w:type="dxa"/>
            <w:vAlign w:val="center"/>
          </w:tcPr>
          <w:p w:rsidR="00830D17" w:rsidRPr="00A23F20" w:rsidRDefault="00830D17" w:rsidP="00830D17">
            <w:pPr>
              <w:jc w:val="right"/>
              <w:rPr>
                <w:highlight w:val="yellow"/>
              </w:rPr>
            </w:pPr>
            <w:r w:rsidRPr="002244F9">
              <w:t>18 931 494 870,12</w:t>
            </w:r>
          </w:p>
        </w:tc>
      </w:tr>
      <w:tr w:rsidR="00830D17" w:rsidRPr="007354AE" w:rsidTr="003E268E">
        <w:trPr>
          <w:cantSplit/>
        </w:trPr>
        <w:tc>
          <w:tcPr>
            <w:tcW w:w="6946" w:type="dxa"/>
            <w:tcBorders>
              <w:bottom w:val="double" w:sz="4" w:space="0" w:color="auto"/>
            </w:tcBorders>
            <w:vAlign w:val="center"/>
          </w:tcPr>
          <w:p w:rsidR="00830D17" w:rsidRPr="007354AE" w:rsidRDefault="00830D17" w:rsidP="003E268E">
            <w:pPr>
              <w:ind w:firstLine="34"/>
              <w:jc w:val="both"/>
              <w:rPr>
                <w:color w:val="000000"/>
              </w:rPr>
            </w:pPr>
            <w:r w:rsidRPr="007354AE">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830D17" w:rsidRPr="00A23F20" w:rsidRDefault="00830D17" w:rsidP="00830D17">
            <w:pPr>
              <w:jc w:val="right"/>
              <w:rPr>
                <w:highlight w:val="yellow"/>
              </w:rPr>
            </w:pPr>
            <w:r w:rsidRPr="002244F9">
              <w:t>2 421 079,01</w:t>
            </w:r>
          </w:p>
        </w:tc>
      </w:tr>
    </w:tbl>
    <w:p w:rsidR="001150C9" w:rsidRPr="007354AE" w:rsidRDefault="001150C9" w:rsidP="001150C9">
      <w:pPr>
        <w:ind w:firstLine="720"/>
        <w:jc w:val="both"/>
        <w:rPr>
          <w:color w:val="000000"/>
        </w:rPr>
      </w:pPr>
    </w:p>
    <w:p w:rsidR="001150C9" w:rsidRPr="007354AE" w:rsidRDefault="001150C9" w:rsidP="001150C9">
      <w:pPr>
        <w:spacing w:before="0" w:after="0"/>
        <w:jc w:val="both"/>
        <w:rPr>
          <w:color w:val="000000"/>
        </w:rPr>
      </w:pPr>
      <w:r w:rsidRPr="007354AE">
        <w:rPr>
          <w:color w:val="000000"/>
        </w:rPr>
        <w:t>Дебиторы, на  долю которых приходится не менее 10% от общей суммы дебиторской задолженности:</w:t>
      </w:r>
    </w:p>
    <w:p w:rsidR="001150C9" w:rsidRPr="00F45CB8" w:rsidRDefault="001150C9" w:rsidP="001150C9">
      <w:pPr>
        <w:spacing w:before="0" w:after="0"/>
        <w:ind w:left="284"/>
        <w:jc w:val="both"/>
        <w:rPr>
          <w:b/>
          <w:i/>
          <w:color w:val="000000"/>
        </w:rPr>
      </w:pPr>
      <w:r w:rsidRPr="00F45CB8">
        <w:rPr>
          <w:color w:val="000000"/>
        </w:rPr>
        <w:t xml:space="preserve">Полное наименование: </w:t>
      </w:r>
      <w:r w:rsidRPr="00F45CB8">
        <w:rPr>
          <w:b/>
          <w:i/>
          <w:color w:val="000000"/>
        </w:rPr>
        <w:t>Публичное акционерное общество «Нефтяная компания «Роснефть»</w:t>
      </w:r>
    </w:p>
    <w:p w:rsidR="001150C9" w:rsidRPr="00F45CB8" w:rsidRDefault="001150C9" w:rsidP="001150C9">
      <w:pPr>
        <w:spacing w:before="0" w:after="0"/>
        <w:ind w:left="284"/>
        <w:jc w:val="both"/>
        <w:rPr>
          <w:b/>
          <w:i/>
          <w:color w:val="000000"/>
        </w:rPr>
      </w:pPr>
      <w:r w:rsidRPr="00F45CB8">
        <w:rPr>
          <w:color w:val="000000"/>
        </w:rPr>
        <w:t xml:space="preserve">Сокращенное наименование: </w:t>
      </w:r>
      <w:r w:rsidRPr="00F45CB8">
        <w:rPr>
          <w:b/>
          <w:i/>
          <w:color w:val="000000"/>
        </w:rPr>
        <w:t>ПАО «НК «Роснефть»</w:t>
      </w:r>
    </w:p>
    <w:p w:rsidR="001150C9" w:rsidRPr="00F45CB8" w:rsidRDefault="001150C9" w:rsidP="001150C9">
      <w:pPr>
        <w:spacing w:before="0" w:after="0"/>
        <w:ind w:left="284"/>
        <w:jc w:val="both"/>
        <w:rPr>
          <w:b/>
          <w:i/>
          <w:color w:val="000000"/>
        </w:rPr>
      </w:pPr>
      <w:r w:rsidRPr="00F45CB8">
        <w:rPr>
          <w:color w:val="000000"/>
        </w:rPr>
        <w:t xml:space="preserve">Место нахождения: </w:t>
      </w:r>
      <w:r w:rsidRPr="00F45CB8">
        <w:rPr>
          <w:b/>
          <w:i/>
          <w:color w:val="000000"/>
        </w:rPr>
        <w:t>Российская Федерация, город Москва</w:t>
      </w:r>
    </w:p>
    <w:p w:rsidR="001150C9" w:rsidRPr="00F45CB8" w:rsidRDefault="001150C9" w:rsidP="001150C9">
      <w:pPr>
        <w:spacing w:before="0" w:after="0"/>
        <w:ind w:left="284"/>
        <w:jc w:val="both"/>
        <w:rPr>
          <w:b/>
          <w:i/>
          <w:color w:val="000000"/>
        </w:rPr>
      </w:pPr>
      <w:r w:rsidRPr="00F45CB8">
        <w:rPr>
          <w:color w:val="000000"/>
        </w:rPr>
        <w:t>ИНН:</w:t>
      </w:r>
      <w:r w:rsidRPr="00F45CB8">
        <w:rPr>
          <w:b/>
          <w:i/>
          <w:color w:val="000000"/>
        </w:rPr>
        <w:t xml:space="preserve"> 7706107510</w:t>
      </w:r>
    </w:p>
    <w:p w:rsidR="001150C9" w:rsidRPr="00F45CB8" w:rsidRDefault="001150C9" w:rsidP="001150C9">
      <w:pPr>
        <w:spacing w:before="0" w:after="0"/>
        <w:ind w:left="284"/>
        <w:jc w:val="both"/>
        <w:rPr>
          <w:b/>
          <w:i/>
          <w:color w:val="000000"/>
        </w:rPr>
      </w:pPr>
      <w:r w:rsidRPr="00F45CB8">
        <w:rPr>
          <w:color w:val="000000"/>
        </w:rPr>
        <w:t>ОГРН:</w:t>
      </w:r>
      <w:r w:rsidRPr="00F45CB8">
        <w:rPr>
          <w:b/>
          <w:i/>
          <w:color w:val="000000"/>
        </w:rPr>
        <w:t xml:space="preserve"> 1027700043502</w:t>
      </w:r>
    </w:p>
    <w:p w:rsidR="007354AE" w:rsidRPr="00F45CB8" w:rsidRDefault="001150C9" w:rsidP="007354AE">
      <w:pPr>
        <w:spacing w:before="0" w:after="0"/>
        <w:ind w:firstLine="284"/>
        <w:jc w:val="both"/>
        <w:rPr>
          <w:color w:val="000000" w:themeColor="text1"/>
        </w:rPr>
      </w:pPr>
      <w:r w:rsidRPr="00F45CB8">
        <w:rPr>
          <w:color w:val="000000"/>
        </w:rPr>
        <w:t>Сумма дебиторской задолженности</w:t>
      </w:r>
      <w:r w:rsidRPr="00F45CB8">
        <w:rPr>
          <w:b/>
          <w:i/>
          <w:color w:val="000000"/>
        </w:rPr>
        <w:t xml:space="preserve">: </w:t>
      </w:r>
      <w:r w:rsidR="0007193E" w:rsidRPr="0007193E">
        <w:rPr>
          <w:b/>
          <w:i/>
        </w:rPr>
        <w:t>17 298 458 798,24</w:t>
      </w:r>
      <w:r w:rsidR="0007193E">
        <w:t xml:space="preserve"> </w:t>
      </w:r>
      <w:r w:rsidR="007354AE" w:rsidRPr="00F45CB8">
        <w:rPr>
          <w:b/>
          <w:i/>
          <w:color w:val="000000" w:themeColor="text1"/>
        </w:rPr>
        <w:t>руб.</w:t>
      </w:r>
    </w:p>
    <w:p w:rsidR="001150C9" w:rsidRPr="00F45CB8" w:rsidRDefault="001150C9" w:rsidP="007354AE">
      <w:pPr>
        <w:spacing w:before="0" w:after="0"/>
        <w:ind w:left="284"/>
        <w:jc w:val="both"/>
        <w:rPr>
          <w:b/>
          <w:i/>
          <w:color w:val="000000"/>
        </w:rPr>
      </w:pPr>
      <w:r w:rsidRPr="00F45CB8">
        <w:rPr>
          <w:color w:val="000000"/>
        </w:rPr>
        <w:t xml:space="preserve">Размер и условия просроченной дебиторской задолженности (процентная ставка, штрафные санкции, пени):  </w:t>
      </w:r>
      <w:r w:rsidRPr="00F45CB8">
        <w:rPr>
          <w:b/>
          <w:i/>
          <w:color w:val="000000"/>
        </w:rPr>
        <w:t>просроченная задолженность отсутствует</w:t>
      </w:r>
    </w:p>
    <w:p w:rsidR="001150C9" w:rsidRPr="00F45CB8" w:rsidRDefault="001150C9" w:rsidP="001150C9">
      <w:pPr>
        <w:spacing w:before="0" w:after="0"/>
        <w:ind w:left="284"/>
        <w:jc w:val="both"/>
        <w:rPr>
          <w:b/>
          <w:i/>
          <w:color w:val="000000"/>
        </w:rPr>
      </w:pPr>
      <w:r w:rsidRPr="00F45CB8">
        <w:rPr>
          <w:color w:val="000000"/>
        </w:rPr>
        <w:t xml:space="preserve">Дебитор является аффилированным лицом эмитента: </w:t>
      </w:r>
      <w:r w:rsidRPr="00F45CB8">
        <w:rPr>
          <w:b/>
          <w:i/>
          <w:color w:val="000000"/>
        </w:rPr>
        <w:t>да</w:t>
      </w:r>
    </w:p>
    <w:p w:rsidR="001150C9" w:rsidRPr="00F45CB8" w:rsidRDefault="001150C9" w:rsidP="001150C9">
      <w:pPr>
        <w:spacing w:before="0" w:after="0"/>
        <w:ind w:left="284"/>
        <w:jc w:val="both"/>
        <w:rPr>
          <w:b/>
          <w:i/>
          <w:color w:val="000000"/>
        </w:rPr>
      </w:pPr>
      <w:r w:rsidRPr="00F45CB8">
        <w:rPr>
          <w:color w:val="000000"/>
        </w:rPr>
        <w:t xml:space="preserve">Доля участия эмитента в уставном </w:t>
      </w:r>
      <w:proofErr w:type="gramStart"/>
      <w:r w:rsidRPr="00F45CB8">
        <w:rPr>
          <w:color w:val="000000"/>
        </w:rPr>
        <w:t>капитале</w:t>
      </w:r>
      <w:proofErr w:type="gramEnd"/>
      <w:r w:rsidRPr="00F45CB8">
        <w:rPr>
          <w:color w:val="000000"/>
        </w:rPr>
        <w:t xml:space="preserve"> аффилированного лица – коммерческой организации, %:</w:t>
      </w:r>
      <w:r w:rsidRPr="00F45CB8">
        <w:rPr>
          <w:b/>
          <w:i/>
          <w:color w:val="000000"/>
        </w:rPr>
        <w:t xml:space="preserve"> 0</w:t>
      </w:r>
    </w:p>
    <w:p w:rsidR="001150C9" w:rsidRPr="00F45CB8" w:rsidRDefault="001150C9" w:rsidP="001150C9">
      <w:pPr>
        <w:spacing w:before="0" w:after="0"/>
        <w:ind w:left="284"/>
        <w:jc w:val="both"/>
        <w:rPr>
          <w:b/>
          <w:i/>
          <w:color w:val="000000"/>
        </w:rPr>
      </w:pPr>
      <w:r w:rsidRPr="00F45CB8">
        <w:rPr>
          <w:color w:val="000000"/>
        </w:rPr>
        <w:t>Доля  обыкновенных акций эмитента, принадлежащих эмитенту, %:</w:t>
      </w:r>
      <w:r w:rsidRPr="00F45CB8">
        <w:rPr>
          <w:b/>
          <w:i/>
          <w:color w:val="000000"/>
        </w:rPr>
        <w:t xml:space="preserve"> 0</w:t>
      </w:r>
    </w:p>
    <w:p w:rsidR="001150C9" w:rsidRPr="00F45CB8" w:rsidRDefault="001150C9" w:rsidP="001150C9">
      <w:pPr>
        <w:spacing w:before="0" w:after="0"/>
        <w:ind w:left="284"/>
        <w:jc w:val="both"/>
        <w:rPr>
          <w:b/>
          <w:i/>
          <w:color w:val="000000"/>
        </w:rPr>
      </w:pPr>
      <w:r w:rsidRPr="00F45CB8">
        <w:rPr>
          <w:color w:val="000000"/>
        </w:rPr>
        <w:t xml:space="preserve">Доля участия аффилированного лица в уставном </w:t>
      </w:r>
      <w:proofErr w:type="gramStart"/>
      <w:r w:rsidRPr="00F45CB8">
        <w:rPr>
          <w:color w:val="000000"/>
        </w:rPr>
        <w:t>капитале</w:t>
      </w:r>
      <w:proofErr w:type="gramEnd"/>
      <w:r w:rsidRPr="00F45CB8">
        <w:rPr>
          <w:color w:val="000000"/>
        </w:rPr>
        <w:t xml:space="preserve"> эмитента, %:</w:t>
      </w:r>
      <w:r w:rsidRPr="00F45CB8">
        <w:rPr>
          <w:b/>
          <w:i/>
          <w:color w:val="000000"/>
        </w:rPr>
        <w:t xml:space="preserve"> 0</w:t>
      </w:r>
    </w:p>
    <w:p w:rsidR="001150C9" w:rsidRPr="007354AE" w:rsidRDefault="001150C9" w:rsidP="001150C9">
      <w:pPr>
        <w:spacing w:before="0" w:after="0"/>
        <w:ind w:left="284"/>
        <w:jc w:val="both"/>
        <w:rPr>
          <w:b/>
          <w:i/>
          <w:color w:val="000000"/>
        </w:rPr>
      </w:pPr>
      <w:r w:rsidRPr="00F45CB8">
        <w:rPr>
          <w:color w:val="000000"/>
        </w:rPr>
        <w:t>Доля обыкновенных акций эмитента, принадлежащих аффилированному лицу, %:</w:t>
      </w:r>
      <w:r w:rsidRPr="00F45CB8">
        <w:rPr>
          <w:b/>
          <w:i/>
          <w:color w:val="000000"/>
        </w:rPr>
        <w:t xml:space="preserve"> 0</w:t>
      </w:r>
    </w:p>
    <w:p w:rsidR="001150C9" w:rsidRPr="001150C9" w:rsidRDefault="001150C9" w:rsidP="001150C9">
      <w:pPr>
        <w:ind w:left="284"/>
        <w:jc w:val="both"/>
        <w:rPr>
          <w:b/>
          <w:i/>
          <w:color w:val="000000"/>
          <w:highlight w:val="yellow"/>
        </w:rPr>
      </w:pPr>
    </w:p>
    <w:p w:rsidR="001150C9" w:rsidRPr="000952B0" w:rsidRDefault="001150C9" w:rsidP="001150C9">
      <w:pPr>
        <w:jc w:val="both"/>
        <w:rPr>
          <w:color w:val="000000"/>
        </w:rPr>
      </w:pPr>
      <w:r w:rsidRPr="000952B0">
        <w:rPr>
          <w:color w:val="000000"/>
        </w:rPr>
        <w:t>На 31.03.20</w:t>
      </w:r>
      <w:r w:rsidR="005C3460">
        <w:rPr>
          <w:color w:val="000000"/>
        </w:rPr>
        <w:t>20</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0A7C9C" w:rsidRPr="000952B0" w:rsidTr="00370EAE">
        <w:trPr>
          <w:cantSplit/>
          <w:trHeight w:val="320"/>
        </w:trPr>
        <w:tc>
          <w:tcPr>
            <w:tcW w:w="6946" w:type="dxa"/>
            <w:vAlign w:val="center"/>
          </w:tcPr>
          <w:p w:rsidR="000A7C9C" w:rsidRPr="000952B0" w:rsidRDefault="000A7C9C"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tcPr>
          <w:p w:rsidR="000A7C9C" w:rsidRDefault="000A7C9C" w:rsidP="000A7C9C">
            <w:pPr>
              <w:jc w:val="right"/>
            </w:pPr>
            <w:r>
              <w:t>19 038 639 006,10</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0A7C9C" w:rsidRPr="002244F9" w:rsidRDefault="000A7C9C" w:rsidP="000A7C9C">
            <w:pPr>
              <w:jc w:val="right"/>
            </w:pPr>
            <w:r>
              <w:t>-</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tcPr>
          <w:p w:rsidR="000A7C9C" w:rsidRDefault="000A7C9C" w:rsidP="000A7C9C">
            <w:pPr>
              <w:jc w:val="right"/>
            </w:pPr>
            <w:r>
              <w:t>-</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0A7C9C" w:rsidRDefault="000A7C9C" w:rsidP="000A7C9C">
            <w:pPr>
              <w:jc w:val="right"/>
            </w:pPr>
            <w:r>
              <w:t>-</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tcPr>
          <w:p w:rsidR="000A7C9C" w:rsidRDefault="000A7C9C" w:rsidP="000A7C9C">
            <w:pPr>
              <w:jc w:val="right"/>
            </w:pPr>
          </w:p>
          <w:p w:rsidR="000A7C9C" w:rsidRDefault="000A7C9C" w:rsidP="000A7C9C">
            <w:pPr>
              <w:jc w:val="right"/>
            </w:pPr>
            <w:r>
              <w:t>-</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0A7C9C" w:rsidRDefault="000A7C9C" w:rsidP="000A7C9C">
            <w:pPr>
              <w:jc w:val="right"/>
            </w:pPr>
            <w:r>
              <w:t>-</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Прочая дебиторская задолженность, руб.</w:t>
            </w:r>
          </w:p>
        </w:tc>
        <w:tc>
          <w:tcPr>
            <w:tcW w:w="2268" w:type="dxa"/>
          </w:tcPr>
          <w:p w:rsidR="000A7C9C" w:rsidRPr="002244F9" w:rsidRDefault="000A7C9C" w:rsidP="000A7C9C">
            <w:pPr>
              <w:jc w:val="right"/>
            </w:pPr>
            <w:r>
              <w:t>1 677 975 056,20</w:t>
            </w:r>
          </w:p>
        </w:tc>
      </w:tr>
      <w:tr w:rsidR="000A7C9C" w:rsidRPr="000952B0" w:rsidTr="00370EAE">
        <w:trPr>
          <w:cantSplit/>
        </w:trPr>
        <w:tc>
          <w:tcPr>
            <w:tcW w:w="6946" w:type="dxa"/>
            <w:vAlign w:val="center"/>
          </w:tcPr>
          <w:p w:rsidR="000A7C9C" w:rsidRPr="000952B0" w:rsidRDefault="000A7C9C"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0A7C9C" w:rsidRPr="002244F9" w:rsidRDefault="000A7C9C" w:rsidP="000A7C9C">
            <w:pPr>
              <w:jc w:val="right"/>
            </w:pPr>
            <w:r>
              <w:t>2 428 461,72</w:t>
            </w:r>
          </w:p>
        </w:tc>
      </w:tr>
      <w:tr w:rsidR="000A7C9C" w:rsidRPr="000952B0" w:rsidTr="00370EAE">
        <w:trPr>
          <w:cantSplit/>
          <w:trHeight w:val="349"/>
        </w:trPr>
        <w:tc>
          <w:tcPr>
            <w:tcW w:w="6946" w:type="dxa"/>
            <w:vAlign w:val="center"/>
          </w:tcPr>
          <w:p w:rsidR="000A7C9C" w:rsidRPr="000952B0" w:rsidRDefault="000A7C9C" w:rsidP="003E268E">
            <w:pPr>
              <w:ind w:firstLine="34"/>
              <w:jc w:val="both"/>
              <w:rPr>
                <w:color w:val="000000"/>
              </w:rPr>
            </w:pPr>
            <w:r w:rsidRPr="000952B0">
              <w:rPr>
                <w:color w:val="000000"/>
              </w:rPr>
              <w:lastRenderedPageBreak/>
              <w:t>Общий размер дебиторской задолженности, руб.</w:t>
            </w:r>
          </w:p>
        </w:tc>
        <w:tc>
          <w:tcPr>
            <w:tcW w:w="2268" w:type="dxa"/>
          </w:tcPr>
          <w:p w:rsidR="000A7C9C" w:rsidRPr="002244F9" w:rsidRDefault="000A7C9C" w:rsidP="000A7C9C">
            <w:pPr>
              <w:jc w:val="right"/>
            </w:pPr>
            <w:r>
              <w:t>20 716 614 062,30</w:t>
            </w:r>
          </w:p>
        </w:tc>
      </w:tr>
      <w:tr w:rsidR="000A7C9C" w:rsidRPr="000952B0" w:rsidTr="00370EAE">
        <w:trPr>
          <w:cantSplit/>
        </w:trPr>
        <w:tc>
          <w:tcPr>
            <w:tcW w:w="6946" w:type="dxa"/>
            <w:tcBorders>
              <w:bottom w:val="double" w:sz="4" w:space="0" w:color="auto"/>
            </w:tcBorders>
            <w:vAlign w:val="center"/>
          </w:tcPr>
          <w:p w:rsidR="000A7C9C" w:rsidRPr="000952B0" w:rsidRDefault="000A7C9C"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tcPr>
          <w:p w:rsidR="000A7C9C" w:rsidRPr="002244F9" w:rsidRDefault="000A7C9C" w:rsidP="000A7C9C">
            <w:pPr>
              <w:jc w:val="right"/>
            </w:pPr>
            <w:r>
              <w:t>2 428 461,72</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B0775E" w:rsidRPr="00B0775E">
        <w:rPr>
          <w:b/>
          <w:i/>
        </w:rPr>
        <w:t>19 042 465 016,70</w:t>
      </w:r>
      <w:r w:rsidR="00B0775E">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 xml:space="preserve">Доля участия эмитента в уставном </w:t>
      </w:r>
      <w:proofErr w:type="gramStart"/>
      <w:r w:rsidRPr="0005614D">
        <w:rPr>
          <w:color w:val="000000"/>
        </w:rPr>
        <w:t>капитале</w:t>
      </w:r>
      <w:proofErr w:type="gramEnd"/>
      <w:r w:rsidRPr="0005614D">
        <w:rPr>
          <w:color w:val="000000"/>
        </w:rPr>
        <w:t xml:space="preserve">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 xml:space="preserve">Доля участия аффилированного лица в уставном </w:t>
      </w:r>
      <w:proofErr w:type="gramStart"/>
      <w:r w:rsidRPr="0005614D">
        <w:rPr>
          <w:color w:val="000000"/>
        </w:rPr>
        <w:t>капитале</w:t>
      </w:r>
      <w:proofErr w:type="gramEnd"/>
      <w:r w:rsidRPr="0005614D">
        <w:rPr>
          <w:color w:val="000000"/>
        </w:rPr>
        <w:t xml:space="preserve">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88" w:name="_Toc42759841"/>
      <w:r w:rsidRPr="00592057">
        <w:t>VII. Бухгалтерская (финансовая) отчетность эмитента и иная финансовая информация</w:t>
      </w:r>
      <w:bookmarkEnd w:id="88"/>
    </w:p>
    <w:p w:rsidR="00BF09A6" w:rsidRDefault="00BF09A6" w:rsidP="00BF09A6">
      <w:pPr>
        <w:pStyle w:val="20"/>
      </w:pPr>
      <w:bookmarkStart w:id="89" w:name="_Toc42759842"/>
      <w:r w:rsidRPr="00EF2359">
        <w:t>7.1. Годовая бухгалтерская (финансовая) отчетность эмитента</w:t>
      </w:r>
      <w:bookmarkEnd w:id="89"/>
    </w:p>
    <w:p w:rsidR="00C67523" w:rsidRPr="0015416D" w:rsidRDefault="00C67523" w:rsidP="00C67523">
      <w:pPr>
        <w:spacing w:before="120"/>
        <w:ind w:left="198"/>
        <w:jc w:val="both"/>
      </w:pPr>
      <w:bookmarkStart w:id="90" w:name="sub_30711"/>
      <w:r w:rsidRPr="0015416D">
        <w:t>Состав годовой бухгалтерской (финансовой) отчетности эмитента за последний завершенный отчетный год, составленной в соответствии с требованиями законодательства Российской Федерации, с аудиторским заключением в отношении указанной бухгалтерской (финансовой) отчетности, содержащейся в Приложении </w:t>
      </w:r>
      <w:r w:rsidR="005B4670">
        <w:t xml:space="preserve">№1 </w:t>
      </w:r>
      <w:r w:rsidRPr="0015416D">
        <w:t>к ежеквартальному отчету:</w:t>
      </w:r>
    </w:p>
    <w:p w:rsidR="00C67523" w:rsidRPr="0015416D" w:rsidRDefault="00C67523" w:rsidP="00C67523">
      <w:pPr>
        <w:ind w:left="198"/>
        <w:jc w:val="both"/>
        <w:rPr>
          <w:b/>
          <w:i/>
        </w:rPr>
      </w:pPr>
      <w:r w:rsidRPr="0015416D">
        <w:rPr>
          <w:b/>
          <w:i/>
        </w:rPr>
        <w:t>1) аудиторское заключение АО «АКГ «РБС» о годовой бухгалтерской отчетности Публичного акционерного общества «Саратовский нефтеперерабатывающий завод» за 201</w:t>
      </w:r>
      <w:r w:rsidR="005B4670">
        <w:rPr>
          <w:b/>
          <w:i/>
        </w:rPr>
        <w:t>9</w:t>
      </w:r>
      <w:r w:rsidRPr="0015416D">
        <w:rPr>
          <w:b/>
          <w:i/>
        </w:rPr>
        <w:t xml:space="preserve"> год;</w:t>
      </w:r>
    </w:p>
    <w:p w:rsidR="00C67523" w:rsidRPr="0015416D" w:rsidRDefault="00C67523" w:rsidP="00C67523">
      <w:pPr>
        <w:ind w:left="198"/>
        <w:jc w:val="both"/>
        <w:rPr>
          <w:b/>
          <w:i/>
        </w:rPr>
      </w:pPr>
      <w:r w:rsidRPr="0015416D">
        <w:rPr>
          <w:b/>
          <w:i/>
        </w:rPr>
        <w:t>2) бухгалтерский баланс на 31 декабря 201</w:t>
      </w:r>
      <w:r w:rsidR="005B4670">
        <w:rPr>
          <w:b/>
          <w:i/>
        </w:rPr>
        <w:t>9</w:t>
      </w:r>
      <w:r w:rsidRPr="0015416D">
        <w:rPr>
          <w:b/>
          <w:i/>
        </w:rPr>
        <w:t xml:space="preserve"> года;</w:t>
      </w:r>
    </w:p>
    <w:p w:rsidR="00C67523" w:rsidRPr="0015416D" w:rsidRDefault="00C67523" w:rsidP="00C67523">
      <w:pPr>
        <w:ind w:left="198"/>
        <w:jc w:val="both"/>
        <w:rPr>
          <w:b/>
          <w:i/>
        </w:rPr>
      </w:pPr>
      <w:r w:rsidRPr="0015416D">
        <w:rPr>
          <w:b/>
          <w:i/>
        </w:rPr>
        <w:t>3) отчет о финансовых результатах за январь-декабрь 201</w:t>
      </w:r>
      <w:r w:rsidR="005B4670">
        <w:rPr>
          <w:b/>
          <w:i/>
        </w:rPr>
        <w:t>9</w:t>
      </w:r>
      <w:r w:rsidRPr="0015416D">
        <w:rPr>
          <w:b/>
          <w:i/>
        </w:rPr>
        <w:t xml:space="preserve"> года;</w:t>
      </w:r>
    </w:p>
    <w:p w:rsidR="00C67523" w:rsidRPr="0015416D" w:rsidRDefault="00C67523" w:rsidP="00C67523">
      <w:pPr>
        <w:ind w:left="198"/>
        <w:jc w:val="both"/>
        <w:rPr>
          <w:b/>
          <w:i/>
        </w:rPr>
      </w:pPr>
      <w:r w:rsidRPr="0015416D">
        <w:rPr>
          <w:b/>
          <w:i/>
        </w:rPr>
        <w:t>4) отчет об изменениях капитала за январь-декабрь 201</w:t>
      </w:r>
      <w:r w:rsidR="005B4670">
        <w:rPr>
          <w:b/>
          <w:i/>
        </w:rPr>
        <w:t>9</w:t>
      </w:r>
      <w:r w:rsidRPr="0015416D">
        <w:rPr>
          <w:b/>
          <w:i/>
        </w:rPr>
        <w:t xml:space="preserve"> года;</w:t>
      </w:r>
    </w:p>
    <w:p w:rsidR="00C67523" w:rsidRPr="0015416D" w:rsidRDefault="00C67523" w:rsidP="00C67523">
      <w:pPr>
        <w:ind w:left="198"/>
        <w:jc w:val="both"/>
        <w:rPr>
          <w:b/>
          <w:i/>
        </w:rPr>
      </w:pPr>
      <w:r w:rsidRPr="0015416D">
        <w:rPr>
          <w:b/>
          <w:i/>
        </w:rPr>
        <w:t>5) отчет о движении денежных средств за январь-декабрь 201</w:t>
      </w:r>
      <w:r w:rsidR="005B4670">
        <w:rPr>
          <w:b/>
          <w:i/>
        </w:rPr>
        <w:t>9</w:t>
      </w:r>
      <w:r w:rsidRPr="0015416D">
        <w:rPr>
          <w:b/>
          <w:i/>
        </w:rPr>
        <w:t xml:space="preserve"> года;</w:t>
      </w:r>
    </w:p>
    <w:p w:rsidR="00C67523" w:rsidRPr="009E2036" w:rsidRDefault="00C67523" w:rsidP="00C67523">
      <w:pPr>
        <w:ind w:left="198"/>
        <w:jc w:val="both"/>
        <w:rPr>
          <w:b/>
          <w:i/>
        </w:rPr>
      </w:pPr>
      <w:r w:rsidRPr="0015416D">
        <w:rPr>
          <w:b/>
          <w:i/>
        </w:rPr>
        <w:t>6) пояснения к бухгалтерскому балансу и отчету о финансовых результатах за 201</w:t>
      </w:r>
      <w:r w:rsidR="005B4670">
        <w:rPr>
          <w:b/>
          <w:i/>
        </w:rPr>
        <w:t>9</w:t>
      </w:r>
      <w:r w:rsidRPr="0015416D">
        <w:rPr>
          <w:b/>
          <w:i/>
        </w:rPr>
        <w:t xml:space="preserve"> год.</w:t>
      </w:r>
    </w:p>
    <w:p w:rsidR="00BF09A6" w:rsidRPr="00EF2359" w:rsidRDefault="00BF09A6" w:rsidP="00BF09A6">
      <w:pPr>
        <w:pStyle w:val="20"/>
        <w:rPr>
          <w:rFonts w:eastAsiaTheme="minorEastAsia"/>
          <w:bCs w:val="0"/>
        </w:rPr>
      </w:pPr>
      <w:bookmarkStart w:id="91" w:name="_Toc42759843"/>
      <w:bookmarkEnd w:id="90"/>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91"/>
    </w:p>
    <w:p w:rsidR="00C74701" w:rsidRPr="0072442B" w:rsidRDefault="00C74701" w:rsidP="00C74701">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t>трех</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w:t>
      </w:r>
      <w:r>
        <w:t xml:space="preserve">№2 </w:t>
      </w:r>
      <w:r w:rsidRPr="0072442B">
        <w:t>к ежеквартальному отчету:</w:t>
      </w:r>
    </w:p>
    <w:p w:rsidR="00C74701" w:rsidRPr="009E2036" w:rsidRDefault="00C74701" w:rsidP="00C74701">
      <w:pPr>
        <w:ind w:left="198"/>
        <w:jc w:val="both"/>
        <w:rPr>
          <w:b/>
          <w:i/>
        </w:rPr>
      </w:pPr>
      <w:r w:rsidRPr="009E2036">
        <w:rPr>
          <w:b/>
          <w:i/>
        </w:rPr>
        <w:t xml:space="preserve">1) бухгалтерский баланс на </w:t>
      </w:r>
      <w:r>
        <w:rPr>
          <w:b/>
          <w:i/>
        </w:rPr>
        <w:t>31</w:t>
      </w:r>
      <w:r w:rsidRPr="009E2036">
        <w:rPr>
          <w:b/>
          <w:i/>
        </w:rPr>
        <w:t xml:space="preserve"> </w:t>
      </w:r>
      <w:r>
        <w:rPr>
          <w:b/>
          <w:i/>
        </w:rPr>
        <w:t>марта</w:t>
      </w:r>
      <w:r w:rsidRPr="009E2036">
        <w:rPr>
          <w:b/>
          <w:i/>
        </w:rPr>
        <w:t xml:space="preserve"> 20</w:t>
      </w:r>
      <w:r>
        <w:rPr>
          <w:b/>
          <w:i/>
        </w:rPr>
        <w:t>20</w:t>
      </w:r>
      <w:r w:rsidRPr="009E2036">
        <w:rPr>
          <w:b/>
          <w:i/>
        </w:rPr>
        <w:t xml:space="preserve"> года;</w:t>
      </w:r>
    </w:p>
    <w:p w:rsidR="00C74701" w:rsidRPr="009E2036" w:rsidRDefault="00C74701" w:rsidP="00C74701">
      <w:pPr>
        <w:ind w:left="198"/>
        <w:jc w:val="both"/>
        <w:rPr>
          <w:b/>
          <w:i/>
        </w:rPr>
      </w:pPr>
      <w:r>
        <w:rPr>
          <w:b/>
          <w:i/>
        </w:rPr>
        <w:t>2</w:t>
      </w:r>
      <w:r w:rsidRPr="009E2036">
        <w:rPr>
          <w:b/>
          <w:i/>
        </w:rPr>
        <w:t xml:space="preserve">) отчет о финансовых результатах за </w:t>
      </w:r>
      <w:r>
        <w:rPr>
          <w:b/>
          <w:i/>
        </w:rPr>
        <w:t xml:space="preserve">январь-март </w:t>
      </w:r>
      <w:r w:rsidRPr="009E2036">
        <w:rPr>
          <w:b/>
          <w:i/>
        </w:rPr>
        <w:t>20</w:t>
      </w:r>
      <w:r>
        <w:rPr>
          <w:b/>
          <w:i/>
        </w:rPr>
        <w:t>20</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92" w:name="_Toc42759844"/>
      <w:r>
        <w:rPr>
          <w:rFonts w:eastAsiaTheme="minorEastAsia"/>
          <w:bCs w:val="0"/>
          <w:szCs w:val="20"/>
        </w:rPr>
        <w:t>7.3.  Консолидированная финансовая отчетность эмитента</w:t>
      </w:r>
      <w:bookmarkEnd w:id="92"/>
    </w:p>
    <w:p w:rsidR="002E2557" w:rsidRDefault="002E2557" w:rsidP="002E2557">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2E2557" w:rsidRDefault="002E2557" w:rsidP="002E2557">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2E2557" w:rsidRDefault="002E2557" w:rsidP="002E2557">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3" w:name="_Toc42759845"/>
      <w:r w:rsidRPr="00664C49">
        <w:rPr>
          <w:rFonts w:eastAsiaTheme="minorEastAsia"/>
        </w:rPr>
        <w:t>7.4. Сведения об учетной политике эмитента</w:t>
      </w:r>
      <w:bookmarkEnd w:id="93"/>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w:t>
      </w:r>
      <w:proofErr w:type="gramStart"/>
      <w:r w:rsidRPr="001C2FD1">
        <w:lastRenderedPageBreak/>
        <w:t>соответствии</w:t>
      </w:r>
      <w:proofErr w:type="gramEnd"/>
      <w:r w:rsidRPr="001C2FD1">
        <w:t xml:space="preserve">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734F51" w:rsidRPr="00CE74B1" w:rsidRDefault="00734F51" w:rsidP="005B268F">
      <w:pPr>
        <w:jc w:val="both"/>
        <w:rPr>
          <w:b/>
          <w:i/>
        </w:rPr>
      </w:pPr>
      <w:r w:rsidRPr="00CE74B1">
        <w:rPr>
          <w:b/>
          <w:i/>
        </w:rPr>
        <w:t>Учетная политика устанавливает правила ведения бухгалтерского учета и формирования бухгалтерской (финансовой) отчетности Общества. Основными положениями являются:</w:t>
      </w:r>
    </w:p>
    <w:p w:rsidR="00734F51" w:rsidRPr="00CE74B1" w:rsidRDefault="00734F51" w:rsidP="005B268F">
      <w:pPr>
        <w:jc w:val="center"/>
        <w:rPr>
          <w:b/>
          <w:i/>
          <w:u w:val="single"/>
        </w:rPr>
      </w:pPr>
      <w:r w:rsidRPr="00CE74B1">
        <w:rPr>
          <w:b/>
          <w:i/>
          <w:u w:val="single"/>
        </w:rPr>
        <w:t>Оборудования к установке</w:t>
      </w:r>
    </w:p>
    <w:p w:rsidR="00734F51" w:rsidRPr="00CE74B1" w:rsidRDefault="00734F51" w:rsidP="005B268F">
      <w:pPr>
        <w:jc w:val="both"/>
        <w:rPr>
          <w:b/>
          <w:i/>
        </w:rPr>
      </w:pPr>
      <w:r w:rsidRPr="00CE74B1">
        <w:rPr>
          <w:b/>
          <w:i/>
        </w:rPr>
        <w:t xml:space="preserve">Оборудование к установке принимается к учету по фактической себестоимости. </w:t>
      </w:r>
    </w:p>
    <w:p w:rsidR="00734F51" w:rsidRPr="00CE74B1" w:rsidRDefault="00734F51" w:rsidP="005B268F">
      <w:pPr>
        <w:jc w:val="both"/>
        <w:rPr>
          <w:b/>
          <w:i/>
        </w:rPr>
      </w:pPr>
      <w:r w:rsidRPr="00CE74B1">
        <w:rPr>
          <w:b/>
          <w:i/>
        </w:rPr>
        <w:t xml:space="preserve">Отклонения в стоимости оборудования к установке (транспортно-заготовительные расходы) накапливаются на отдельном </w:t>
      </w:r>
      <w:proofErr w:type="spellStart"/>
      <w:r w:rsidRPr="00CE74B1">
        <w:rPr>
          <w:b/>
          <w:i/>
        </w:rPr>
        <w:t>субсчете</w:t>
      </w:r>
      <w:proofErr w:type="spellEnd"/>
      <w:r w:rsidRPr="00CE74B1">
        <w:rPr>
          <w:b/>
          <w:i/>
        </w:rPr>
        <w:t xml:space="preserve"> к счету 1164*ТЗР, непосредственно относящиеся к конкретной партии оборудования. Транспортно-заготовительные расходы, которые невозможно соотнести с какой-либо конкретной партией оборудования к установке, списываются </w:t>
      </w:r>
      <w:proofErr w:type="gramStart"/>
      <w:r w:rsidRPr="00CE74B1">
        <w:rPr>
          <w:b/>
          <w:i/>
        </w:rPr>
        <w:t>согласно расчета</w:t>
      </w:r>
      <w:proofErr w:type="gramEnd"/>
      <w:r w:rsidRPr="00CE74B1">
        <w:rPr>
          <w:b/>
          <w:i/>
        </w:rPr>
        <w:t xml:space="preserve"> среднего процента отклонений в стоимости оборудования по каждому виду затрат. </w:t>
      </w:r>
    </w:p>
    <w:p w:rsidR="00734F51" w:rsidRPr="00CE74B1" w:rsidRDefault="00734F51" w:rsidP="005B268F">
      <w:pPr>
        <w:jc w:val="center"/>
        <w:rPr>
          <w:b/>
          <w:i/>
          <w:u w:val="single"/>
        </w:rPr>
      </w:pPr>
      <w:r w:rsidRPr="00CE74B1">
        <w:rPr>
          <w:b/>
          <w:i/>
          <w:u w:val="single"/>
        </w:rPr>
        <w:t>Капитальное строительство</w:t>
      </w:r>
    </w:p>
    <w:p w:rsidR="00734F51" w:rsidRPr="00CE74B1" w:rsidRDefault="00734F51" w:rsidP="005B268F">
      <w:pPr>
        <w:jc w:val="both"/>
        <w:rPr>
          <w:b/>
          <w:i/>
        </w:rPr>
      </w:pPr>
      <w:r w:rsidRPr="00CE74B1">
        <w:rPr>
          <w:b/>
          <w:i/>
        </w:rPr>
        <w:t xml:space="preserve">Единицей учета затрат по строительству объектов основных средств является объект капитального строительства. Объекты капитального строительства учитываются по фактической себестоимости. </w:t>
      </w:r>
    </w:p>
    <w:p w:rsidR="00734F51" w:rsidRPr="00CE74B1" w:rsidRDefault="00734F51" w:rsidP="005B268F">
      <w:pPr>
        <w:jc w:val="center"/>
        <w:rPr>
          <w:b/>
          <w:i/>
          <w:u w:val="single"/>
        </w:rPr>
      </w:pPr>
      <w:r w:rsidRPr="00CE74B1">
        <w:rPr>
          <w:b/>
          <w:i/>
          <w:u w:val="single"/>
        </w:rPr>
        <w:t>Основные средства</w:t>
      </w:r>
    </w:p>
    <w:p w:rsidR="00734F51" w:rsidRPr="00CE74B1" w:rsidRDefault="00734F51" w:rsidP="005B268F">
      <w:pPr>
        <w:jc w:val="both"/>
        <w:rPr>
          <w:b/>
          <w:i/>
        </w:rPr>
      </w:pPr>
      <w:r w:rsidRPr="00CE74B1">
        <w:rPr>
          <w:b/>
          <w:i/>
        </w:rPr>
        <w:t xml:space="preserve">Объекты стоимостью не более 40 000 рублей за единицу отражаются в бухгалтерской отчетности в составе МПЗ. В целях обеспечения сохранности этих объектов в производстве или при эксплуатации в Обществе организуется </w:t>
      </w:r>
      <w:proofErr w:type="gramStart"/>
      <w:r w:rsidRPr="00CE74B1">
        <w:rPr>
          <w:b/>
          <w:i/>
        </w:rPr>
        <w:t>контроль за</w:t>
      </w:r>
      <w:proofErr w:type="gramEnd"/>
      <w:r w:rsidRPr="00CE74B1">
        <w:rPr>
          <w:b/>
          <w:i/>
        </w:rPr>
        <w:t xml:space="preserve"> их движением.</w:t>
      </w:r>
    </w:p>
    <w:p w:rsidR="00734F51" w:rsidRPr="00CE74B1" w:rsidRDefault="00734F51" w:rsidP="005B268F">
      <w:pPr>
        <w:jc w:val="both"/>
        <w:rPr>
          <w:b/>
          <w:i/>
        </w:rPr>
      </w:pPr>
      <w:r w:rsidRPr="00CE74B1">
        <w:rPr>
          <w:b/>
          <w:i/>
        </w:rPr>
        <w:t xml:space="preserve">Независимо от стоимости, в </w:t>
      </w:r>
      <w:proofErr w:type="gramStart"/>
      <w:r w:rsidRPr="00CE74B1">
        <w:rPr>
          <w:b/>
          <w:i/>
        </w:rPr>
        <w:t>составе</w:t>
      </w:r>
      <w:proofErr w:type="gramEnd"/>
      <w:r w:rsidRPr="00CE74B1">
        <w:rPr>
          <w:b/>
          <w:i/>
        </w:rPr>
        <w:t xml:space="preserve"> основных средств отражаются:</w:t>
      </w:r>
    </w:p>
    <w:p w:rsidR="00734F51" w:rsidRPr="00CE74B1" w:rsidRDefault="00734F51" w:rsidP="00E20907">
      <w:pPr>
        <w:pStyle w:val="aa"/>
        <w:numPr>
          <w:ilvl w:val="0"/>
          <w:numId w:val="17"/>
        </w:numPr>
        <w:ind w:hanging="436"/>
        <w:jc w:val="both"/>
        <w:rPr>
          <w:b/>
          <w:i/>
          <w:sz w:val="20"/>
          <w:szCs w:val="20"/>
        </w:rPr>
      </w:pPr>
      <w:proofErr w:type="spellStart"/>
      <w:r w:rsidRPr="00CE74B1">
        <w:rPr>
          <w:b/>
          <w:i/>
          <w:sz w:val="20"/>
          <w:szCs w:val="20"/>
        </w:rPr>
        <w:t>земельные</w:t>
      </w:r>
      <w:proofErr w:type="spellEnd"/>
      <w:r w:rsidRPr="00CE74B1">
        <w:rPr>
          <w:b/>
          <w:i/>
          <w:sz w:val="20"/>
          <w:szCs w:val="20"/>
        </w:rPr>
        <w:t xml:space="preserve"> </w:t>
      </w:r>
      <w:proofErr w:type="spellStart"/>
      <w:r w:rsidRPr="00CE74B1">
        <w:rPr>
          <w:b/>
          <w:i/>
          <w:sz w:val="20"/>
          <w:szCs w:val="20"/>
        </w:rPr>
        <w:t>участки</w:t>
      </w:r>
      <w:proofErr w:type="spellEnd"/>
      <w:r w:rsidRPr="00CE74B1">
        <w:rPr>
          <w:b/>
          <w:i/>
          <w:sz w:val="20"/>
          <w:szCs w:val="20"/>
        </w:rPr>
        <w:t>;</w:t>
      </w:r>
    </w:p>
    <w:p w:rsidR="00734F51" w:rsidRPr="00CE74B1" w:rsidRDefault="00734F51" w:rsidP="00E20907">
      <w:pPr>
        <w:pStyle w:val="aa"/>
        <w:numPr>
          <w:ilvl w:val="0"/>
          <w:numId w:val="17"/>
        </w:numPr>
        <w:ind w:hanging="436"/>
        <w:jc w:val="both"/>
        <w:rPr>
          <w:b/>
          <w:i/>
          <w:sz w:val="20"/>
          <w:szCs w:val="20"/>
        </w:rPr>
      </w:pPr>
      <w:proofErr w:type="spellStart"/>
      <w:r w:rsidRPr="00CE74B1">
        <w:rPr>
          <w:b/>
          <w:i/>
          <w:sz w:val="20"/>
          <w:szCs w:val="20"/>
        </w:rPr>
        <w:t>здания</w:t>
      </w:r>
      <w:proofErr w:type="spellEnd"/>
      <w:r w:rsidRPr="00CE74B1">
        <w:rPr>
          <w:b/>
          <w:i/>
          <w:sz w:val="20"/>
          <w:szCs w:val="20"/>
        </w:rPr>
        <w:t xml:space="preserve">; </w:t>
      </w:r>
    </w:p>
    <w:p w:rsidR="00734F51" w:rsidRPr="00CE74B1" w:rsidRDefault="00734F51" w:rsidP="00E20907">
      <w:pPr>
        <w:pStyle w:val="aa"/>
        <w:numPr>
          <w:ilvl w:val="0"/>
          <w:numId w:val="17"/>
        </w:numPr>
        <w:ind w:hanging="436"/>
        <w:jc w:val="both"/>
        <w:rPr>
          <w:b/>
          <w:i/>
          <w:sz w:val="20"/>
          <w:szCs w:val="20"/>
        </w:rPr>
      </w:pPr>
      <w:proofErr w:type="spellStart"/>
      <w:r w:rsidRPr="00CE74B1">
        <w:rPr>
          <w:b/>
          <w:i/>
          <w:sz w:val="20"/>
          <w:szCs w:val="20"/>
        </w:rPr>
        <w:t>сооружения</w:t>
      </w:r>
      <w:proofErr w:type="spellEnd"/>
      <w:r w:rsidRPr="00CE74B1">
        <w:rPr>
          <w:b/>
          <w:i/>
          <w:sz w:val="20"/>
          <w:szCs w:val="20"/>
        </w:rPr>
        <w:t xml:space="preserve">; </w:t>
      </w:r>
    </w:p>
    <w:p w:rsidR="00734F51" w:rsidRPr="00CE74B1" w:rsidRDefault="00734F51" w:rsidP="00E20907">
      <w:pPr>
        <w:pStyle w:val="aa"/>
        <w:numPr>
          <w:ilvl w:val="0"/>
          <w:numId w:val="17"/>
        </w:numPr>
        <w:ind w:hanging="436"/>
        <w:jc w:val="both"/>
        <w:rPr>
          <w:b/>
          <w:i/>
          <w:sz w:val="20"/>
          <w:szCs w:val="20"/>
        </w:rPr>
      </w:pPr>
      <w:proofErr w:type="spellStart"/>
      <w:r w:rsidRPr="00CE74B1">
        <w:rPr>
          <w:b/>
          <w:i/>
          <w:sz w:val="20"/>
          <w:szCs w:val="20"/>
        </w:rPr>
        <w:t>передаточные</w:t>
      </w:r>
      <w:proofErr w:type="spellEnd"/>
      <w:r w:rsidRPr="00CE74B1">
        <w:rPr>
          <w:b/>
          <w:i/>
          <w:sz w:val="20"/>
          <w:szCs w:val="20"/>
        </w:rPr>
        <w:t xml:space="preserve"> </w:t>
      </w:r>
      <w:proofErr w:type="spellStart"/>
      <w:r w:rsidRPr="00CE74B1">
        <w:rPr>
          <w:b/>
          <w:i/>
          <w:sz w:val="20"/>
          <w:szCs w:val="20"/>
        </w:rPr>
        <w:t>устройства</w:t>
      </w:r>
      <w:proofErr w:type="spellEnd"/>
      <w:r w:rsidRPr="00CE74B1">
        <w:rPr>
          <w:b/>
          <w:i/>
          <w:sz w:val="20"/>
          <w:szCs w:val="20"/>
        </w:rPr>
        <w:t xml:space="preserve">; </w:t>
      </w:r>
    </w:p>
    <w:p w:rsidR="00734F51" w:rsidRPr="00CE74B1" w:rsidRDefault="00734F51" w:rsidP="00E20907">
      <w:pPr>
        <w:pStyle w:val="aa"/>
        <w:numPr>
          <w:ilvl w:val="0"/>
          <w:numId w:val="17"/>
        </w:numPr>
        <w:ind w:hanging="436"/>
        <w:jc w:val="both"/>
        <w:rPr>
          <w:b/>
          <w:i/>
          <w:sz w:val="20"/>
          <w:szCs w:val="20"/>
        </w:rPr>
      </w:pPr>
      <w:proofErr w:type="spellStart"/>
      <w:r w:rsidRPr="00CE74B1">
        <w:rPr>
          <w:b/>
          <w:i/>
          <w:sz w:val="20"/>
          <w:szCs w:val="20"/>
        </w:rPr>
        <w:t>транспортные</w:t>
      </w:r>
      <w:proofErr w:type="spellEnd"/>
      <w:r w:rsidRPr="00CE74B1">
        <w:rPr>
          <w:b/>
          <w:i/>
          <w:sz w:val="20"/>
          <w:szCs w:val="20"/>
        </w:rPr>
        <w:t xml:space="preserve"> </w:t>
      </w:r>
      <w:proofErr w:type="spellStart"/>
      <w:r w:rsidRPr="00CE74B1">
        <w:rPr>
          <w:b/>
          <w:i/>
          <w:sz w:val="20"/>
          <w:szCs w:val="20"/>
        </w:rPr>
        <w:t>средства</w:t>
      </w:r>
      <w:proofErr w:type="spellEnd"/>
      <w:r w:rsidRPr="00CE74B1">
        <w:rPr>
          <w:b/>
          <w:i/>
          <w:sz w:val="20"/>
          <w:szCs w:val="20"/>
        </w:rPr>
        <w:t>;</w:t>
      </w:r>
    </w:p>
    <w:p w:rsidR="00734F51" w:rsidRPr="00822BC7" w:rsidRDefault="00734F51" w:rsidP="00E20907">
      <w:pPr>
        <w:pStyle w:val="aa"/>
        <w:numPr>
          <w:ilvl w:val="0"/>
          <w:numId w:val="17"/>
        </w:numPr>
        <w:ind w:hanging="436"/>
        <w:jc w:val="both"/>
        <w:rPr>
          <w:b/>
          <w:i/>
          <w:sz w:val="20"/>
          <w:szCs w:val="20"/>
          <w:lang w:val="ru-RU"/>
        </w:rPr>
      </w:pPr>
      <w:r w:rsidRPr="00822BC7">
        <w:rPr>
          <w:b/>
          <w:i/>
          <w:sz w:val="20"/>
          <w:szCs w:val="20"/>
          <w:lang w:val="ru-RU"/>
        </w:rPr>
        <w:t>объекты, находящиеся в общей долевой или совместной собственности.</w:t>
      </w:r>
    </w:p>
    <w:p w:rsidR="00734F51" w:rsidRPr="00CE74B1" w:rsidRDefault="00734F51" w:rsidP="005B268F">
      <w:pPr>
        <w:jc w:val="both"/>
        <w:rPr>
          <w:b/>
          <w:i/>
        </w:rPr>
      </w:pPr>
      <w:r w:rsidRPr="00CE74B1">
        <w:rPr>
          <w:b/>
          <w:i/>
        </w:rPr>
        <w:t xml:space="preserve">Объекты, предназначенные для передачи в аренду, отражаются в бухгалтерском </w:t>
      </w:r>
      <w:proofErr w:type="gramStart"/>
      <w:r w:rsidRPr="00CE74B1">
        <w:rPr>
          <w:b/>
          <w:i/>
        </w:rPr>
        <w:t>учете</w:t>
      </w:r>
      <w:proofErr w:type="gramEnd"/>
      <w:r w:rsidRPr="00CE74B1">
        <w:rPr>
          <w:b/>
          <w:i/>
        </w:rPr>
        <w:t xml:space="preserve"> и отчетности следующим способом: </w:t>
      </w:r>
    </w:p>
    <w:p w:rsidR="00734F51" w:rsidRPr="00822BC7" w:rsidRDefault="00734F51" w:rsidP="00E20907">
      <w:pPr>
        <w:pStyle w:val="aa"/>
        <w:numPr>
          <w:ilvl w:val="0"/>
          <w:numId w:val="18"/>
        </w:numPr>
        <w:jc w:val="both"/>
        <w:rPr>
          <w:b/>
          <w:i/>
          <w:sz w:val="20"/>
          <w:szCs w:val="20"/>
          <w:lang w:val="ru-RU"/>
        </w:rPr>
      </w:pPr>
      <w:r w:rsidRPr="00822BC7">
        <w:rPr>
          <w:b/>
          <w:i/>
          <w:sz w:val="20"/>
          <w:szCs w:val="20"/>
          <w:lang w:val="ru-RU"/>
        </w:rPr>
        <w:t>объекты стоимостью не более 40</w:t>
      </w:r>
      <w:r w:rsidRPr="00CE74B1">
        <w:rPr>
          <w:b/>
          <w:i/>
          <w:sz w:val="20"/>
          <w:szCs w:val="20"/>
        </w:rPr>
        <w:t> </w:t>
      </w:r>
      <w:r w:rsidRPr="00822BC7">
        <w:rPr>
          <w:b/>
          <w:i/>
          <w:sz w:val="20"/>
          <w:szCs w:val="20"/>
          <w:lang w:val="ru-RU"/>
        </w:rPr>
        <w:t xml:space="preserve">000 рублей – в </w:t>
      </w:r>
      <w:proofErr w:type="gramStart"/>
      <w:r w:rsidRPr="00822BC7">
        <w:rPr>
          <w:b/>
          <w:i/>
          <w:sz w:val="20"/>
          <w:szCs w:val="20"/>
          <w:lang w:val="ru-RU"/>
        </w:rPr>
        <w:t>составе</w:t>
      </w:r>
      <w:proofErr w:type="gramEnd"/>
      <w:r w:rsidRPr="00822BC7">
        <w:rPr>
          <w:b/>
          <w:i/>
          <w:sz w:val="20"/>
          <w:szCs w:val="20"/>
          <w:lang w:val="ru-RU"/>
        </w:rPr>
        <w:t xml:space="preserve"> МПЗ;</w:t>
      </w:r>
    </w:p>
    <w:p w:rsidR="00734F51" w:rsidRPr="00822BC7" w:rsidRDefault="00734F51" w:rsidP="00E20907">
      <w:pPr>
        <w:pStyle w:val="aa"/>
        <w:numPr>
          <w:ilvl w:val="0"/>
          <w:numId w:val="18"/>
        </w:numPr>
        <w:jc w:val="both"/>
        <w:rPr>
          <w:b/>
          <w:i/>
          <w:sz w:val="20"/>
          <w:szCs w:val="20"/>
          <w:lang w:val="ru-RU"/>
        </w:rPr>
      </w:pPr>
      <w:r w:rsidRPr="00822BC7">
        <w:rPr>
          <w:b/>
          <w:i/>
          <w:sz w:val="20"/>
          <w:szCs w:val="20"/>
          <w:lang w:val="ru-RU"/>
        </w:rPr>
        <w:t>объекты стоимостью более 40</w:t>
      </w:r>
      <w:r w:rsidRPr="00CE74B1">
        <w:rPr>
          <w:b/>
          <w:i/>
          <w:sz w:val="20"/>
          <w:szCs w:val="20"/>
        </w:rPr>
        <w:t> </w:t>
      </w:r>
      <w:r w:rsidRPr="00822BC7">
        <w:rPr>
          <w:b/>
          <w:i/>
          <w:sz w:val="20"/>
          <w:szCs w:val="20"/>
          <w:lang w:val="ru-RU"/>
        </w:rPr>
        <w:t xml:space="preserve">000 рублей – в </w:t>
      </w:r>
      <w:proofErr w:type="gramStart"/>
      <w:r w:rsidRPr="00822BC7">
        <w:rPr>
          <w:b/>
          <w:i/>
          <w:sz w:val="20"/>
          <w:szCs w:val="20"/>
          <w:lang w:val="ru-RU"/>
        </w:rPr>
        <w:t>составе</w:t>
      </w:r>
      <w:proofErr w:type="gramEnd"/>
      <w:r w:rsidRPr="00822BC7">
        <w:rPr>
          <w:b/>
          <w:i/>
          <w:sz w:val="20"/>
          <w:szCs w:val="20"/>
          <w:lang w:val="ru-RU"/>
        </w:rPr>
        <w:t xml:space="preserve"> основных средств.</w:t>
      </w:r>
    </w:p>
    <w:p w:rsidR="00734F51" w:rsidRPr="00CE74B1" w:rsidRDefault="00734F51" w:rsidP="005B268F">
      <w:pPr>
        <w:jc w:val="both"/>
        <w:rPr>
          <w:b/>
          <w:i/>
        </w:rPr>
      </w:pPr>
      <w:proofErr w:type="gramStart"/>
      <w:r w:rsidRPr="00CE74B1">
        <w:rPr>
          <w:b/>
          <w:i/>
        </w:rPr>
        <w:t xml:space="preserve">Объекты завершенного строительства, фактически эксплуатируемые, но не оформленные разрешениями на ввод объекта в эксплуатацию, принимаются к учету в качестве объектов основных средств на дату подтверждения факта эксплуатации на основании Актов о приеме-передаче завершенного строительством, фактически эксплуатируемого, но не оформленного разрешением на ввод объекта (форма ОС-1а (НКС), ОС-1 (НКС). </w:t>
      </w:r>
      <w:proofErr w:type="gramEnd"/>
    </w:p>
    <w:p w:rsidR="00734F51" w:rsidRPr="00CE74B1" w:rsidRDefault="00734F51" w:rsidP="005B268F">
      <w:pPr>
        <w:jc w:val="both"/>
        <w:rPr>
          <w:b/>
          <w:i/>
        </w:rPr>
      </w:pPr>
      <w:r w:rsidRPr="00CE74B1">
        <w:rPr>
          <w:b/>
          <w:i/>
        </w:rPr>
        <w:t>Переоценка основных средств не осуществляется.</w:t>
      </w:r>
    </w:p>
    <w:p w:rsidR="00734F51" w:rsidRPr="00CE74B1" w:rsidRDefault="00734F51" w:rsidP="005B268F">
      <w:pPr>
        <w:jc w:val="both"/>
        <w:rPr>
          <w:b/>
          <w:i/>
        </w:rPr>
      </w:pPr>
      <w:proofErr w:type="gramStart"/>
      <w:r w:rsidRPr="00CE74B1">
        <w:rPr>
          <w:b/>
          <w:i/>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734F51" w:rsidRPr="00CE74B1" w:rsidRDefault="00734F51" w:rsidP="005B268F">
      <w:pPr>
        <w:jc w:val="both"/>
        <w:rPr>
          <w:b/>
          <w:i/>
        </w:rPr>
      </w:pPr>
      <w:r w:rsidRPr="00CE74B1">
        <w:rPr>
          <w:b/>
          <w:i/>
        </w:rPr>
        <w:t xml:space="preserve">Сроки полезного использования устанавливаются в </w:t>
      </w:r>
      <w:proofErr w:type="gramStart"/>
      <w:r w:rsidRPr="00CE74B1">
        <w:rPr>
          <w:b/>
          <w:i/>
        </w:rPr>
        <w:t>соответствии</w:t>
      </w:r>
      <w:proofErr w:type="gramEnd"/>
      <w:r w:rsidRPr="00CE74B1">
        <w:rPr>
          <w:b/>
          <w:i/>
        </w:rPr>
        <w:t xml:space="preserve"> с Классификацией основных средств.</w:t>
      </w:r>
    </w:p>
    <w:p w:rsidR="00734F51" w:rsidRPr="00CE74B1" w:rsidRDefault="00734F51" w:rsidP="005B268F">
      <w:pPr>
        <w:jc w:val="center"/>
        <w:rPr>
          <w:b/>
          <w:i/>
          <w:u w:val="single"/>
        </w:rPr>
      </w:pPr>
      <w:r w:rsidRPr="00CE74B1">
        <w:rPr>
          <w:b/>
          <w:i/>
          <w:u w:val="single"/>
        </w:rPr>
        <w:t>Нематериальные активы</w:t>
      </w:r>
    </w:p>
    <w:p w:rsidR="00734F51" w:rsidRPr="00CE74B1" w:rsidRDefault="00734F51" w:rsidP="005B268F">
      <w:pPr>
        <w:jc w:val="both"/>
        <w:rPr>
          <w:b/>
          <w:i/>
        </w:rPr>
      </w:pPr>
      <w:r w:rsidRPr="00CE74B1">
        <w:rPr>
          <w:b/>
          <w:i/>
        </w:rPr>
        <w:t>В составе нематериальных активов учитываются:</w:t>
      </w:r>
    </w:p>
    <w:p w:rsidR="00734F51" w:rsidRPr="00822BC7" w:rsidRDefault="00734F51" w:rsidP="00E20907">
      <w:pPr>
        <w:pStyle w:val="aa"/>
        <w:numPr>
          <w:ilvl w:val="0"/>
          <w:numId w:val="14"/>
        </w:numPr>
        <w:jc w:val="both"/>
        <w:rPr>
          <w:b/>
          <w:i/>
          <w:sz w:val="20"/>
          <w:szCs w:val="20"/>
          <w:lang w:val="ru-RU"/>
        </w:rPr>
      </w:pPr>
      <w:r w:rsidRPr="00822BC7">
        <w:rPr>
          <w:b/>
          <w:i/>
          <w:sz w:val="20"/>
          <w:szCs w:val="20"/>
          <w:lang w:val="ru-RU"/>
        </w:rPr>
        <w:t>в части исключительного права на изобретение - изобретение;</w:t>
      </w:r>
    </w:p>
    <w:p w:rsidR="00734F51" w:rsidRPr="00822BC7" w:rsidRDefault="00734F51" w:rsidP="00E20907">
      <w:pPr>
        <w:pStyle w:val="aa"/>
        <w:numPr>
          <w:ilvl w:val="0"/>
          <w:numId w:val="14"/>
        </w:numPr>
        <w:jc w:val="both"/>
        <w:rPr>
          <w:b/>
          <w:i/>
          <w:sz w:val="20"/>
          <w:szCs w:val="20"/>
          <w:lang w:val="ru-RU"/>
        </w:rPr>
      </w:pPr>
      <w:r w:rsidRPr="00822BC7">
        <w:rPr>
          <w:b/>
          <w:i/>
          <w:sz w:val="20"/>
          <w:szCs w:val="20"/>
          <w:lang w:val="ru-RU"/>
        </w:rPr>
        <w:t>в части исключительного права на промышленный образец - промышленный образец;</w:t>
      </w:r>
    </w:p>
    <w:p w:rsidR="00734F51" w:rsidRPr="00822BC7" w:rsidRDefault="00734F51" w:rsidP="00E20907">
      <w:pPr>
        <w:pStyle w:val="aa"/>
        <w:numPr>
          <w:ilvl w:val="0"/>
          <w:numId w:val="14"/>
        </w:numPr>
        <w:jc w:val="both"/>
        <w:rPr>
          <w:b/>
          <w:i/>
          <w:sz w:val="20"/>
          <w:szCs w:val="20"/>
          <w:lang w:val="ru-RU"/>
        </w:rPr>
      </w:pPr>
      <w:r w:rsidRPr="00822BC7">
        <w:rPr>
          <w:b/>
          <w:i/>
          <w:sz w:val="20"/>
          <w:szCs w:val="20"/>
          <w:lang w:val="ru-RU"/>
        </w:rPr>
        <w:t>в части исключительного права на полезную модель - полезная модель;</w:t>
      </w:r>
    </w:p>
    <w:p w:rsidR="00734F51" w:rsidRPr="00822BC7" w:rsidRDefault="00734F51" w:rsidP="00E20907">
      <w:pPr>
        <w:pStyle w:val="aa"/>
        <w:numPr>
          <w:ilvl w:val="0"/>
          <w:numId w:val="14"/>
        </w:numPr>
        <w:jc w:val="both"/>
        <w:rPr>
          <w:b/>
          <w:i/>
          <w:sz w:val="20"/>
          <w:szCs w:val="20"/>
          <w:lang w:val="ru-RU"/>
        </w:rPr>
      </w:pPr>
      <w:r w:rsidRPr="00822BC7">
        <w:rPr>
          <w:b/>
          <w:i/>
          <w:sz w:val="20"/>
          <w:szCs w:val="20"/>
          <w:lang w:val="ru-RU"/>
        </w:rPr>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p>
    <w:p w:rsidR="00734F51" w:rsidRPr="00822BC7" w:rsidRDefault="00734F51" w:rsidP="00E20907">
      <w:pPr>
        <w:pStyle w:val="aa"/>
        <w:numPr>
          <w:ilvl w:val="0"/>
          <w:numId w:val="14"/>
        </w:numPr>
        <w:jc w:val="both"/>
        <w:rPr>
          <w:b/>
          <w:i/>
          <w:sz w:val="20"/>
          <w:szCs w:val="20"/>
          <w:lang w:val="ru-RU"/>
        </w:rPr>
      </w:pPr>
      <w:r w:rsidRPr="00822BC7">
        <w:rPr>
          <w:b/>
          <w:i/>
          <w:sz w:val="20"/>
          <w:szCs w:val="20"/>
          <w:lang w:val="ru-RU"/>
        </w:rPr>
        <w:t>в части исключительных прав/совокупности прав, включающей несколько охраняемых результатов интеллектуальной деятельности:</w:t>
      </w:r>
    </w:p>
    <w:p w:rsidR="00734F51" w:rsidRPr="00822BC7" w:rsidRDefault="00734F51" w:rsidP="00E20907">
      <w:pPr>
        <w:pStyle w:val="aa"/>
        <w:numPr>
          <w:ilvl w:val="0"/>
          <w:numId w:val="15"/>
        </w:numPr>
        <w:ind w:hanging="153"/>
        <w:jc w:val="both"/>
        <w:rPr>
          <w:b/>
          <w:i/>
          <w:sz w:val="20"/>
          <w:szCs w:val="20"/>
          <w:lang w:val="ru-RU"/>
        </w:rPr>
      </w:pPr>
      <w:bookmarkStart w:id="94" w:name="_Toc290365201"/>
      <w:r w:rsidRPr="00822BC7">
        <w:rPr>
          <w:b/>
          <w:i/>
          <w:sz w:val="20"/>
          <w:szCs w:val="20"/>
          <w:lang w:val="ru-RU"/>
        </w:rPr>
        <w:t>на программы для ЭВМ – программа ЭВМ;</w:t>
      </w:r>
      <w:bookmarkEnd w:id="94"/>
    </w:p>
    <w:p w:rsidR="00734F51" w:rsidRPr="00822BC7" w:rsidRDefault="00734F51" w:rsidP="00E20907">
      <w:pPr>
        <w:pStyle w:val="aa"/>
        <w:numPr>
          <w:ilvl w:val="0"/>
          <w:numId w:val="15"/>
        </w:numPr>
        <w:ind w:hanging="153"/>
        <w:jc w:val="both"/>
        <w:rPr>
          <w:b/>
          <w:i/>
          <w:sz w:val="20"/>
          <w:szCs w:val="20"/>
          <w:lang w:val="ru-RU"/>
        </w:rPr>
      </w:pPr>
      <w:bookmarkStart w:id="95" w:name="_Toc290365202"/>
      <w:r w:rsidRPr="00822BC7">
        <w:rPr>
          <w:b/>
          <w:i/>
          <w:sz w:val="20"/>
          <w:szCs w:val="20"/>
          <w:lang w:val="ru-RU"/>
        </w:rPr>
        <w:t>на базы данных – база данных;</w:t>
      </w:r>
      <w:bookmarkEnd w:id="95"/>
    </w:p>
    <w:p w:rsidR="00734F51" w:rsidRPr="00822BC7" w:rsidRDefault="00734F51" w:rsidP="00E20907">
      <w:pPr>
        <w:pStyle w:val="aa"/>
        <w:numPr>
          <w:ilvl w:val="0"/>
          <w:numId w:val="15"/>
        </w:numPr>
        <w:ind w:hanging="153"/>
        <w:jc w:val="both"/>
        <w:rPr>
          <w:b/>
          <w:i/>
          <w:sz w:val="20"/>
          <w:szCs w:val="20"/>
          <w:lang w:val="ru-RU"/>
        </w:rPr>
      </w:pPr>
      <w:bookmarkStart w:id="96" w:name="_Toc290365203"/>
      <w:r w:rsidRPr="00822BC7">
        <w:rPr>
          <w:b/>
          <w:i/>
          <w:sz w:val="20"/>
          <w:szCs w:val="20"/>
          <w:lang w:val="ru-RU"/>
        </w:rPr>
        <w:t xml:space="preserve">на аудиовизуальные произведения – кинофильм; </w:t>
      </w:r>
      <w:proofErr w:type="gramStart"/>
      <w:r w:rsidRPr="00822BC7">
        <w:rPr>
          <w:b/>
          <w:i/>
          <w:sz w:val="20"/>
          <w:szCs w:val="20"/>
          <w:lang w:val="ru-RU"/>
        </w:rPr>
        <w:t>теле</w:t>
      </w:r>
      <w:proofErr w:type="gramEnd"/>
      <w:r w:rsidRPr="00822BC7">
        <w:rPr>
          <w:b/>
          <w:i/>
          <w:sz w:val="20"/>
          <w:szCs w:val="20"/>
          <w:lang w:val="ru-RU"/>
        </w:rPr>
        <w:t>-, видеофильм;</w:t>
      </w:r>
      <w:bookmarkEnd w:id="96"/>
    </w:p>
    <w:p w:rsidR="00734F51" w:rsidRPr="00822BC7" w:rsidRDefault="00734F51" w:rsidP="00E20907">
      <w:pPr>
        <w:pStyle w:val="aa"/>
        <w:numPr>
          <w:ilvl w:val="0"/>
          <w:numId w:val="15"/>
        </w:numPr>
        <w:ind w:hanging="153"/>
        <w:jc w:val="both"/>
        <w:rPr>
          <w:b/>
          <w:i/>
          <w:sz w:val="20"/>
          <w:szCs w:val="20"/>
          <w:lang w:val="ru-RU"/>
        </w:rPr>
      </w:pPr>
      <w:bookmarkStart w:id="97" w:name="_Toc290365204"/>
      <w:r w:rsidRPr="00822BC7">
        <w:rPr>
          <w:b/>
          <w:i/>
          <w:sz w:val="20"/>
          <w:szCs w:val="20"/>
          <w:lang w:val="ru-RU"/>
        </w:rPr>
        <w:t>на мультимедийный продукт – мультимедийный продукт;</w:t>
      </w:r>
      <w:bookmarkEnd w:id="97"/>
    </w:p>
    <w:p w:rsidR="00734F51" w:rsidRPr="00822BC7" w:rsidRDefault="00734F51" w:rsidP="00E20907">
      <w:pPr>
        <w:pStyle w:val="aa"/>
        <w:numPr>
          <w:ilvl w:val="0"/>
          <w:numId w:val="14"/>
        </w:numPr>
        <w:jc w:val="both"/>
        <w:rPr>
          <w:b/>
          <w:i/>
          <w:sz w:val="20"/>
          <w:szCs w:val="20"/>
          <w:lang w:val="ru-RU"/>
        </w:rPr>
      </w:pPr>
      <w:r w:rsidRPr="00822BC7">
        <w:rPr>
          <w:b/>
          <w:i/>
          <w:sz w:val="20"/>
          <w:szCs w:val="20"/>
          <w:lang w:val="ru-RU"/>
        </w:rPr>
        <w:t xml:space="preserve">в части прочих объектов, удовлетворяющих критериям отнесения к НМА, – единица выбирается самостоятельно, так чтобы выполнялись условия признания объекта НМА </w:t>
      </w:r>
      <w:r w:rsidRPr="00822BC7">
        <w:rPr>
          <w:b/>
          <w:i/>
          <w:sz w:val="20"/>
          <w:szCs w:val="20"/>
          <w:lang w:val="ru-RU"/>
        </w:rPr>
        <w:lastRenderedPageBreak/>
        <w:t>применительно к каждой единице</w:t>
      </w:r>
      <w:r w:rsidRPr="00822BC7" w:rsidDel="007906CE">
        <w:rPr>
          <w:b/>
          <w:i/>
          <w:sz w:val="20"/>
          <w:szCs w:val="20"/>
          <w:lang w:val="ru-RU"/>
        </w:rPr>
        <w:t xml:space="preserve"> </w:t>
      </w:r>
      <w:r w:rsidRPr="00822BC7">
        <w:rPr>
          <w:b/>
          <w:i/>
          <w:sz w:val="20"/>
          <w:szCs w:val="20"/>
          <w:lang w:val="ru-RU"/>
        </w:rPr>
        <w:t>(например, одно ноу-хау, одно селекционное достижение, технология и пр.).</w:t>
      </w:r>
    </w:p>
    <w:p w:rsidR="00734F51" w:rsidRPr="00CE74B1" w:rsidRDefault="00734F51" w:rsidP="005B268F">
      <w:pPr>
        <w:jc w:val="both"/>
        <w:rPr>
          <w:b/>
          <w:i/>
        </w:rPr>
      </w:pPr>
      <w:r w:rsidRPr="00CE74B1">
        <w:rPr>
          <w:b/>
          <w:i/>
        </w:rPr>
        <w:t>Общество не переоценивает нематериальные активы.</w:t>
      </w:r>
    </w:p>
    <w:p w:rsidR="00734F51" w:rsidRPr="00CE74B1" w:rsidRDefault="00734F51" w:rsidP="005B268F">
      <w:pPr>
        <w:jc w:val="both"/>
        <w:rPr>
          <w:b/>
          <w:i/>
        </w:rPr>
      </w:pPr>
      <w:r w:rsidRPr="00CE74B1">
        <w:rPr>
          <w:b/>
          <w:i/>
        </w:rPr>
        <w:t>Амортизация нематериальных активов начисляется линейным способом.</w:t>
      </w:r>
    </w:p>
    <w:p w:rsidR="00734F51" w:rsidRPr="00CE74B1" w:rsidRDefault="00734F51" w:rsidP="005B268F">
      <w:pPr>
        <w:jc w:val="both"/>
        <w:rPr>
          <w:b/>
          <w:i/>
        </w:rPr>
      </w:pPr>
      <w:r w:rsidRPr="00CE74B1">
        <w:rPr>
          <w:b/>
          <w:i/>
        </w:rPr>
        <w:t xml:space="preserve">Общество не проводит проверку НМА и капитальных вложений в </w:t>
      </w:r>
      <w:proofErr w:type="gramStart"/>
      <w:r w:rsidRPr="00CE74B1">
        <w:rPr>
          <w:b/>
          <w:i/>
        </w:rPr>
        <w:t>незавершенные</w:t>
      </w:r>
      <w:proofErr w:type="gramEnd"/>
      <w:r w:rsidRPr="00CE74B1">
        <w:rPr>
          <w:b/>
          <w:i/>
        </w:rPr>
        <w:t xml:space="preserve"> НМА на обесценение. </w:t>
      </w:r>
    </w:p>
    <w:p w:rsidR="00734F51" w:rsidRPr="00CE74B1" w:rsidRDefault="00734F51" w:rsidP="005B268F">
      <w:pPr>
        <w:jc w:val="center"/>
        <w:rPr>
          <w:b/>
          <w:i/>
          <w:u w:val="single"/>
        </w:rPr>
      </w:pPr>
      <w:r w:rsidRPr="00CE74B1">
        <w:rPr>
          <w:b/>
          <w:i/>
          <w:u w:val="single"/>
        </w:rPr>
        <w:t>Материально-производственные запасы</w:t>
      </w:r>
    </w:p>
    <w:p w:rsidR="00734F51" w:rsidRPr="00CE74B1" w:rsidRDefault="00734F51" w:rsidP="005B268F">
      <w:pPr>
        <w:jc w:val="both"/>
        <w:rPr>
          <w:b/>
          <w:i/>
        </w:rPr>
      </w:pPr>
      <w:r w:rsidRPr="00CE74B1">
        <w:rPr>
          <w:b/>
          <w:i/>
        </w:rPr>
        <w:t>Единицей бухгалтерского учета МПЗ является партия.</w:t>
      </w:r>
    </w:p>
    <w:p w:rsidR="00734F51" w:rsidRPr="00CE74B1" w:rsidRDefault="00734F51" w:rsidP="005B268F">
      <w:pPr>
        <w:jc w:val="both"/>
        <w:rPr>
          <w:b/>
          <w:i/>
        </w:rPr>
      </w:pPr>
      <w:r w:rsidRPr="00CE74B1">
        <w:rPr>
          <w:b/>
          <w:i/>
        </w:rPr>
        <w:t>При формировании фактической себестоимости материалов используются учетные цены, в качестве учетных цен применяются договорные цены.</w:t>
      </w:r>
    </w:p>
    <w:p w:rsidR="00734F51" w:rsidRPr="00CE74B1" w:rsidRDefault="00734F51" w:rsidP="005B268F">
      <w:pPr>
        <w:jc w:val="both"/>
        <w:rPr>
          <w:b/>
          <w:i/>
        </w:rPr>
      </w:pPr>
      <w:r w:rsidRPr="00CE74B1">
        <w:rPr>
          <w:b/>
          <w:i/>
        </w:rPr>
        <w:t>Оценка запасов при их выбытии производится по себестоимости первых по времени приобретения МПЗ (способ ФИФО).</w:t>
      </w:r>
    </w:p>
    <w:p w:rsidR="00734F51" w:rsidRPr="00CE74B1" w:rsidRDefault="00734F51" w:rsidP="005B268F">
      <w:pPr>
        <w:jc w:val="both"/>
        <w:rPr>
          <w:b/>
          <w:i/>
        </w:rPr>
      </w:pPr>
      <w:r w:rsidRPr="00CE74B1">
        <w:rPr>
          <w:b/>
          <w:i/>
        </w:rPr>
        <w:t xml:space="preserve">МПЗ, не принадлежащие Обществу, но находящиеся в его </w:t>
      </w:r>
      <w:proofErr w:type="gramStart"/>
      <w:r w:rsidRPr="00CE74B1">
        <w:rPr>
          <w:b/>
          <w:i/>
        </w:rPr>
        <w:t>пользовании</w:t>
      </w:r>
      <w:proofErr w:type="gramEnd"/>
      <w:r w:rsidRPr="00CE74B1">
        <w:rPr>
          <w:b/>
          <w:i/>
        </w:rPr>
        <w:t xml:space="preserve"> или распоряжении, учитываются на </w:t>
      </w:r>
      <w:proofErr w:type="spellStart"/>
      <w:r w:rsidRPr="00CE74B1">
        <w:rPr>
          <w:b/>
          <w:i/>
        </w:rPr>
        <w:t>забалансовых</w:t>
      </w:r>
      <w:proofErr w:type="spellEnd"/>
      <w:r w:rsidRPr="00CE74B1">
        <w:rPr>
          <w:b/>
          <w:i/>
        </w:rPr>
        <w:t xml:space="preserve"> счетах в оценке, предусмотренной в договоре, или в оценке, согласованной с их собственником. При отсутствии цены на указанные запасы в договоре или цены, согласованной с собственником, они могут учитываться по условной оценке.</w:t>
      </w:r>
    </w:p>
    <w:p w:rsidR="00734F51" w:rsidRPr="00CE74B1" w:rsidRDefault="00734F51" w:rsidP="005B268F">
      <w:pPr>
        <w:jc w:val="both"/>
        <w:rPr>
          <w:b/>
          <w:i/>
        </w:rPr>
      </w:pPr>
      <w:r w:rsidRPr="00CE74B1">
        <w:rPr>
          <w:b/>
          <w:i/>
        </w:rPr>
        <w:t xml:space="preserve">Условная оценка рассчитывается как средняя рыночная цена в </w:t>
      </w:r>
      <w:proofErr w:type="gramStart"/>
      <w:r w:rsidRPr="00CE74B1">
        <w:rPr>
          <w:b/>
          <w:i/>
        </w:rPr>
        <w:t>регионе</w:t>
      </w:r>
      <w:proofErr w:type="gramEnd"/>
      <w:r w:rsidRPr="00CE74B1">
        <w:rPr>
          <w:b/>
          <w:i/>
        </w:rPr>
        <w:t xml:space="preserve"> без учета НДС на отчетную дату.</w:t>
      </w:r>
    </w:p>
    <w:p w:rsidR="00734F51" w:rsidRPr="00CE74B1" w:rsidRDefault="00734F51" w:rsidP="005B268F">
      <w:pPr>
        <w:jc w:val="both"/>
        <w:rPr>
          <w:b/>
          <w:i/>
        </w:rPr>
      </w:pPr>
      <w:r w:rsidRPr="00CE74B1">
        <w:rPr>
          <w:b/>
          <w:i/>
        </w:rPr>
        <w:t>Резерв под снижение стоимости материальных ценностей создается по состоянию на 01 декабря отчетного года.</w:t>
      </w:r>
    </w:p>
    <w:p w:rsidR="00734F51" w:rsidRPr="00CE74B1" w:rsidRDefault="00734F51" w:rsidP="005B268F">
      <w:pPr>
        <w:jc w:val="center"/>
        <w:rPr>
          <w:b/>
          <w:i/>
          <w:u w:val="single"/>
        </w:rPr>
      </w:pPr>
      <w:r w:rsidRPr="00CE74B1">
        <w:rPr>
          <w:b/>
          <w:i/>
          <w:u w:val="single"/>
        </w:rPr>
        <w:t>Специальные инструменты, специальные приспособления, специальное оборудование и специальная одежда</w:t>
      </w:r>
    </w:p>
    <w:p w:rsidR="00734F51" w:rsidRPr="00CE74B1" w:rsidRDefault="00734F51" w:rsidP="005B268F">
      <w:pPr>
        <w:jc w:val="both"/>
        <w:rPr>
          <w:b/>
          <w:i/>
        </w:rPr>
      </w:pPr>
      <w:r w:rsidRPr="00CE74B1">
        <w:rPr>
          <w:b/>
          <w:i/>
        </w:rPr>
        <w:t xml:space="preserve">Специальные инструменты, специальные приспособления, специальное оборудование и специальная одежда учитываются в </w:t>
      </w:r>
      <w:proofErr w:type="gramStart"/>
      <w:r w:rsidRPr="00CE74B1">
        <w:rPr>
          <w:b/>
          <w:i/>
        </w:rPr>
        <w:t>составе</w:t>
      </w:r>
      <w:proofErr w:type="gramEnd"/>
      <w:r w:rsidRPr="00CE74B1">
        <w:rPr>
          <w:b/>
          <w:i/>
        </w:rPr>
        <w:t xml:space="preserve"> оборотных активов и принимаются к бухгалтерскому учету по фактической себестоимости.</w:t>
      </w:r>
    </w:p>
    <w:p w:rsidR="00734F51" w:rsidRPr="00CE74B1" w:rsidRDefault="00734F51" w:rsidP="005B268F">
      <w:pPr>
        <w:jc w:val="both"/>
        <w:rPr>
          <w:b/>
          <w:i/>
        </w:rPr>
      </w:pPr>
      <w:r w:rsidRPr="00CE74B1">
        <w:rPr>
          <w:b/>
          <w:i/>
        </w:rPr>
        <w:t>Стоимость специального инструмента, специальных приспособлений, специального оборудования полностью списывается на расходы при передаче в производство (эксплуатацию).</w:t>
      </w:r>
    </w:p>
    <w:p w:rsidR="00734F51" w:rsidRPr="00CE74B1" w:rsidRDefault="00734F51" w:rsidP="005B268F">
      <w:pPr>
        <w:jc w:val="both"/>
        <w:rPr>
          <w:b/>
          <w:i/>
        </w:rPr>
      </w:pPr>
      <w:r w:rsidRPr="00CE74B1">
        <w:rPr>
          <w:b/>
          <w:i/>
        </w:rPr>
        <w:t>Стоимость специальной одежды погашается линейным способом.</w:t>
      </w:r>
    </w:p>
    <w:p w:rsidR="00734F51" w:rsidRPr="00CE74B1" w:rsidRDefault="00734F51" w:rsidP="005B268F">
      <w:pPr>
        <w:jc w:val="center"/>
        <w:rPr>
          <w:b/>
          <w:i/>
          <w:u w:val="single"/>
        </w:rPr>
      </w:pPr>
      <w:r w:rsidRPr="00CE74B1">
        <w:rPr>
          <w:b/>
          <w:i/>
          <w:u w:val="single"/>
        </w:rPr>
        <w:t>Расходы будущих периодов</w:t>
      </w:r>
    </w:p>
    <w:p w:rsidR="00734F51" w:rsidRPr="00CE74B1" w:rsidRDefault="00734F51" w:rsidP="005B268F">
      <w:pPr>
        <w:jc w:val="both"/>
        <w:rPr>
          <w:b/>
          <w:i/>
        </w:rPr>
      </w:pPr>
      <w:r w:rsidRPr="00CE74B1">
        <w:rPr>
          <w:b/>
          <w:i/>
        </w:rPr>
        <w:t>В составе расходов будущих периодов учитываются затраты Общества, произведенные в отчетном периоде, но определенно относящиеся к получению дохода в будущих периодах, следующих за отчетным, и на момент составления отчетности обеспечивающие будущие экономические выгоды.</w:t>
      </w:r>
    </w:p>
    <w:p w:rsidR="00734F51" w:rsidRPr="00CE74B1" w:rsidRDefault="00734F51" w:rsidP="005B268F">
      <w:pPr>
        <w:jc w:val="both"/>
        <w:rPr>
          <w:b/>
          <w:i/>
        </w:rPr>
      </w:pPr>
      <w:r w:rsidRPr="00CE74B1">
        <w:rPr>
          <w:b/>
          <w:i/>
        </w:rPr>
        <w:t>Единицей бухгалтерского учета расходов будущих периодов является инвентарный объект:</w:t>
      </w:r>
    </w:p>
    <w:p w:rsidR="00734F51" w:rsidRPr="00822BC7" w:rsidRDefault="00734F51" w:rsidP="00E20907">
      <w:pPr>
        <w:pStyle w:val="aa"/>
        <w:numPr>
          <w:ilvl w:val="0"/>
          <w:numId w:val="19"/>
        </w:numPr>
        <w:jc w:val="both"/>
        <w:rPr>
          <w:b/>
          <w:i/>
          <w:sz w:val="20"/>
          <w:szCs w:val="20"/>
          <w:lang w:val="ru-RU"/>
        </w:rPr>
      </w:pPr>
      <w:r w:rsidRPr="00822BC7">
        <w:rPr>
          <w:b/>
          <w:i/>
          <w:sz w:val="20"/>
          <w:szCs w:val="20"/>
          <w:lang w:val="ru-RU"/>
        </w:rPr>
        <w:t>в части платежей за предоставленное право пользования результатами интеллектуальной деятельности или средствами индивидуализации, производимых в виде фиксированного разового платежа – период действия договора;</w:t>
      </w:r>
    </w:p>
    <w:p w:rsidR="00734F51" w:rsidRPr="00822BC7" w:rsidRDefault="00734F51" w:rsidP="00E20907">
      <w:pPr>
        <w:pStyle w:val="aa"/>
        <w:numPr>
          <w:ilvl w:val="0"/>
          <w:numId w:val="19"/>
        </w:numPr>
        <w:jc w:val="both"/>
        <w:rPr>
          <w:b/>
          <w:i/>
          <w:sz w:val="20"/>
          <w:szCs w:val="20"/>
          <w:lang w:val="ru-RU"/>
        </w:rPr>
      </w:pPr>
      <w:r w:rsidRPr="00822BC7">
        <w:rPr>
          <w:b/>
          <w:i/>
          <w:sz w:val="20"/>
          <w:szCs w:val="20"/>
          <w:lang w:val="ru-RU"/>
        </w:rPr>
        <w:t>в части затрат, связанных с адаптацией и модификацией (переработкой) программ для ЭВМ или баз данных, созданием отдельных программных модулей и информационных ресурсов</w:t>
      </w:r>
      <w:r w:rsidRPr="00822BC7" w:rsidDel="00937627">
        <w:rPr>
          <w:b/>
          <w:i/>
          <w:sz w:val="20"/>
          <w:szCs w:val="20"/>
          <w:lang w:val="ru-RU"/>
        </w:rPr>
        <w:t xml:space="preserve"> </w:t>
      </w:r>
      <w:r w:rsidRPr="00822BC7">
        <w:rPr>
          <w:b/>
          <w:i/>
          <w:sz w:val="20"/>
          <w:szCs w:val="20"/>
          <w:lang w:val="ru-RU"/>
        </w:rPr>
        <w:t xml:space="preserve">– период использования таких разработок, определяемый в порядке, установленном в подразделе 4.10.4. МУ Компании «Корпоративные разъяснения по вопросам </w:t>
      </w:r>
      <w:proofErr w:type="spellStart"/>
      <w:r w:rsidRPr="00822BC7">
        <w:rPr>
          <w:b/>
          <w:i/>
          <w:sz w:val="20"/>
          <w:szCs w:val="20"/>
          <w:lang w:val="ru-RU"/>
        </w:rPr>
        <w:t>бух</w:t>
      </w:r>
      <w:proofErr w:type="gramStart"/>
      <w:r w:rsidRPr="00822BC7">
        <w:rPr>
          <w:b/>
          <w:i/>
          <w:sz w:val="20"/>
          <w:szCs w:val="20"/>
          <w:lang w:val="ru-RU"/>
        </w:rPr>
        <w:t>.у</w:t>
      </w:r>
      <w:proofErr w:type="gramEnd"/>
      <w:r w:rsidRPr="00822BC7">
        <w:rPr>
          <w:b/>
          <w:i/>
          <w:sz w:val="20"/>
          <w:szCs w:val="20"/>
          <w:lang w:val="ru-RU"/>
        </w:rPr>
        <w:t>чета</w:t>
      </w:r>
      <w:proofErr w:type="spellEnd"/>
      <w:r w:rsidRPr="00822BC7">
        <w:rPr>
          <w:b/>
          <w:i/>
          <w:sz w:val="20"/>
          <w:szCs w:val="20"/>
          <w:lang w:val="ru-RU"/>
        </w:rPr>
        <w:t xml:space="preserve"> и отчетности» №П3-07 М-0060.</w:t>
      </w:r>
    </w:p>
    <w:p w:rsidR="00734F51" w:rsidRPr="00CE74B1" w:rsidRDefault="00734F51" w:rsidP="005B268F">
      <w:pPr>
        <w:jc w:val="both"/>
        <w:rPr>
          <w:b/>
          <w:i/>
        </w:rPr>
      </w:pPr>
      <w:r w:rsidRPr="00CE74B1">
        <w:rPr>
          <w:b/>
          <w:i/>
        </w:rPr>
        <w:t xml:space="preserve">Информация о расходах будущих периодов отражается в составе </w:t>
      </w:r>
      <w:proofErr w:type="spellStart"/>
      <w:r w:rsidRPr="00CE74B1">
        <w:rPr>
          <w:b/>
          <w:i/>
        </w:rPr>
        <w:t>внеоборотных</w:t>
      </w:r>
      <w:proofErr w:type="spellEnd"/>
      <w:r w:rsidRPr="00CE74B1">
        <w:rPr>
          <w:b/>
          <w:i/>
        </w:rPr>
        <w:t xml:space="preserve"> активов по статье «Прочие </w:t>
      </w:r>
      <w:proofErr w:type="spellStart"/>
      <w:r w:rsidRPr="00CE74B1">
        <w:rPr>
          <w:b/>
          <w:i/>
        </w:rPr>
        <w:t>внеоборотные</w:t>
      </w:r>
      <w:proofErr w:type="spellEnd"/>
      <w:r w:rsidRPr="00CE74B1">
        <w:rPr>
          <w:b/>
          <w:i/>
        </w:rPr>
        <w:t xml:space="preserve"> активы» бухгалтерского баланса.</w:t>
      </w:r>
    </w:p>
    <w:p w:rsidR="00734F51" w:rsidRPr="00CE74B1" w:rsidRDefault="00734F51" w:rsidP="00CE74B1">
      <w:pPr>
        <w:jc w:val="center"/>
        <w:rPr>
          <w:b/>
          <w:i/>
          <w:u w:val="single"/>
        </w:rPr>
      </w:pPr>
      <w:r w:rsidRPr="00CE74B1">
        <w:rPr>
          <w:b/>
          <w:i/>
          <w:u w:val="single"/>
        </w:rPr>
        <w:t>Расчеты с дебиторами и кредиторами</w:t>
      </w:r>
    </w:p>
    <w:p w:rsidR="00734F51" w:rsidRPr="00CE74B1" w:rsidRDefault="00734F51" w:rsidP="005B268F">
      <w:pPr>
        <w:jc w:val="both"/>
        <w:rPr>
          <w:b/>
          <w:i/>
        </w:rPr>
      </w:pPr>
      <w:r w:rsidRPr="00CE74B1">
        <w:rPr>
          <w:b/>
          <w:i/>
        </w:rPr>
        <w:t>Общество осуществляет:</w:t>
      </w:r>
    </w:p>
    <w:p w:rsidR="00734F51" w:rsidRPr="009446DB" w:rsidRDefault="00734F51" w:rsidP="00E20907">
      <w:pPr>
        <w:pStyle w:val="aa"/>
        <w:numPr>
          <w:ilvl w:val="0"/>
          <w:numId w:val="20"/>
        </w:numPr>
        <w:jc w:val="both"/>
        <w:rPr>
          <w:b/>
          <w:i/>
          <w:sz w:val="20"/>
          <w:szCs w:val="20"/>
          <w:lang w:val="ru-RU"/>
        </w:rPr>
      </w:pPr>
      <w:r w:rsidRPr="009446DB">
        <w:rPr>
          <w:b/>
          <w:i/>
          <w:sz w:val="20"/>
          <w:szCs w:val="20"/>
          <w:lang w:val="ru-RU"/>
        </w:rPr>
        <w:t>перевод краткосрочной задолженности в долгосрочную, в случаях, если по условиям договора сроки платежа пересматриваются в сторону увеличения и становятся свыше 365 дней;</w:t>
      </w:r>
    </w:p>
    <w:p w:rsidR="00734F51" w:rsidRPr="009446DB" w:rsidRDefault="00734F51" w:rsidP="00E20907">
      <w:pPr>
        <w:pStyle w:val="aa"/>
        <w:numPr>
          <w:ilvl w:val="0"/>
          <w:numId w:val="20"/>
        </w:numPr>
        <w:jc w:val="both"/>
        <w:rPr>
          <w:b/>
          <w:i/>
          <w:sz w:val="20"/>
          <w:szCs w:val="20"/>
          <w:lang w:val="ru-RU"/>
        </w:rPr>
      </w:pPr>
      <w:r w:rsidRPr="009446DB">
        <w:rPr>
          <w:b/>
          <w:i/>
          <w:sz w:val="20"/>
          <w:szCs w:val="20"/>
          <w:lang w:val="ru-RU"/>
        </w:rPr>
        <w:t xml:space="preserve">перевод долгосрочной задолженности в </w:t>
      </w:r>
      <w:proofErr w:type="gramStart"/>
      <w:r w:rsidRPr="009446DB">
        <w:rPr>
          <w:b/>
          <w:i/>
          <w:sz w:val="20"/>
          <w:szCs w:val="20"/>
          <w:lang w:val="ru-RU"/>
        </w:rPr>
        <w:t>краткосрочную</w:t>
      </w:r>
      <w:proofErr w:type="gramEnd"/>
      <w:r w:rsidRPr="009446DB">
        <w:rPr>
          <w:b/>
          <w:i/>
          <w:sz w:val="20"/>
          <w:szCs w:val="20"/>
          <w:lang w:val="ru-RU"/>
        </w:rPr>
        <w:t>, когда по условиям договора срок до ее погашения становится 365 дней и менее.</w:t>
      </w:r>
    </w:p>
    <w:p w:rsidR="00734F51" w:rsidRPr="00CE74B1" w:rsidRDefault="00734F51" w:rsidP="005B268F">
      <w:pPr>
        <w:jc w:val="both"/>
        <w:rPr>
          <w:b/>
          <w:i/>
        </w:rPr>
      </w:pPr>
      <w:r w:rsidRPr="00CE74B1">
        <w:rPr>
          <w:b/>
          <w:i/>
        </w:rPr>
        <w:t>Общество создает резервы под обесценение дебиторской задолженности  по расчетам с другими предприятиями и гражданами за продукцию, товары, работы и услуги, выданные авансы и прочую дебиторскую задолженность с отнесением сумм резервов на финансовые результаты Общества в составе прочих расходов.</w:t>
      </w:r>
    </w:p>
    <w:p w:rsidR="00734F51" w:rsidRPr="00CE74B1" w:rsidRDefault="00734F51" w:rsidP="005B268F">
      <w:pPr>
        <w:jc w:val="both"/>
        <w:rPr>
          <w:b/>
          <w:i/>
        </w:rPr>
      </w:pPr>
      <w:r w:rsidRPr="00CE74B1">
        <w:rPr>
          <w:b/>
          <w:i/>
        </w:rPr>
        <w:t xml:space="preserve">Величина резерва определяется в </w:t>
      </w:r>
      <w:proofErr w:type="gramStart"/>
      <w:r w:rsidRPr="00CE74B1">
        <w:rPr>
          <w:b/>
          <w:i/>
        </w:rPr>
        <w:t>соответствии</w:t>
      </w:r>
      <w:proofErr w:type="gramEnd"/>
      <w:r w:rsidRPr="00CE74B1">
        <w:rPr>
          <w:b/>
          <w:i/>
        </w:rPr>
        <w:t xml:space="preserve"> с порядком, закрепленным МУ Компании «Порядок создания резерва по финансовым активам в соответствии с РСБУ и МСФО» №П3-07 М-0023.  </w:t>
      </w:r>
    </w:p>
    <w:p w:rsidR="00734F51" w:rsidRPr="00CE74B1" w:rsidRDefault="00734F51" w:rsidP="005B268F">
      <w:pPr>
        <w:jc w:val="both"/>
        <w:rPr>
          <w:b/>
          <w:i/>
        </w:rPr>
      </w:pPr>
      <w:r w:rsidRPr="00CE74B1">
        <w:rPr>
          <w:b/>
          <w:i/>
        </w:rPr>
        <w:t>Резерв по сомнительным долгам создается по состоянию на 31 марта, 30 июня, 30 сентября, 31 декабря отчетного года на основе результатов анализа состояния расчетов с дебиторами.</w:t>
      </w:r>
    </w:p>
    <w:p w:rsidR="00734F51" w:rsidRPr="00CE74B1" w:rsidRDefault="00734F51" w:rsidP="005B268F">
      <w:pPr>
        <w:jc w:val="both"/>
        <w:rPr>
          <w:b/>
          <w:i/>
        </w:rPr>
      </w:pPr>
      <w:r w:rsidRPr="00CE74B1">
        <w:rPr>
          <w:b/>
          <w:i/>
        </w:rPr>
        <w:t>Внутригрупповая задолженность всех видов не резервируется, за исключением случаев банкротства.</w:t>
      </w:r>
    </w:p>
    <w:p w:rsidR="00734F51" w:rsidRPr="00CE74B1" w:rsidRDefault="00734F51" w:rsidP="00CE74B1">
      <w:pPr>
        <w:jc w:val="center"/>
        <w:rPr>
          <w:b/>
          <w:i/>
          <w:u w:val="single"/>
        </w:rPr>
      </w:pPr>
      <w:r w:rsidRPr="00CE74B1">
        <w:rPr>
          <w:b/>
          <w:i/>
          <w:u w:val="single"/>
        </w:rPr>
        <w:t>Финансовые вложения</w:t>
      </w:r>
    </w:p>
    <w:p w:rsidR="00734F51" w:rsidRPr="00CE74B1" w:rsidRDefault="00734F51" w:rsidP="005B268F">
      <w:pPr>
        <w:jc w:val="both"/>
        <w:rPr>
          <w:b/>
          <w:i/>
        </w:rPr>
      </w:pPr>
      <w:r w:rsidRPr="00CE74B1">
        <w:rPr>
          <w:b/>
          <w:i/>
        </w:rPr>
        <w:lastRenderedPageBreak/>
        <w:t>Единицей бухгалтерского учета финансовых вложений является:</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для вкладов в уставный (складочный) капитал других организаций (за исключением акций акционерных обществ) – доля в уставном капитале каждой организации (в процентах);</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для акций – пакет акций одного вида каждой организации;</w:t>
      </w:r>
    </w:p>
    <w:p w:rsidR="00734F51" w:rsidRPr="009B2C4A" w:rsidRDefault="00734F51" w:rsidP="00E20907">
      <w:pPr>
        <w:pStyle w:val="aa"/>
        <w:numPr>
          <w:ilvl w:val="0"/>
          <w:numId w:val="21"/>
        </w:numPr>
        <w:jc w:val="both"/>
        <w:rPr>
          <w:b/>
          <w:i/>
          <w:sz w:val="20"/>
          <w:szCs w:val="20"/>
        </w:rPr>
      </w:pPr>
      <w:proofErr w:type="spellStart"/>
      <w:r w:rsidRPr="009B2C4A">
        <w:rPr>
          <w:b/>
          <w:i/>
          <w:sz w:val="20"/>
          <w:szCs w:val="20"/>
        </w:rPr>
        <w:t>для</w:t>
      </w:r>
      <w:proofErr w:type="spellEnd"/>
      <w:r w:rsidRPr="009B2C4A">
        <w:rPr>
          <w:b/>
          <w:i/>
          <w:sz w:val="20"/>
          <w:szCs w:val="20"/>
        </w:rPr>
        <w:t xml:space="preserve"> </w:t>
      </w:r>
      <w:proofErr w:type="spellStart"/>
      <w:r w:rsidRPr="009B2C4A">
        <w:rPr>
          <w:b/>
          <w:i/>
          <w:sz w:val="20"/>
          <w:szCs w:val="20"/>
        </w:rPr>
        <w:t>облигаций</w:t>
      </w:r>
      <w:proofErr w:type="spellEnd"/>
      <w:r w:rsidRPr="009B2C4A">
        <w:rPr>
          <w:b/>
          <w:i/>
          <w:sz w:val="20"/>
          <w:szCs w:val="20"/>
        </w:rPr>
        <w:t xml:space="preserve"> – </w:t>
      </w:r>
      <w:proofErr w:type="spellStart"/>
      <w:r w:rsidRPr="009B2C4A">
        <w:rPr>
          <w:b/>
          <w:i/>
          <w:sz w:val="20"/>
          <w:szCs w:val="20"/>
        </w:rPr>
        <w:t>облигация</w:t>
      </w:r>
      <w:proofErr w:type="spellEnd"/>
      <w:r w:rsidRPr="009B2C4A">
        <w:rPr>
          <w:b/>
          <w:i/>
          <w:sz w:val="20"/>
          <w:szCs w:val="20"/>
        </w:rPr>
        <w:t>;</w:t>
      </w:r>
    </w:p>
    <w:p w:rsidR="00734F51" w:rsidRPr="009B2C4A" w:rsidRDefault="00734F51" w:rsidP="00E20907">
      <w:pPr>
        <w:pStyle w:val="aa"/>
        <w:numPr>
          <w:ilvl w:val="0"/>
          <w:numId w:val="21"/>
        </w:numPr>
        <w:jc w:val="both"/>
        <w:rPr>
          <w:b/>
          <w:i/>
          <w:sz w:val="20"/>
          <w:szCs w:val="20"/>
        </w:rPr>
      </w:pPr>
      <w:proofErr w:type="spellStart"/>
      <w:r w:rsidRPr="009B2C4A">
        <w:rPr>
          <w:b/>
          <w:i/>
          <w:sz w:val="20"/>
          <w:szCs w:val="20"/>
        </w:rPr>
        <w:t>для</w:t>
      </w:r>
      <w:proofErr w:type="spellEnd"/>
      <w:r w:rsidRPr="009B2C4A">
        <w:rPr>
          <w:b/>
          <w:i/>
          <w:sz w:val="20"/>
          <w:szCs w:val="20"/>
        </w:rPr>
        <w:t xml:space="preserve"> </w:t>
      </w:r>
      <w:proofErr w:type="spellStart"/>
      <w:r w:rsidRPr="009B2C4A">
        <w:rPr>
          <w:b/>
          <w:i/>
          <w:sz w:val="20"/>
          <w:szCs w:val="20"/>
        </w:rPr>
        <w:t>векселей</w:t>
      </w:r>
      <w:proofErr w:type="spellEnd"/>
      <w:r w:rsidRPr="009B2C4A">
        <w:rPr>
          <w:b/>
          <w:i/>
          <w:sz w:val="20"/>
          <w:szCs w:val="20"/>
        </w:rPr>
        <w:t xml:space="preserve"> – </w:t>
      </w:r>
      <w:proofErr w:type="spellStart"/>
      <w:r w:rsidRPr="009B2C4A">
        <w:rPr>
          <w:b/>
          <w:i/>
          <w:sz w:val="20"/>
          <w:szCs w:val="20"/>
        </w:rPr>
        <w:t>один</w:t>
      </w:r>
      <w:proofErr w:type="spellEnd"/>
      <w:r w:rsidRPr="009B2C4A">
        <w:rPr>
          <w:b/>
          <w:i/>
          <w:sz w:val="20"/>
          <w:szCs w:val="20"/>
        </w:rPr>
        <w:t xml:space="preserve"> </w:t>
      </w:r>
      <w:proofErr w:type="spellStart"/>
      <w:r w:rsidRPr="009B2C4A">
        <w:rPr>
          <w:b/>
          <w:i/>
          <w:sz w:val="20"/>
          <w:szCs w:val="20"/>
        </w:rPr>
        <w:t>вексель</w:t>
      </w:r>
      <w:proofErr w:type="spellEnd"/>
      <w:r w:rsidRPr="009B2C4A">
        <w:rPr>
          <w:b/>
          <w:i/>
          <w:sz w:val="20"/>
          <w:szCs w:val="20"/>
        </w:rPr>
        <w:t>;</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для иных ценных бумаг – каждая ценная бумага;</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по займам (денежным и вещевым) – заем, предоставленный по каждому договору;</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по вложениям по договорам простого товарищества – вклад по каждому договору;</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 xml:space="preserve">по депозитным вкладам – вклад по каждому договору, а если вклад удостоверен депозитным сертификатом – единица учета определяется в </w:t>
      </w:r>
      <w:proofErr w:type="gramStart"/>
      <w:r w:rsidRPr="009446DB">
        <w:rPr>
          <w:b/>
          <w:i/>
          <w:sz w:val="20"/>
          <w:szCs w:val="20"/>
          <w:lang w:val="ru-RU"/>
        </w:rPr>
        <w:t>порядке</w:t>
      </w:r>
      <w:proofErr w:type="gramEnd"/>
      <w:r w:rsidRPr="009446DB">
        <w:rPr>
          <w:b/>
          <w:i/>
          <w:sz w:val="20"/>
          <w:szCs w:val="20"/>
          <w:lang w:val="ru-RU"/>
        </w:rPr>
        <w:t>, установленном для ценных бумаг;</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по приобретенным правам требования (дебиторской задолженности) – каждое приобретенное право требования по конкретному договору уступки требования;</w:t>
      </w:r>
    </w:p>
    <w:p w:rsidR="00734F51" w:rsidRPr="009446DB" w:rsidRDefault="00734F51" w:rsidP="00E20907">
      <w:pPr>
        <w:pStyle w:val="aa"/>
        <w:numPr>
          <w:ilvl w:val="0"/>
          <w:numId w:val="21"/>
        </w:numPr>
        <w:jc w:val="both"/>
        <w:rPr>
          <w:b/>
          <w:i/>
          <w:sz w:val="20"/>
          <w:szCs w:val="20"/>
          <w:lang w:val="ru-RU"/>
        </w:rPr>
      </w:pPr>
      <w:r w:rsidRPr="009446DB">
        <w:rPr>
          <w:b/>
          <w:i/>
          <w:sz w:val="20"/>
          <w:szCs w:val="20"/>
          <w:lang w:val="ru-RU"/>
        </w:rPr>
        <w:t>по вложениям в инвестиционный паевой фонд – один пай.</w:t>
      </w:r>
    </w:p>
    <w:p w:rsidR="00734F51" w:rsidRPr="00CE74B1" w:rsidRDefault="00734F51" w:rsidP="005B268F">
      <w:pPr>
        <w:jc w:val="both"/>
        <w:rPr>
          <w:b/>
          <w:i/>
        </w:rPr>
      </w:pPr>
      <w:r w:rsidRPr="00CE74B1">
        <w:rPr>
          <w:b/>
          <w:i/>
        </w:rPr>
        <w:t>К финансовым вложениям не относятся:</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 xml:space="preserve">бездоходные/беспроцентные займы, выданные физическим/юридическим лицам (в </w:t>
      </w:r>
      <w:proofErr w:type="spellStart"/>
      <w:r w:rsidRPr="009446DB">
        <w:rPr>
          <w:b/>
          <w:i/>
          <w:sz w:val="20"/>
          <w:szCs w:val="20"/>
          <w:lang w:val="ru-RU"/>
        </w:rPr>
        <w:t>т.ч</w:t>
      </w:r>
      <w:proofErr w:type="spellEnd"/>
      <w:r w:rsidRPr="009446DB">
        <w:rPr>
          <w:b/>
          <w:i/>
          <w:sz w:val="20"/>
          <w:szCs w:val="20"/>
          <w:lang w:val="ru-RU"/>
        </w:rPr>
        <w:t xml:space="preserve">. работникам и бывшим работникам), учитываемые в </w:t>
      </w:r>
      <w:proofErr w:type="gramStart"/>
      <w:r w:rsidRPr="009446DB">
        <w:rPr>
          <w:b/>
          <w:i/>
          <w:sz w:val="20"/>
          <w:szCs w:val="20"/>
          <w:lang w:val="ru-RU"/>
        </w:rPr>
        <w:t>составе</w:t>
      </w:r>
      <w:proofErr w:type="gramEnd"/>
      <w:r w:rsidRPr="009446DB">
        <w:rPr>
          <w:b/>
          <w:i/>
          <w:sz w:val="20"/>
          <w:szCs w:val="20"/>
          <w:lang w:val="ru-RU"/>
        </w:rPr>
        <w:t xml:space="preserve"> дебиторской задолженности;</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 xml:space="preserve">депозитные вклады со сроком размещения не более 91 день; </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собственные акции, выкупленные акционерным обществом у акционеров для последующей перепродажи или аннулирования;</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векселя, выданные организацией-векселедателем Обществу-продавцу при расчетах за проданные товары, продукцию, выполненные работы, оказанные услуги;</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вложения Общества в недвижимое и иное имущество, имеющее материально-вещественную форму, предоставляемые Обществом за плату во временное пользование (временное владение и пользование) с целью получения дохода;</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734F51" w:rsidRPr="009446DB" w:rsidRDefault="00734F51" w:rsidP="00E20907">
      <w:pPr>
        <w:pStyle w:val="aa"/>
        <w:numPr>
          <w:ilvl w:val="0"/>
          <w:numId w:val="22"/>
        </w:numPr>
        <w:jc w:val="both"/>
        <w:rPr>
          <w:b/>
          <w:i/>
          <w:sz w:val="20"/>
          <w:szCs w:val="20"/>
          <w:lang w:val="ru-RU"/>
        </w:rPr>
      </w:pPr>
      <w:r w:rsidRPr="009446DB">
        <w:rPr>
          <w:b/>
          <w:i/>
          <w:sz w:val="20"/>
          <w:szCs w:val="20"/>
          <w:lang w:val="ru-RU"/>
        </w:rPr>
        <w:t>бездоходные векселя и права требования.</w:t>
      </w:r>
    </w:p>
    <w:p w:rsidR="00734F51" w:rsidRPr="00CE74B1" w:rsidRDefault="00734F51" w:rsidP="005B268F">
      <w:pPr>
        <w:jc w:val="both"/>
        <w:rPr>
          <w:b/>
          <w:i/>
        </w:rPr>
      </w:pPr>
      <w:r w:rsidRPr="00CE74B1">
        <w:rPr>
          <w:b/>
          <w:i/>
        </w:rPr>
        <w:t>Проверка на обесценение финансовых вложений, по которым не определяется рыночная стоимость, проводится ежеквартально, по внутригрупповым финансовым вложениям – не реже одного раза в год на конец отчетного года. По итогам проверки создается (корректируется) резерв под обесценение финансовых вложений. Порядок создания (корректировки) резерва закреплен в МУ Компании «Порядок создания резерва по финансовым активам в соответствии с РСБУ и МСФО» №П3-07 М-0023.</w:t>
      </w:r>
    </w:p>
    <w:p w:rsidR="00734F51" w:rsidRPr="00CE74B1" w:rsidRDefault="00734F51" w:rsidP="00CE74B1">
      <w:pPr>
        <w:jc w:val="center"/>
        <w:rPr>
          <w:b/>
          <w:i/>
          <w:u w:val="single"/>
        </w:rPr>
      </w:pPr>
      <w:r w:rsidRPr="00CE74B1">
        <w:rPr>
          <w:b/>
          <w:i/>
          <w:u w:val="single"/>
        </w:rPr>
        <w:t>Кредиты и займы</w:t>
      </w:r>
    </w:p>
    <w:p w:rsidR="00734F51" w:rsidRPr="00CE74B1" w:rsidRDefault="00734F51" w:rsidP="005B268F">
      <w:pPr>
        <w:jc w:val="both"/>
        <w:rPr>
          <w:b/>
          <w:i/>
        </w:rPr>
      </w:pPr>
      <w:r w:rsidRPr="00CE74B1">
        <w:rPr>
          <w:b/>
          <w:i/>
        </w:rPr>
        <w:t>В бухгалтерском балансе по строкам «Заемные средства» отражаются:</w:t>
      </w:r>
    </w:p>
    <w:p w:rsidR="00734F51" w:rsidRPr="009446DB" w:rsidRDefault="00734F51" w:rsidP="00E20907">
      <w:pPr>
        <w:pStyle w:val="aa"/>
        <w:numPr>
          <w:ilvl w:val="0"/>
          <w:numId w:val="23"/>
        </w:numPr>
        <w:jc w:val="both"/>
        <w:rPr>
          <w:b/>
          <w:i/>
          <w:sz w:val="20"/>
          <w:szCs w:val="20"/>
          <w:lang w:val="ru-RU"/>
        </w:rPr>
      </w:pPr>
      <w:proofErr w:type="gramStart"/>
      <w:r w:rsidRPr="009446DB">
        <w:rPr>
          <w:b/>
          <w:i/>
          <w:sz w:val="20"/>
          <w:szCs w:val="20"/>
          <w:lang w:val="ru-RU"/>
        </w:rPr>
        <w:t>в разделе «Долгосрочные обязательства» – сумма долгосрочной задолженности по кредитам и займам, сумма долгосрочной задолженности по облигациям и векселям, выпускаемым для привлечения заемных средств и величина долгосрочных процентов, подлежащих уплате в течение срока, превышающего 365 дней (независимо от срочности кредитов и займов, векселей и облигаций, по которым они были начислены);</w:t>
      </w:r>
      <w:proofErr w:type="gramEnd"/>
    </w:p>
    <w:p w:rsidR="00734F51" w:rsidRPr="009446DB" w:rsidRDefault="00734F51" w:rsidP="00E20907">
      <w:pPr>
        <w:pStyle w:val="aa"/>
        <w:numPr>
          <w:ilvl w:val="0"/>
          <w:numId w:val="23"/>
        </w:numPr>
        <w:jc w:val="both"/>
        <w:rPr>
          <w:b/>
          <w:i/>
          <w:sz w:val="20"/>
          <w:szCs w:val="20"/>
          <w:lang w:val="ru-RU"/>
        </w:rPr>
      </w:pPr>
      <w:proofErr w:type="gramStart"/>
      <w:r w:rsidRPr="009446DB">
        <w:rPr>
          <w:b/>
          <w:i/>
          <w:sz w:val="20"/>
          <w:szCs w:val="20"/>
          <w:lang w:val="ru-RU"/>
        </w:rPr>
        <w:t>в разделе «Краткосрочные обязательства» – сумма краткосрочной задолженности по кредитам и займам, сумма краткосрочной задолженности по облигациям и векселям, выпускаемым для привлечения заемных средств, величина краткосрочных процентов, подлежащих уплате в течение срока, не превышающего 365 дней (независимо от срочности кредитов и займов, векселей и облигаций, по которым они были начислены), а также текущая (подлежащая погашению в течение срока, не превышающего 365</w:t>
      </w:r>
      <w:proofErr w:type="gramEnd"/>
      <w:r w:rsidRPr="009446DB">
        <w:rPr>
          <w:b/>
          <w:i/>
          <w:sz w:val="20"/>
          <w:szCs w:val="20"/>
          <w:lang w:val="ru-RU"/>
        </w:rPr>
        <w:t xml:space="preserve"> дней) часть долгосрочных кредитов и займов, векселей и облигаций.</w:t>
      </w:r>
    </w:p>
    <w:p w:rsidR="00734F51" w:rsidRPr="00CE74B1" w:rsidRDefault="00734F51" w:rsidP="00CE74B1">
      <w:pPr>
        <w:jc w:val="center"/>
        <w:rPr>
          <w:b/>
          <w:i/>
          <w:u w:val="single"/>
        </w:rPr>
      </w:pPr>
      <w:r w:rsidRPr="00CE74B1">
        <w:rPr>
          <w:b/>
          <w:i/>
          <w:u w:val="single"/>
        </w:rPr>
        <w:t>Оценочные обязательства</w:t>
      </w:r>
    </w:p>
    <w:p w:rsidR="00734F51" w:rsidRPr="00CE74B1" w:rsidRDefault="00734F51" w:rsidP="005B268F">
      <w:pPr>
        <w:jc w:val="both"/>
        <w:rPr>
          <w:b/>
          <w:i/>
        </w:rPr>
      </w:pPr>
      <w:r w:rsidRPr="00CE74B1">
        <w:rPr>
          <w:b/>
          <w:i/>
        </w:rPr>
        <w:t>Общество создает следующие виды  оценочных обязательств:</w:t>
      </w:r>
    </w:p>
    <w:p w:rsidR="00734F51" w:rsidRPr="009446DB" w:rsidRDefault="00734F51" w:rsidP="00E20907">
      <w:pPr>
        <w:pStyle w:val="aa"/>
        <w:numPr>
          <w:ilvl w:val="0"/>
          <w:numId w:val="24"/>
        </w:numPr>
        <w:jc w:val="both"/>
        <w:rPr>
          <w:b/>
          <w:i/>
          <w:sz w:val="20"/>
          <w:szCs w:val="20"/>
          <w:lang w:val="ru-RU"/>
        </w:rPr>
      </w:pPr>
      <w:r w:rsidRPr="009446DB">
        <w:rPr>
          <w:b/>
          <w:i/>
          <w:sz w:val="20"/>
          <w:szCs w:val="20"/>
          <w:lang w:val="ru-RU"/>
        </w:rPr>
        <w:t>по выплате ежегодного вознаграждения по итогам работы за год;</w:t>
      </w:r>
    </w:p>
    <w:p w:rsidR="00734F51" w:rsidRPr="009B2C4A" w:rsidRDefault="00734F51" w:rsidP="00E20907">
      <w:pPr>
        <w:pStyle w:val="aa"/>
        <w:numPr>
          <w:ilvl w:val="0"/>
          <w:numId w:val="24"/>
        </w:numPr>
        <w:jc w:val="both"/>
        <w:rPr>
          <w:b/>
          <w:i/>
          <w:sz w:val="20"/>
          <w:szCs w:val="20"/>
        </w:rPr>
      </w:pPr>
      <w:r w:rsidRPr="009B2C4A">
        <w:rPr>
          <w:b/>
          <w:i/>
          <w:sz w:val="20"/>
          <w:szCs w:val="20"/>
        </w:rPr>
        <w:t xml:space="preserve">по </w:t>
      </w:r>
      <w:proofErr w:type="spellStart"/>
      <w:r w:rsidRPr="009B2C4A">
        <w:rPr>
          <w:b/>
          <w:i/>
          <w:sz w:val="20"/>
          <w:szCs w:val="20"/>
        </w:rPr>
        <w:t>предстоящей</w:t>
      </w:r>
      <w:proofErr w:type="spellEnd"/>
      <w:r w:rsidRPr="009B2C4A">
        <w:rPr>
          <w:b/>
          <w:i/>
          <w:sz w:val="20"/>
          <w:szCs w:val="20"/>
        </w:rPr>
        <w:t xml:space="preserve"> </w:t>
      </w:r>
      <w:proofErr w:type="spellStart"/>
      <w:r w:rsidRPr="009B2C4A">
        <w:rPr>
          <w:b/>
          <w:i/>
          <w:sz w:val="20"/>
          <w:szCs w:val="20"/>
        </w:rPr>
        <w:t>оплате</w:t>
      </w:r>
      <w:proofErr w:type="spellEnd"/>
      <w:r w:rsidRPr="009B2C4A">
        <w:rPr>
          <w:b/>
          <w:i/>
          <w:sz w:val="20"/>
          <w:szCs w:val="20"/>
        </w:rPr>
        <w:t xml:space="preserve"> </w:t>
      </w:r>
      <w:proofErr w:type="spellStart"/>
      <w:r w:rsidRPr="009B2C4A">
        <w:rPr>
          <w:b/>
          <w:i/>
          <w:sz w:val="20"/>
          <w:szCs w:val="20"/>
        </w:rPr>
        <w:t>отпускных</w:t>
      </w:r>
      <w:proofErr w:type="spellEnd"/>
      <w:r w:rsidRPr="009B2C4A">
        <w:rPr>
          <w:b/>
          <w:i/>
          <w:sz w:val="20"/>
          <w:szCs w:val="20"/>
        </w:rPr>
        <w:t>;</w:t>
      </w:r>
    </w:p>
    <w:p w:rsidR="00734F51" w:rsidRPr="009B2C4A" w:rsidRDefault="00734F51" w:rsidP="00E20907">
      <w:pPr>
        <w:pStyle w:val="aa"/>
        <w:numPr>
          <w:ilvl w:val="0"/>
          <w:numId w:val="24"/>
        </w:numPr>
        <w:jc w:val="both"/>
        <w:rPr>
          <w:b/>
          <w:i/>
          <w:sz w:val="20"/>
          <w:szCs w:val="20"/>
        </w:rPr>
      </w:pPr>
      <w:proofErr w:type="spellStart"/>
      <w:r w:rsidRPr="009B2C4A">
        <w:rPr>
          <w:b/>
          <w:i/>
          <w:sz w:val="20"/>
          <w:szCs w:val="20"/>
        </w:rPr>
        <w:t>оценочное</w:t>
      </w:r>
      <w:proofErr w:type="spellEnd"/>
      <w:r w:rsidRPr="009B2C4A">
        <w:rPr>
          <w:b/>
          <w:i/>
          <w:sz w:val="20"/>
          <w:szCs w:val="20"/>
        </w:rPr>
        <w:t xml:space="preserve"> </w:t>
      </w:r>
      <w:proofErr w:type="spellStart"/>
      <w:r w:rsidRPr="009B2C4A">
        <w:rPr>
          <w:b/>
          <w:i/>
          <w:sz w:val="20"/>
          <w:szCs w:val="20"/>
        </w:rPr>
        <w:t>экологическое</w:t>
      </w:r>
      <w:proofErr w:type="spellEnd"/>
      <w:r w:rsidRPr="009B2C4A">
        <w:rPr>
          <w:b/>
          <w:i/>
          <w:sz w:val="20"/>
          <w:szCs w:val="20"/>
        </w:rPr>
        <w:t xml:space="preserve"> </w:t>
      </w:r>
      <w:proofErr w:type="spellStart"/>
      <w:r w:rsidRPr="009B2C4A">
        <w:rPr>
          <w:b/>
          <w:i/>
          <w:sz w:val="20"/>
          <w:szCs w:val="20"/>
        </w:rPr>
        <w:t>обязательство</w:t>
      </w:r>
      <w:proofErr w:type="spellEnd"/>
      <w:r w:rsidRPr="009B2C4A">
        <w:rPr>
          <w:b/>
          <w:i/>
          <w:sz w:val="20"/>
          <w:szCs w:val="20"/>
        </w:rPr>
        <w:t>;</w:t>
      </w:r>
    </w:p>
    <w:p w:rsidR="00734F51" w:rsidRPr="009446DB" w:rsidRDefault="00734F51" w:rsidP="00E20907">
      <w:pPr>
        <w:pStyle w:val="aa"/>
        <w:numPr>
          <w:ilvl w:val="0"/>
          <w:numId w:val="24"/>
        </w:numPr>
        <w:jc w:val="both"/>
        <w:rPr>
          <w:b/>
          <w:i/>
          <w:sz w:val="20"/>
          <w:szCs w:val="20"/>
          <w:lang w:val="ru-RU"/>
        </w:rPr>
      </w:pPr>
      <w:r w:rsidRPr="009446DB">
        <w:rPr>
          <w:b/>
          <w:i/>
          <w:sz w:val="20"/>
          <w:szCs w:val="20"/>
          <w:lang w:val="ru-RU"/>
        </w:rPr>
        <w:t>по ликвидации объектов, не связанных с добычей полезных ископаемых;</w:t>
      </w:r>
    </w:p>
    <w:p w:rsidR="00734F51" w:rsidRPr="009B2C4A" w:rsidRDefault="00734F51" w:rsidP="00E20907">
      <w:pPr>
        <w:pStyle w:val="aa"/>
        <w:numPr>
          <w:ilvl w:val="0"/>
          <w:numId w:val="24"/>
        </w:numPr>
        <w:jc w:val="both"/>
        <w:rPr>
          <w:b/>
          <w:i/>
          <w:sz w:val="20"/>
          <w:szCs w:val="20"/>
        </w:rPr>
      </w:pPr>
      <w:r w:rsidRPr="009B2C4A">
        <w:rPr>
          <w:b/>
          <w:i/>
          <w:sz w:val="20"/>
          <w:szCs w:val="20"/>
        </w:rPr>
        <w:t xml:space="preserve">по </w:t>
      </w:r>
      <w:proofErr w:type="spellStart"/>
      <w:r w:rsidRPr="009B2C4A">
        <w:rPr>
          <w:b/>
          <w:i/>
          <w:sz w:val="20"/>
          <w:szCs w:val="20"/>
        </w:rPr>
        <w:t>судебным</w:t>
      </w:r>
      <w:proofErr w:type="spellEnd"/>
      <w:r w:rsidRPr="009B2C4A">
        <w:rPr>
          <w:b/>
          <w:i/>
          <w:sz w:val="20"/>
          <w:szCs w:val="20"/>
        </w:rPr>
        <w:t xml:space="preserve"> </w:t>
      </w:r>
      <w:proofErr w:type="spellStart"/>
      <w:r w:rsidRPr="009B2C4A">
        <w:rPr>
          <w:b/>
          <w:i/>
          <w:sz w:val="20"/>
          <w:szCs w:val="20"/>
        </w:rPr>
        <w:t>разбирательствам</w:t>
      </w:r>
      <w:proofErr w:type="spellEnd"/>
      <w:r w:rsidRPr="009B2C4A">
        <w:rPr>
          <w:b/>
          <w:i/>
          <w:sz w:val="20"/>
          <w:szCs w:val="20"/>
        </w:rPr>
        <w:t>;</w:t>
      </w:r>
    </w:p>
    <w:p w:rsidR="00734F51" w:rsidRPr="009B2C4A" w:rsidRDefault="00734F51" w:rsidP="00E20907">
      <w:pPr>
        <w:pStyle w:val="aa"/>
        <w:numPr>
          <w:ilvl w:val="0"/>
          <w:numId w:val="24"/>
        </w:numPr>
        <w:jc w:val="both"/>
        <w:rPr>
          <w:b/>
          <w:i/>
          <w:sz w:val="20"/>
          <w:szCs w:val="20"/>
        </w:rPr>
      </w:pPr>
      <w:proofErr w:type="spellStart"/>
      <w:proofErr w:type="gramStart"/>
      <w:r w:rsidRPr="009B2C4A">
        <w:rPr>
          <w:b/>
          <w:i/>
          <w:sz w:val="20"/>
          <w:szCs w:val="20"/>
        </w:rPr>
        <w:t>прочие</w:t>
      </w:r>
      <w:proofErr w:type="spellEnd"/>
      <w:proofErr w:type="gramEnd"/>
      <w:r w:rsidRPr="009B2C4A">
        <w:rPr>
          <w:b/>
          <w:i/>
          <w:sz w:val="20"/>
          <w:szCs w:val="20"/>
        </w:rPr>
        <w:t>.</w:t>
      </w:r>
    </w:p>
    <w:p w:rsidR="00734F51" w:rsidRPr="00CE74B1" w:rsidRDefault="00734F51" w:rsidP="005B268F">
      <w:pPr>
        <w:jc w:val="both"/>
        <w:rPr>
          <w:b/>
          <w:i/>
        </w:rPr>
      </w:pPr>
      <w:r w:rsidRPr="00CE74B1">
        <w:rPr>
          <w:b/>
          <w:i/>
        </w:rPr>
        <w:t xml:space="preserve">Создание оценочного обязательства признается в </w:t>
      </w:r>
      <w:proofErr w:type="gramStart"/>
      <w:r w:rsidRPr="00CE74B1">
        <w:rPr>
          <w:b/>
          <w:i/>
        </w:rPr>
        <w:t>учете</w:t>
      </w:r>
      <w:proofErr w:type="gramEnd"/>
      <w:r w:rsidRPr="00CE74B1">
        <w:rPr>
          <w:b/>
          <w:i/>
        </w:rPr>
        <w:t xml:space="preserve"> во всех случаях соблюдения критериев ПБУ 8/2010.</w:t>
      </w:r>
    </w:p>
    <w:p w:rsidR="00734F51" w:rsidRPr="00CE74B1" w:rsidRDefault="00734F51" w:rsidP="00CE74B1">
      <w:pPr>
        <w:jc w:val="center"/>
        <w:rPr>
          <w:b/>
          <w:i/>
          <w:u w:val="single"/>
        </w:rPr>
      </w:pPr>
      <w:r w:rsidRPr="00CE74B1">
        <w:rPr>
          <w:b/>
          <w:i/>
          <w:u w:val="single"/>
        </w:rPr>
        <w:t>Доходы</w:t>
      </w:r>
    </w:p>
    <w:p w:rsidR="00734F51" w:rsidRPr="00CE74B1" w:rsidRDefault="00734F51" w:rsidP="005B268F">
      <w:pPr>
        <w:jc w:val="both"/>
        <w:rPr>
          <w:b/>
          <w:i/>
        </w:rPr>
      </w:pPr>
      <w:r w:rsidRPr="00CE74B1">
        <w:rPr>
          <w:b/>
          <w:i/>
        </w:rPr>
        <w:t>Доходами по обычным видам деятельности являются доходы от деятельности Общества.</w:t>
      </w:r>
    </w:p>
    <w:p w:rsidR="00734F51" w:rsidRPr="00CE74B1" w:rsidRDefault="00734F51" w:rsidP="005B268F">
      <w:pPr>
        <w:jc w:val="both"/>
        <w:rPr>
          <w:b/>
          <w:i/>
        </w:rPr>
      </w:pPr>
      <w:r w:rsidRPr="00CE74B1">
        <w:rPr>
          <w:b/>
          <w:i/>
        </w:rPr>
        <w:t xml:space="preserve">Исходя из экономического смысла и принципа приоритета содержания перед формой, с учетом </w:t>
      </w:r>
      <w:r w:rsidRPr="00CE74B1">
        <w:rPr>
          <w:b/>
          <w:i/>
        </w:rPr>
        <w:lastRenderedPageBreak/>
        <w:t xml:space="preserve">требований пункта 12 ПБУ 9/99, выручка (в </w:t>
      </w:r>
      <w:proofErr w:type="spellStart"/>
      <w:r w:rsidRPr="00CE74B1">
        <w:rPr>
          <w:b/>
          <w:i/>
        </w:rPr>
        <w:t>т.ч</w:t>
      </w:r>
      <w:proofErr w:type="spellEnd"/>
      <w:r w:rsidRPr="00CE74B1">
        <w:rPr>
          <w:b/>
          <w:i/>
        </w:rPr>
        <w:t>. НДС) по сделкам купли-продажи объектов недвижимости  признается в качестве прочих доходов на дату акта приема-передачи объекта, не зависимо от факта подачи документов на государственную регистрацию прав.</w:t>
      </w:r>
    </w:p>
    <w:p w:rsidR="00734F51" w:rsidRPr="00CE74B1" w:rsidRDefault="00734F51" w:rsidP="00CE74B1">
      <w:pPr>
        <w:jc w:val="center"/>
        <w:rPr>
          <w:b/>
          <w:i/>
          <w:u w:val="single"/>
        </w:rPr>
      </w:pPr>
      <w:r w:rsidRPr="00CE74B1">
        <w:rPr>
          <w:b/>
          <w:i/>
          <w:u w:val="single"/>
        </w:rPr>
        <w:t>Расходы</w:t>
      </w:r>
    </w:p>
    <w:p w:rsidR="00734F51" w:rsidRPr="00CE74B1" w:rsidRDefault="00734F51" w:rsidP="005B268F">
      <w:pPr>
        <w:jc w:val="both"/>
        <w:rPr>
          <w:b/>
          <w:i/>
        </w:rPr>
      </w:pPr>
      <w:r w:rsidRPr="00CE74B1">
        <w:rPr>
          <w:b/>
          <w:i/>
        </w:rPr>
        <w:t xml:space="preserve">Правила и методики учета затрат на производство продукции, продажу товаров, выполнение работ и оказание услуг в разрезе экономических элементов и статей расходов, исчисления себестоимости продукции (работ, услуг) для целей бухгалтерского учета установлены Обществом исходя </w:t>
      </w:r>
      <w:proofErr w:type="gramStart"/>
      <w:r w:rsidRPr="00CE74B1">
        <w:rPr>
          <w:b/>
          <w:i/>
        </w:rPr>
        <w:t>из</w:t>
      </w:r>
      <w:proofErr w:type="gramEnd"/>
      <w:r w:rsidRPr="00CE74B1">
        <w:rPr>
          <w:b/>
          <w:i/>
        </w:rPr>
        <w:t>:</w:t>
      </w:r>
    </w:p>
    <w:p w:rsidR="00734F51" w:rsidRPr="009B2C4A" w:rsidRDefault="00734F51" w:rsidP="00E20907">
      <w:pPr>
        <w:pStyle w:val="aa"/>
        <w:numPr>
          <w:ilvl w:val="0"/>
          <w:numId w:val="25"/>
        </w:numPr>
        <w:jc w:val="both"/>
        <w:rPr>
          <w:b/>
          <w:i/>
          <w:sz w:val="20"/>
          <w:szCs w:val="20"/>
        </w:rPr>
      </w:pPr>
      <w:proofErr w:type="spellStart"/>
      <w:r w:rsidRPr="009B2C4A">
        <w:rPr>
          <w:b/>
          <w:i/>
          <w:sz w:val="20"/>
          <w:szCs w:val="20"/>
        </w:rPr>
        <w:t>Требований</w:t>
      </w:r>
      <w:proofErr w:type="spellEnd"/>
      <w:r w:rsidRPr="009B2C4A">
        <w:rPr>
          <w:b/>
          <w:i/>
          <w:sz w:val="20"/>
          <w:szCs w:val="20"/>
        </w:rPr>
        <w:t xml:space="preserve"> </w:t>
      </w:r>
      <w:proofErr w:type="spellStart"/>
      <w:r w:rsidRPr="009B2C4A">
        <w:rPr>
          <w:b/>
          <w:i/>
          <w:sz w:val="20"/>
          <w:szCs w:val="20"/>
        </w:rPr>
        <w:t>нормативных</w:t>
      </w:r>
      <w:proofErr w:type="spellEnd"/>
      <w:r w:rsidRPr="009B2C4A">
        <w:rPr>
          <w:b/>
          <w:i/>
          <w:sz w:val="20"/>
          <w:szCs w:val="20"/>
        </w:rPr>
        <w:t xml:space="preserve"> </w:t>
      </w:r>
      <w:proofErr w:type="spellStart"/>
      <w:r w:rsidRPr="009B2C4A">
        <w:rPr>
          <w:b/>
          <w:i/>
          <w:sz w:val="20"/>
          <w:szCs w:val="20"/>
        </w:rPr>
        <w:t>актов</w:t>
      </w:r>
      <w:proofErr w:type="spellEnd"/>
      <w:r w:rsidRPr="009B2C4A">
        <w:rPr>
          <w:b/>
          <w:i/>
          <w:sz w:val="20"/>
          <w:szCs w:val="20"/>
        </w:rPr>
        <w:t xml:space="preserve"> РФ;</w:t>
      </w:r>
    </w:p>
    <w:p w:rsidR="00734F51" w:rsidRPr="009446DB" w:rsidRDefault="00734F51" w:rsidP="00E20907">
      <w:pPr>
        <w:pStyle w:val="aa"/>
        <w:numPr>
          <w:ilvl w:val="0"/>
          <w:numId w:val="25"/>
        </w:numPr>
        <w:jc w:val="both"/>
        <w:rPr>
          <w:b/>
          <w:i/>
          <w:sz w:val="20"/>
          <w:szCs w:val="20"/>
          <w:lang w:val="ru-RU"/>
        </w:rPr>
      </w:pPr>
      <w:r w:rsidRPr="009446DB">
        <w:rPr>
          <w:b/>
          <w:i/>
          <w:sz w:val="20"/>
          <w:szCs w:val="20"/>
          <w:lang w:val="ru-RU"/>
        </w:rPr>
        <w:t xml:space="preserve">Нормативных документов по планированию, учету и </w:t>
      </w:r>
      <w:proofErr w:type="spellStart"/>
      <w:r w:rsidRPr="009446DB">
        <w:rPr>
          <w:b/>
          <w:i/>
          <w:sz w:val="20"/>
          <w:szCs w:val="20"/>
          <w:lang w:val="ru-RU"/>
        </w:rPr>
        <w:t>калькулированию</w:t>
      </w:r>
      <w:proofErr w:type="spellEnd"/>
      <w:r w:rsidRPr="009446DB">
        <w:rPr>
          <w:b/>
          <w:i/>
          <w:sz w:val="20"/>
          <w:szCs w:val="20"/>
          <w:lang w:val="ru-RU"/>
        </w:rPr>
        <w:t xml:space="preserve"> себестоимости готовой продукции, учитывающих отраслевые особенности Общества;</w:t>
      </w:r>
    </w:p>
    <w:p w:rsidR="00734F51" w:rsidRPr="009446DB" w:rsidRDefault="00734F51" w:rsidP="00E20907">
      <w:pPr>
        <w:pStyle w:val="aa"/>
        <w:numPr>
          <w:ilvl w:val="0"/>
          <w:numId w:val="25"/>
        </w:numPr>
        <w:jc w:val="both"/>
        <w:rPr>
          <w:b/>
          <w:i/>
          <w:sz w:val="20"/>
          <w:szCs w:val="20"/>
          <w:lang w:val="ru-RU"/>
        </w:rPr>
      </w:pPr>
      <w:r w:rsidRPr="009446DB">
        <w:rPr>
          <w:b/>
          <w:i/>
          <w:sz w:val="20"/>
          <w:szCs w:val="20"/>
          <w:lang w:val="ru-RU"/>
        </w:rPr>
        <w:t>ЛНД Общества, регулирующих ведение бухгалтерского и управленческого учета затрат;</w:t>
      </w:r>
    </w:p>
    <w:p w:rsidR="00734F51" w:rsidRPr="009B2C4A" w:rsidRDefault="00734F51" w:rsidP="00E20907">
      <w:pPr>
        <w:pStyle w:val="aa"/>
        <w:numPr>
          <w:ilvl w:val="0"/>
          <w:numId w:val="25"/>
        </w:numPr>
        <w:jc w:val="both"/>
        <w:rPr>
          <w:b/>
          <w:i/>
          <w:sz w:val="20"/>
          <w:szCs w:val="20"/>
        </w:rPr>
      </w:pPr>
      <w:proofErr w:type="spellStart"/>
      <w:r w:rsidRPr="009B2C4A">
        <w:rPr>
          <w:b/>
          <w:i/>
          <w:sz w:val="20"/>
          <w:szCs w:val="20"/>
        </w:rPr>
        <w:t>Учетной</w:t>
      </w:r>
      <w:proofErr w:type="spellEnd"/>
      <w:r w:rsidRPr="009B2C4A">
        <w:rPr>
          <w:b/>
          <w:i/>
          <w:sz w:val="20"/>
          <w:szCs w:val="20"/>
        </w:rPr>
        <w:t xml:space="preserve"> </w:t>
      </w:r>
      <w:proofErr w:type="spellStart"/>
      <w:r w:rsidRPr="009B2C4A">
        <w:rPr>
          <w:b/>
          <w:i/>
          <w:sz w:val="20"/>
          <w:szCs w:val="20"/>
        </w:rPr>
        <w:t>политики</w:t>
      </w:r>
      <w:proofErr w:type="spellEnd"/>
      <w:r w:rsidRPr="009B2C4A">
        <w:rPr>
          <w:b/>
          <w:i/>
          <w:sz w:val="20"/>
          <w:szCs w:val="20"/>
        </w:rPr>
        <w:t xml:space="preserve"> </w:t>
      </w:r>
      <w:proofErr w:type="spellStart"/>
      <w:r w:rsidRPr="009B2C4A">
        <w:rPr>
          <w:b/>
          <w:i/>
          <w:sz w:val="20"/>
          <w:szCs w:val="20"/>
        </w:rPr>
        <w:t>Общества</w:t>
      </w:r>
      <w:proofErr w:type="spellEnd"/>
      <w:r w:rsidRPr="009B2C4A">
        <w:rPr>
          <w:b/>
          <w:i/>
          <w:sz w:val="20"/>
          <w:szCs w:val="20"/>
        </w:rPr>
        <w:t>.</w:t>
      </w:r>
    </w:p>
    <w:p w:rsidR="00734F51" w:rsidRPr="00CE74B1" w:rsidRDefault="00734F51" w:rsidP="005B268F">
      <w:pPr>
        <w:jc w:val="both"/>
        <w:rPr>
          <w:b/>
          <w:i/>
        </w:rPr>
      </w:pPr>
      <w:r w:rsidRPr="00CE74B1">
        <w:rPr>
          <w:b/>
          <w:i/>
        </w:rPr>
        <w:t xml:space="preserve">Объекты </w:t>
      </w:r>
      <w:proofErr w:type="spellStart"/>
      <w:r w:rsidRPr="00CE74B1">
        <w:rPr>
          <w:b/>
          <w:i/>
        </w:rPr>
        <w:t>калькулирования</w:t>
      </w:r>
      <w:proofErr w:type="spellEnd"/>
      <w:r w:rsidRPr="00CE74B1">
        <w:rPr>
          <w:b/>
          <w:i/>
        </w:rPr>
        <w:t xml:space="preserve">, способ </w:t>
      </w:r>
      <w:proofErr w:type="spellStart"/>
      <w:r w:rsidRPr="00CE74B1">
        <w:rPr>
          <w:b/>
          <w:i/>
        </w:rPr>
        <w:t>калькулирования</w:t>
      </w:r>
      <w:proofErr w:type="spellEnd"/>
      <w:r w:rsidRPr="00CE74B1">
        <w:rPr>
          <w:b/>
          <w:i/>
        </w:rPr>
        <w:t xml:space="preserve"> себестоимости единицы продукции, работ, услуг,  порядок распределения затрат вспомогательных производств по объектам калькуляции устанавливают в Приказе по Обществу.</w:t>
      </w:r>
    </w:p>
    <w:p w:rsidR="00734F51" w:rsidRPr="00CE74B1" w:rsidRDefault="00734F51" w:rsidP="005B268F">
      <w:pPr>
        <w:jc w:val="both"/>
        <w:rPr>
          <w:b/>
          <w:i/>
        </w:rPr>
      </w:pPr>
      <w:r w:rsidRPr="00CE74B1">
        <w:rPr>
          <w:b/>
          <w:i/>
        </w:rPr>
        <w:t>Затраты на содержание заготовительно-складского подразделения относятся в состав расходов на производство (счета 1(2,4)3*).</w:t>
      </w:r>
    </w:p>
    <w:p w:rsidR="00734F51" w:rsidRPr="00CE74B1" w:rsidRDefault="00734F51" w:rsidP="005B268F">
      <w:pPr>
        <w:jc w:val="both"/>
        <w:rPr>
          <w:b/>
          <w:i/>
        </w:rPr>
      </w:pPr>
      <w:r w:rsidRPr="00CE74B1">
        <w:rPr>
          <w:b/>
          <w:i/>
          <w:spacing w:val="1"/>
        </w:rPr>
        <w:t xml:space="preserve">Общехозяйственные и административные расходы признаются расходами текущего периода и по </w:t>
      </w:r>
      <w:proofErr w:type="gramStart"/>
      <w:r w:rsidRPr="00CE74B1">
        <w:rPr>
          <w:b/>
          <w:i/>
          <w:spacing w:val="1"/>
        </w:rPr>
        <w:t>окончании</w:t>
      </w:r>
      <w:proofErr w:type="gramEnd"/>
      <w:r w:rsidRPr="00CE74B1">
        <w:rPr>
          <w:b/>
          <w:i/>
          <w:spacing w:val="1"/>
        </w:rPr>
        <w:t xml:space="preserve"> каждого месяца в полной сумме списываются в дебет счета 1(2,4)906* «Себестоимость реализации (административные расходы)».</w:t>
      </w:r>
    </w:p>
    <w:p w:rsidR="00734F51" w:rsidRPr="00CE74B1" w:rsidRDefault="00734F51" w:rsidP="005B268F">
      <w:pPr>
        <w:jc w:val="both"/>
        <w:rPr>
          <w:b/>
          <w:i/>
        </w:rPr>
      </w:pPr>
      <w:r w:rsidRPr="00CE74B1">
        <w:rPr>
          <w:b/>
          <w:i/>
        </w:rPr>
        <w:t>В ОФР общехозяйственные расходы отражаются по статье «Общехозяйственные и административные расходы».</w:t>
      </w:r>
    </w:p>
    <w:p w:rsidR="00734F51" w:rsidRPr="00CE74B1" w:rsidRDefault="00734F51" w:rsidP="005B268F">
      <w:pPr>
        <w:jc w:val="both"/>
        <w:rPr>
          <w:b/>
          <w:i/>
        </w:rPr>
      </w:pPr>
      <w:r w:rsidRPr="00CE74B1">
        <w:rPr>
          <w:b/>
          <w:i/>
        </w:rPr>
        <w:t>Расходы на продажу признаются в составе коммерческих расходов на счете</w:t>
      </w:r>
      <w:proofErr w:type="gramStart"/>
      <w:r w:rsidRPr="00CE74B1">
        <w:rPr>
          <w:b/>
          <w:i/>
          <w:spacing w:val="1"/>
        </w:rPr>
        <w:t>1</w:t>
      </w:r>
      <w:proofErr w:type="gramEnd"/>
      <w:r w:rsidRPr="00CE74B1">
        <w:rPr>
          <w:b/>
          <w:i/>
          <w:spacing w:val="1"/>
        </w:rPr>
        <w:t>(2,4)907* «Коммерческие расходы при реализации», 1903* «Коммерческие расходы – Экспортная пошлина»</w:t>
      </w:r>
      <w:r w:rsidRPr="00CE74B1">
        <w:rPr>
          <w:b/>
          <w:i/>
        </w:rPr>
        <w:t>.</w:t>
      </w:r>
    </w:p>
    <w:p w:rsidR="00734F51" w:rsidRPr="00CE74B1" w:rsidRDefault="00734F51" w:rsidP="00CE74B1">
      <w:pPr>
        <w:jc w:val="center"/>
        <w:rPr>
          <w:b/>
          <w:i/>
          <w:u w:val="single"/>
        </w:rPr>
      </w:pPr>
      <w:r w:rsidRPr="00CE74B1">
        <w:rPr>
          <w:b/>
          <w:i/>
          <w:u w:val="single"/>
        </w:rPr>
        <w:t>Метод начисления</w:t>
      </w:r>
    </w:p>
    <w:p w:rsidR="00734F51" w:rsidRPr="00CE74B1" w:rsidRDefault="00734F51" w:rsidP="005B268F">
      <w:pPr>
        <w:jc w:val="both"/>
        <w:rPr>
          <w:b/>
          <w:i/>
        </w:rPr>
      </w:pPr>
      <w:r w:rsidRPr="00CE74B1">
        <w:rPr>
          <w:b/>
          <w:i/>
        </w:rPr>
        <w:t xml:space="preserve">Метод начисления применяется ко всем договорам независимо от существенности суммы доходов или расходов. </w:t>
      </w:r>
    </w:p>
    <w:p w:rsidR="00734F51" w:rsidRPr="00CE74B1" w:rsidRDefault="00734F51" w:rsidP="005B268F">
      <w:pPr>
        <w:jc w:val="both"/>
        <w:rPr>
          <w:b/>
          <w:i/>
        </w:rPr>
      </w:pPr>
      <w:r w:rsidRPr="00CE74B1">
        <w:rPr>
          <w:b/>
          <w:i/>
        </w:rPr>
        <w:t>В бухгалтерском учете сумма начислений с учетом НДС отражается последним числом отчетного месяца, а 1-го числа следующего месяца сторнируется.</w:t>
      </w:r>
    </w:p>
    <w:p w:rsidR="00734F51" w:rsidRPr="00CE74B1" w:rsidRDefault="00734F51" w:rsidP="005B268F">
      <w:pPr>
        <w:jc w:val="both"/>
        <w:rPr>
          <w:b/>
          <w:i/>
        </w:rPr>
      </w:pPr>
      <w:r w:rsidRPr="00CE74B1">
        <w:rPr>
          <w:b/>
          <w:i/>
        </w:rPr>
        <w:t xml:space="preserve">Если в </w:t>
      </w:r>
      <w:proofErr w:type="gramStart"/>
      <w:r w:rsidRPr="00CE74B1">
        <w:rPr>
          <w:b/>
          <w:i/>
        </w:rPr>
        <w:t>месяце</w:t>
      </w:r>
      <w:proofErr w:type="gramEnd"/>
      <w:r w:rsidRPr="00CE74B1">
        <w:rPr>
          <w:b/>
          <w:i/>
        </w:rPr>
        <w:t xml:space="preserve"> сторнирования расходов/доходов, отраженных ранее методом начисления, первичные документы не поступили, то в конце месяца хозяйственная операция должна быть вновь проанализирована на предмет необходимости ее отражения методом начисления. Такой анализ должен проводиться до момента поступления первичных документов.</w:t>
      </w:r>
    </w:p>
    <w:p w:rsidR="00734F51" w:rsidRPr="00CE74B1" w:rsidRDefault="00734F51" w:rsidP="005B268F">
      <w:pPr>
        <w:jc w:val="both"/>
        <w:rPr>
          <w:b/>
          <w:i/>
        </w:rPr>
      </w:pPr>
      <w:r w:rsidRPr="00CE74B1">
        <w:rPr>
          <w:b/>
          <w:i/>
        </w:rPr>
        <w:t xml:space="preserve">В момент получения первичных документов расходы/доходы отражаются в бухгалтерском </w:t>
      </w:r>
      <w:proofErr w:type="gramStart"/>
      <w:r w:rsidRPr="00CE74B1">
        <w:rPr>
          <w:b/>
          <w:i/>
        </w:rPr>
        <w:t>учете</w:t>
      </w:r>
      <w:proofErr w:type="gramEnd"/>
      <w:r w:rsidRPr="00CE74B1">
        <w:rPr>
          <w:b/>
          <w:i/>
        </w:rPr>
        <w:t xml:space="preserve"> в общем порядке.                                       </w:t>
      </w:r>
    </w:p>
    <w:p w:rsidR="00734F51" w:rsidRPr="00CE74B1" w:rsidRDefault="00734F51" w:rsidP="005B268F">
      <w:pPr>
        <w:jc w:val="both"/>
        <w:rPr>
          <w:b/>
          <w:i/>
        </w:rPr>
      </w:pPr>
      <w:r w:rsidRPr="00CE74B1">
        <w:rPr>
          <w:b/>
          <w:i/>
        </w:rPr>
        <w:t>К работам капитального характера метод начисления не применяется, поскольку противоречит критериям признания актива в части перехода рисков и выгод к заказчику.</w:t>
      </w:r>
    </w:p>
    <w:p w:rsidR="00734F51" w:rsidRPr="00CE74B1" w:rsidRDefault="00734F51" w:rsidP="00CE74B1">
      <w:pPr>
        <w:jc w:val="center"/>
        <w:rPr>
          <w:b/>
          <w:i/>
          <w:u w:val="single"/>
        </w:rPr>
      </w:pPr>
      <w:proofErr w:type="gramStart"/>
      <w:r w:rsidRPr="00CE74B1">
        <w:rPr>
          <w:b/>
          <w:i/>
          <w:u w:val="single"/>
        </w:rPr>
        <w:t>Курсовые</w:t>
      </w:r>
      <w:proofErr w:type="gramEnd"/>
      <w:r w:rsidRPr="00CE74B1">
        <w:rPr>
          <w:b/>
          <w:i/>
          <w:u w:val="single"/>
        </w:rPr>
        <w:t xml:space="preserve"> разницы</w:t>
      </w:r>
    </w:p>
    <w:p w:rsidR="00734F51" w:rsidRPr="00CE74B1" w:rsidRDefault="00734F51" w:rsidP="005B268F">
      <w:pPr>
        <w:jc w:val="both"/>
        <w:rPr>
          <w:b/>
          <w:i/>
        </w:rPr>
      </w:pPr>
      <w:r w:rsidRPr="00CE74B1">
        <w:rPr>
          <w:b/>
          <w:i/>
        </w:rPr>
        <w:t>В случаях, когда стоимость приобретенных активов или принятых обязательств выражена в иностранной валюте, учетные записи производятся в рублях по курсу Центрального Банка РФ, действующему на дату принятия актива или обязательства к бухгалтерскому учету. Одновременно указанные записи производятся в валюте расчетов и платежей.</w:t>
      </w:r>
    </w:p>
    <w:p w:rsidR="00734F51" w:rsidRPr="00CE74B1" w:rsidRDefault="00734F51" w:rsidP="005B268F">
      <w:pPr>
        <w:jc w:val="both"/>
        <w:rPr>
          <w:b/>
          <w:i/>
        </w:rPr>
      </w:pPr>
      <w:r w:rsidRPr="00CE74B1">
        <w:rPr>
          <w:b/>
          <w:i/>
        </w:rPr>
        <w:t>Курсовые разницы, возникающие от пересчета стоимости активов и обязательств, выраженной в иностранной валюте, отражаются в отчете о финансовых результатах свернуто в составе строки 2340 «Прочие доходы» либо строки 2350 «Прочие расходы».</w:t>
      </w:r>
    </w:p>
    <w:p w:rsidR="00734F51" w:rsidRPr="00CE74B1" w:rsidRDefault="00734F51" w:rsidP="00CE74B1">
      <w:pPr>
        <w:jc w:val="center"/>
        <w:rPr>
          <w:b/>
          <w:i/>
          <w:u w:val="single"/>
        </w:rPr>
      </w:pPr>
      <w:r w:rsidRPr="00CE74B1">
        <w:rPr>
          <w:b/>
          <w:i/>
          <w:u w:val="single"/>
        </w:rPr>
        <w:t>События после отчетной даты</w:t>
      </w:r>
    </w:p>
    <w:p w:rsidR="00734F51" w:rsidRPr="00CE74B1" w:rsidRDefault="00734F51" w:rsidP="005B268F">
      <w:pPr>
        <w:jc w:val="both"/>
        <w:rPr>
          <w:b/>
          <w:i/>
        </w:rPr>
      </w:pPr>
      <w:r w:rsidRPr="00CE74B1">
        <w:rPr>
          <w:b/>
          <w:i/>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 При этом существенность события определяется в соответствии с положениями раздела 4.26 Методических указаний Компании «Корпоративные разъяснения по вопросам бухгалтерского учета и отчетности» №П3-07 М-0060.</w:t>
      </w:r>
    </w:p>
    <w:p w:rsidR="00734F51" w:rsidRPr="00CE74B1" w:rsidRDefault="00734F51" w:rsidP="00CE74B1">
      <w:pPr>
        <w:jc w:val="center"/>
        <w:rPr>
          <w:b/>
          <w:i/>
          <w:u w:val="single"/>
        </w:rPr>
      </w:pPr>
      <w:r w:rsidRPr="00CE74B1">
        <w:rPr>
          <w:b/>
          <w:i/>
          <w:u w:val="single"/>
        </w:rPr>
        <w:t>Учет расчетов по налогу на прибыль</w:t>
      </w:r>
    </w:p>
    <w:p w:rsidR="00734F51" w:rsidRPr="00CE74B1" w:rsidRDefault="00734F51" w:rsidP="005B268F">
      <w:pPr>
        <w:jc w:val="both"/>
        <w:rPr>
          <w:b/>
          <w:i/>
        </w:rPr>
      </w:pPr>
      <w:r w:rsidRPr="00CE74B1">
        <w:rPr>
          <w:b/>
          <w:i/>
        </w:rPr>
        <w:t>Общество формирует показатели, характеризующие учет расчетов по налогу на прибыль, ежемесячно.</w:t>
      </w:r>
    </w:p>
    <w:p w:rsidR="00734F51" w:rsidRPr="00CE74B1" w:rsidRDefault="00734F51" w:rsidP="005B268F">
      <w:pPr>
        <w:jc w:val="both"/>
        <w:rPr>
          <w:b/>
          <w:i/>
        </w:rPr>
      </w:pPr>
      <w:bookmarkStart w:id="98" w:name="_Toc475383344"/>
      <w:bookmarkEnd w:id="98"/>
      <w:r w:rsidRPr="00CE74B1">
        <w:rPr>
          <w:b/>
          <w:i/>
        </w:rPr>
        <w:t xml:space="preserve">Сумма текущего налога на прибыль определяется на основе налоговой декларации по налогу на прибыль. Отражение отложенных налоговых активов и обязательств в бухгалтерском </w:t>
      </w:r>
      <w:proofErr w:type="gramStart"/>
      <w:r w:rsidRPr="00CE74B1">
        <w:rPr>
          <w:b/>
          <w:i/>
        </w:rPr>
        <w:t>учете</w:t>
      </w:r>
      <w:proofErr w:type="gramEnd"/>
      <w:r w:rsidRPr="00CE74B1">
        <w:rPr>
          <w:b/>
          <w:i/>
        </w:rPr>
        <w:t xml:space="preserve"> выполняется в корреспонденции со счетом учета прибылей и убытков. При этом</w:t>
      </w:r>
      <w:proofErr w:type="gramStart"/>
      <w:r w:rsidRPr="00CE74B1">
        <w:rPr>
          <w:b/>
          <w:i/>
        </w:rPr>
        <w:t>,</w:t>
      </w:r>
      <w:proofErr w:type="gramEnd"/>
      <w:r w:rsidRPr="00CE74B1">
        <w:rPr>
          <w:b/>
          <w:i/>
        </w:rPr>
        <w:t xml:space="preserve"> постоянные налоговые активы и обязательства рассчитываются в специальных регистрах с отражением в бухгалтерском учете на </w:t>
      </w:r>
      <w:proofErr w:type="spellStart"/>
      <w:r w:rsidRPr="00CE74B1">
        <w:rPr>
          <w:b/>
          <w:i/>
        </w:rPr>
        <w:t>забалансовых</w:t>
      </w:r>
      <w:proofErr w:type="spellEnd"/>
      <w:r w:rsidRPr="00CE74B1">
        <w:rPr>
          <w:b/>
          <w:i/>
        </w:rPr>
        <w:t xml:space="preserve"> счетах.</w:t>
      </w:r>
    </w:p>
    <w:p w:rsidR="00734F51" w:rsidRPr="00CE74B1" w:rsidRDefault="00734F51" w:rsidP="005B268F">
      <w:pPr>
        <w:jc w:val="both"/>
        <w:rPr>
          <w:b/>
          <w:i/>
        </w:rPr>
      </w:pPr>
      <w:r w:rsidRPr="00CE74B1">
        <w:rPr>
          <w:b/>
          <w:i/>
        </w:rPr>
        <w:lastRenderedPageBreak/>
        <w:t xml:space="preserve">Общество отражает в бухгалтерском </w:t>
      </w:r>
      <w:proofErr w:type="gramStart"/>
      <w:r w:rsidRPr="00CE74B1">
        <w:rPr>
          <w:b/>
          <w:i/>
        </w:rPr>
        <w:t>балансе</w:t>
      </w:r>
      <w:proofErr w:type="gramEnd"/>
      <w:r w:rsidRPr="00CE74B1">
        <w:rPr>
          <w:b/>
          <w:i/>
        </w:rPr>
        <w:t xml:space="preserve"> развернуто сумму отложенного налогового актива и отложенного налогового обязательства.</w:t>
      </w:r>
    </w:p>
    <w:p w:rsidR="00734F51" w:rsidRPr="00CE74B1" w:rsidRDefault="00734F51" w:rsidP="005B268F">
      <w:pPr>
        <w:jc w:val="both"/>
        <w:rPr>
          <w:b/>
          <w:i/>
        </w:rPr>
      </w:pPr>
      <w:r w:rsidRPr="00CE74B1">
        <w:rPr>
          <w:b/>
          <w:i/>
        </w:rPr>
        <w:t xml:space="preserve">С 01.01.2019г. к расходам на оплату труда в </w:t>
      </w:r>
      <w:proofErr w:type="gramStart"/>
      <w:r w:rsidRPr="00CE74B1">
        <w:rPr>
          <w:b/>
          <w:i/>
        </w:rPr>
        <w:t>целях</w:t>
      </w:r>
      <w:proofErr w:type="gramEnd"/>
      <w:r w:rsidRPr="00CE74B1">
        <w:rPr>
          <w:b/>
          <w:i/>
        </w:rPr>
        <w:t xml:space="preserve"> исчисления прибыли отнесены расходы на оплату услуг по организации туризма, санаторно-курортного лечения и отдыха на территории РФ в отношении работников, их супругов, родителей, детей. ФЗ от 23.04.2018г. № 113-ФЗ.</w:t>
      </w:r>
    </w:p>
    <w:p w:rsidR="00734F51" w:rsidRPr="00CE74B1" w:rsidRDefault="00734F51" w:rsidP="00CE74B1">
      <w:pPr>
        <w:jc w:val="center"/>
        <w:rPr>
          <w:b/>
          <w:i/>
          <w:u w:val="single"/>
        </w:rPr>
      </w:pPr>
      <w:r w:rsidRPr="00CE74B1">
        <w:rPr>
          <w:b/>
          <w:i/>
          <w:u w:val="single"/>
        </w:rPr>
        <w:t>Переходный период</w:t>
      </w:r>
    </w:p>
    <w:p w:rsidR="00734F51" w:rsidRPr="00CE74B1" w:rsidRDefault="00734F51" w:rsidP="005B268F">
      <w:pPr>
        <w:jc w:val="both"/>
        <w:rPr>
          <w:b/>
          <w:i/>
        </w:rPr>
      </w:pPr>
      <w:r w:rsidRPr="00CE74B1">
        <w:rPr>
          <w:b/>
          <w:i/>
        </w:rPr>
        <w:t>Последствия изменения учетной политики  отражаются  перспективным или ретроспективным методом.</w:t>
      </w:r>
    </w:p>
    <w:p w:rsidR="00734F51" w:rsidRPr="00CE74B1" w:rsidRDefault="00734F51" w:rsidP="005B268F">
      <w:pPr>
        <w:jc w:val="both"/>
        <w:rPr>
          <w:b/>
          <w:i/>
        </w:rPr>
      </w:pPr>
      <w:r w:rsidRPr="00CE74B1">
        <w:rPr>
          <w:b/>
          <w:i/>
        </w:rPr>
        <w:t>Ретроспективный метод применяется при одновременном выполнении следующих условий:</w:t>
      </w:r>
    </w:p>
    <w:p w:rsidR="00734F51" w:rsidRPr="009446DB" w:rsidRDefault="00734F51" w:rsidP="00E20907">
      <w:pPr>
        <w:pStyle w:val="aa"/>
        <w:numPr>
          <w:ilvl w:val="0"/>
          <w:numId w:val="26"/>
        </w:numPr>
        <w:jc w:val="both"/>
        <w:rPr>
          <w:b/>
          <w:i/>
          <w:sz w:val="20"/>
          <w:szCs w:val="20"/>
          <w:lang w:val="ru-RU"/>
        </w:rPr>
      </w:pPr>
      <w:r w:rsidRPr="009446DB">
        <w:rPr>
          <w:b/>
          <w:i/>
          <w:sz w:val="20"/>
          <w:szCs w:val="20"/>
          <w:lang w:val="ru-RU"/>
        </w:rPr>
        <w:t>последствия изменений учетной политики можно надежно оценить;</w:t>
      </w:r>
    </w:p>
    <w:p w:rsidR="00734F51" w:rsidRPr="009446DB" w:rsidRDefault="00734F51" w:rsidP="00E20907">
      <w:pPr>
        <w:pStyle w:val="aa"/>
        <w:numPr>
          <w:ilvl w:val="0"/>
          <w:numId w:val="26"/>
        </w:numPr>
        <w:jc w:val="both"/>
        <w:rPr>
          <w:b/>
          <w:i/>
          <w:sz w:val="20"/>
          <w:szCs w:val="20"/>
          <w:lang w:val="ru-RU"/>
        </w:rPr>
      </w:pPr>
      <w:r w:rsidRPr="009446DB">
        <w:rPr>
          <w:b/>
          <w:i/>
          <w:sz w:val="20"/>
          <w:szCs w:val="20"/>
          <w:lang w:val="ru-RU"/>
        </w:rPr>
        <w:t xml:space="preserve">корректировки входящих показателей бухгалтерской отчетности существенны. </w:t>
      </w:r>
    </w:p>
    <w:p w:rsidR="00734F51" w:rsidRPr="00CE74B1" w:rsidRDefault="00734F51" w:rsidP="005B268F">
      <w:pPr>
        <w:jc w:val="both"/>
        <w:rPr>
          <w:b/>
          <w:i/>
        </w:rPr>
      </w:pPr>
      <w:r w:rsidRPr="00CE74B1">
        <w:rPr>
          <w:b/>
          <w:i/>
        </w:rPr>
        <w:t>Если хотя бы одно из условий не выполняется – применяется перспективный метод.</w:t>
      </w:r>
    </w:p>
    <w:p w:rsidR="00734F51" w:rsidRPr="00CE74B1" w:rsidRDefault="00734F51" w:rsidP="005B268F">
      <w:pPr>
        <w:jc w:val="both"/>
        <w:rPr>
          <w:b/>
          <w:i/>
        </w:rPr>
      </w:pPr>
      <w:r w:rsidRPr="00CE74B1">
        <w:rPr>
          <w:b/>
          <w:i/>
        </w:rPr>
        <w:t>При необходимости Общество может применить ретроспективный метод и для несущественных изменений способов учета, при условии обоснования такого подхода.</w:t>
      </w:r>
    </w:p>
    <w:p w:rsidR="00734F51" w:rsidRPr="00CE74B1" w:rsidRDefault="00734F51" w:rsidP="005B268F">
      <w:pPr>
        <w:jc w:val="both"/>
        <w:rPr>
          <w:b/>
          <w:i/>
        </w:rPr>
      </w:pPr>
      <w:r w:rsidRPr="00CE74B1">
        <w:rPr>
          <w:b/>
          <w:i/>
        </w:rPr>
        <w:t>Существенность корректировки входящих показателей бухгалтерской отчетности определяется в соответствии с положениями раздела 4.26 Методических указаний Компании «Корпоративные разъяснения по вопросам бухгалтерского учета и отчетности» №П3-07 М-0060</w:t>
      </w:r>
      <w:r w:rsidR="00757D8B" w:rsidRPr="00CE74B1">
        <w:rPr>
          <w:b/>
          <w:i/>
        </w:rPr>
        <w:t>.</w:t>
      </w:r>
    </w:p>
    <w:p w:rsidR="00734F51" w:rsidRPr="00CE74B1" w:rsidRDefault="00734F51" w:rsidP="00CE74B1">
      <w:pPr>
        <w:jc w:val="center"/>
        <w:rPr>
          <w:b/>
          <w:i/>
          <w:u w:val="single"/>
        </w:rPr>
      </w:pPr>
      <w:r w:rsidRPr="00CE74B1">
        <w:rPr>
          <w:b/>
          <w:i/>
          <w:u w:val="single"/>
        </w:rPr>
        <w:t>Исправление ошибок</w:t>
      </w:r>
    </w:p>
    <w:p w:rsidR="00734F51" w:rsidRPr="00CE74B1" w:rsidRDefault="00734F51" w:rsidP="005B268F">
      <w:pPr>
        <w:jc w:val="both"/>
        <w:rPr>
          <w:b/>
          <w:i/>
        </w:rPr>
      </w:pPr>
      <w:r w:rsidRPr="00CE74B1">
        <w:rPr>
          <w:b/>
          <w:i/>
        </w:rPr>
        <w:t xml:space="preserve">Ошибки предшествующего или отчетного периода - это пропуски и неверные данные в бухгалтерском </w:t>
      </w:r>
      <w:proofErr w:type="gramStart"/>
      <w:r w:rsidRPr="00CE74B1">
        <w:rPr>
          <w:b/>
          <w:i/>
        </w:rPr>
        <w:t>учете</w:t>
      </w:r>
      <w:proofErr w:type="gramEnd"/>
      <w:r w:rsidRPr="00CE74B1">
        <w:rPr>
          <w:b/>
          <w:i/>
        </w:rPr>
        <w:t xml:space="preserve"> и отчетности, которые происходят вследствие неиспользования или неверного использования такой надежной информации, которая:</w:t>
      </w:r>
    </w:p>
    <w:p w:rsidR="00734F51" w:rsidRPr="009446DB" w:rsidRDefault="00734F51" w:rsidP="00E20907">
      <w:pPr>
        <w:pStyle w:val="aa"/>
        <w:numPr>
          <w:ilvl w:val="0"/>
          <w:numId w:val="27"/>
        </w:numPr>
        <w:jc w:val="both"/>
        <w:rPr>
          <w:b/>
          <w:i/>
          <w:sz w:val="20"/>
          <w:szCs w:val="20"/>
          <w:lang w:val="ru-RU"/>
        </w:rPr>
      </w:pPr>
      <w:r w:rsidRPr="009446DB">
        <w:rPr>
          <w:b/>
          <w:i/>
          <w:sz w:val="20"/>
          <w:szCs w:val="20"/>
          <w:lang w:val="ru-RU"/>
        </w:rPr>
        <w:t>была доступна, когда финансовая отчетность за эти периоды была утверждена к выпуску;</w:t>
      </w:r>
    </w:p>
    <w:p w:rsidR="003C6204" w:rsidRPr="003C6204" w:rsidRDefault="00734F51" w:rsidP="00E20907">
      <w:pPr>
        <w:pStyle w:val="aa"/>
        <w:numPr>
          <w:ilvl w:val="0"/>
          <w:numId w:val="27"/>
        </w:numPr>
        <w:jc w:val="both"/>
        <w:rPr>
          <w:b/>
          <w:i/>
          <w:lang w:val="ru-RU"/>
        </w:rPr>
      </w:pPr>
      <w:r w:rsidRPr="003C6204">
        <w:rPr>
          <w:b/>
          <w:i/>
          <w:sz w:val="20"/>
          <w:szCs w:val="20"/>
          <w:lang w:val="ru-RU"/>
        </w:rPr>
        <w:t xml:space="preserve">или такова, что в ее </w:t>
      </w:r>
      <w:proofErr w:type="gramStart"/>
      <w:r w:rsidRPr="003C6204">
        <w:rPr>
          <w:b/>
          <w:i/>
          <w:sz w:val="20"/>
          <w:szCs w:val="20"/>
          <w:lang w:val="ru-RU"/>
        </w:rPr>
        <w:t>отношении</w:t>
      </w:r>
      <w:proofErr w:type="gramEnd"/>
      <w:r w:rsidRPr="003C6204">
        <w:rPr>
          <w:b/>
          <w:i/>
          <w:sz w:val="20"/>
          <w:szCs w:val="20"/>
          <w:lang w:val="ru-RU"/>
        </w:rPr>
        <w:t xml:space="preserve"> можно было бы разумно ожидать, что она будет получена и принята в расчет при подготовке и представлении этой финансовой отчетности.</w:t>
      </w:r>
    </w:p>
    <w:p w:rsidR="00734F51" w:rsidRPr="003C6204" w:rsidRDefault="00734F51" w:rsidP="003C6204">
      <w:pPr>
        <w:jc w:val="both"/>
        <w:rPr>
          <w:b/>
          <w:i/>
        </w:rPr>
      </w:pPr>
      <w:r w:rsidRPr="003C6204">
        <w:rPr>
          <w:b/>
          <w:i/>
        </w:rPr>
        <w:t xml:space="preserve">Общество определяет существенность ошибки в </w:t>
      </w:r>
      <w:proofErr w:type="gramStart"/>
      <w:r w:rsidRPr="003C6204">
        <w:rPr>
          <w:b/>
          <w:i/>
        </w:rPr>
        <w:t>соответствии</w:t>
      </w:r>
      <w:proofErr w:type="gramEnd"/>
      <w:r w:rsidRPr="003C6204">
        <w:rPr>
          <w:b/>
          <w:i/>
        </w:rPr>
        <w:t xml:space="preserve"> с положениями раздела 4.26 Методических указаний Компании «Корпоративные разъяснения по вопросам бухгалтерского учета и отчетности» №П3-07 М-0060.</w:t>
      </w:r>
    </w:p>
    <w:p w:rsidR="00734F51" w:rsidRPr="00CE74B1" w:rsidRDefault="00734F51" w:rsidP="00CE74B1">
      <w:pPr>
        <w:jc w:val="center"/>
        <w:rPr>
          <w:b/>
          <w:i/>
          <w:u w:val="single"/>
        </w:rPr>
      </w:pPr>
      <w:r w:rsidRPr="00CE74B1">
        <w:rPr>
          <w:b/>
          <w:i/>
          <w:u w:val="single"/>
        </w:rPr>
        <w:t>Раскрытие информации о связанных сторонах</w:t>
      </w:r>
    </w:p>
    <w:p w:rsidR="00734F51" w:rsidRPr="00CE74B1" w:rsidRDefault="00734F51" w:rsidP="005B268F">
      <w:pPr>
        <w:jc w:val="both"/>
        <w:rPr>
          <w:b/>
          <w:i/>
        </w:rPr>
      </w:pPr>
      <w:r w:rsidRPr="00CE74B1">
        <w:rPr>
          <w:b/>
          <w:i/>
        </w:rPr>
        <w:t xml:space="preserve">Перечень связанных сторон подготавливается (корректируется) Обществом один раз в год, перед составлением годовой бухгалтерской отчетности. В случае если в списке связанных сторон появились организации, которых не было в предыдущем списке, операции по ним заполняются нарастающим итогом с начала года. В случае если из списка связанных сторон исключены какие-либо организации, операции по ним не отражаются. При формировании информации о связанных сторонах в годовой бухгалтерской отчетности Общество ориентируется на централизованные управляющие данные, рассылаемые ежемесячно в бухгалтерскую службу Общества с электронного адреса </w:t>
      </w:r>
      <w:hyperlink r:id="rId14" w:history="1">
        <w:r w:rsidRPr="00CE74B1">
          <w:rPr>
            <w:rStyle w:val="aff7"/>
            <w:b/>
            <w:i/>
            <w:lang w:val="en-US"/>
          </w:rPr>
          <w:t>IKSO</w:t>
        </w:r>
        <w:r w:rsidRPr="00CE74B1">
          <w:rPr>
            <w:rStyle w:val="aff7"/>
            <w:b/>
            <w:i/>
          </w:rPr>
          <w:t>@</w:t>
        </w:r>
        <w:proofErr w:type="spellStart"/>
        <w:r w:rsidRPr="00CE74B1">
          <w:rPr>
            <w:rStyle w:val="aff7"/>
            <w:b/>
            <w:i/>
            <w:lang w:val="en-US"/>
          </w:rPr>
          <w:t>rosneft</w:t>
        </w:r>
        <w:proofErr w:type="spellEnd"/>
        <w:r w:rsidRPr="00CE74B1">
          <w:rPr>
            <w:rStyle w:val="aff7"/>
            <w:b/>
            <w:i/>
          </w:rPr>
          <w:t>.</w:t>
        </w:r>
        <w:proofErr w:type="spellStart"/>
        <w:r w:rsidRPr="00CE74B1">
          <w:rPr>
            <w:rStyle w:val="aff7"/>
            <w:b/>
            <w:i/>
            <w:lang w:val="en-US"/>
          </w:rPr>
          <w:t>ru</w:t>
        </w:r>
        <w:proofErr w:type="spellEnd"/>
      </w:hyperlink>
      <w:r w:rsidRPr="00CE74B1">
        <w:rPr>
          <w:b/>
          <w:i/>
        </w:rPr>
        <w:t xml:space="preserve"> и размещаемые в </w:t>
      </w:r>
      <w:r w:rsidRPr="00CE74B1">
        <w:rPr>
          <w:b/>
          <w:i/>
          <w:lang w:val="en-US"/>
        </w:rPr>
        <w:t>SAP</w:t>
      </w:r>
      <w:r w:rsidRPr="00CE74B1">
        <w:rPr>
          <w:b/>
          <w:i/>
        </w:rPr>
        <w:t xml:space="preserve"> </w:t>
      </w:r>
      <w:r w:rsidRPr="00CE74B1">
        <w:rPr>
          <w:b/>
          <w:i/>
          <w:lang w:val="en-US"/>
        </w:rPr>
        <w:t>BCS</w:t>
      </w:r>
      <w:r w:rsidRPr="00CE74B1">
        <w:rPr>
          <w:b/>
          <w:i/>
        </w:rPr>
        <w:t xml:space="preserve"> Продуктивная система - модуль </w:t>
      </w:r>
      <w:r w:rsidRPr="00CE74B1">
        <w:rPr>
          <w:b/>
          <w:i/>
          <w:lang w:val="en-US"/>
        </w:rPr>
        <w:t>B</w:t>
      </w:r>
      <w:r w:rsidRPr="00CE74B1">
        <w:rPr>
          <w:b/>
          <w:i/>
        </w:rPr>
        <w:t>05 (</w:t>
      </w:r>
      <w:r w:rsidRPr="00CE74B1">
        <w:rPr>
          <w:b/>
          <w:i/>
          <w:lang w:val="en-US"/>
        </w:rPr>
        <w:t>SEM</w:t>
      </w:r>
      <w:r w:rsidRPr="00CE74B1">
        <w:rPr>
          <w:b/>
          <w:i/>
        </w:rPr>
        <w:t>-</w:t>
      </w:r>
      <w:r w:rsidRPr="00CE74B1">
        <w:rPr>
          <w:b/>
          <w:i/>
          <w:lang w:val="en-US"/>
        </w:rPr>
        <w:t>BW</w:t>
      </w:r>
      <w:r w:rsidRPr="00CE74B1">
        <w:rPr>
          <w:b/>
          <w:i/>
        </w:rPr>
        <w:t xml:space="preserve">). </w:t>
      </w:r>
    </w:p>
    <w:p w:rsidR="00734F51" w:rsidRPr="00CE74B1" w:rsidRDefault="00734F51" w:rsidP="005B268F">
      <w:pPr>
        <w:jc w:val="both"/>
        <w:rPr>
          <w:b/>
          <w:i/>
        </w:rPr>
      </w:pPr>
      <w:r w:rsidRPr="00CE74B1">
        <w:rPr>
          <w:b/>
          <w:i/>
        </w:rPr>
        <w:t>В перечень связанных сторон Общество включает организации, которые не являются аффилированными лицами по российскому законодательству, но являются таковыми в соответствии с МСФО (IAS)  №24 «Раскрытие информации о связанных сторонах».</w:t>
      </w:r>
    </w:p>
    <w:p w:rsidR="00734F51" w:rsidRPr="00CE74B1" w:rsidRDefault="00734F51" w:rsidP="005B268F">
      <w:pPr>
        <w:jc w:val="both"/>
        <w:rPr>
          <w:b/>
          <w:i/>
        </w:rPr>
      </w:pPr>
      <w:r w:rsidRPr="00CE74B1">
        <w:rPr>
          <w:b/>
          <w:i/>
        </w:rPr>
        <w:t xml:space="preserve">В перечень связанных сторон в </w:t>
      </w:r>
      <w:proofErr w:type="gramStart"/>
      <w:r w:rsidRPr="00CE74B1">
        <w:rPr>
          <w:b/>
          <w:i/>
        </w:rPr>
        <w:t>качестве</w:t>
      </w:r>
      <w:proofErr w:type="gramEnd"/>
      <w:r w:rsidRPr="00CE74B1">
        <w:rPr>
          <w:b/>
          <w:i/>
        </w:rPr>
        <w:t xml:space="preserve"> основного управленческого персонала Общества включаются:</w:t>
      </w:r>
    </w:p>
    <w:p w:rsidR="00734F51" w:rsidRPr="00CE74B1" w:rsidRDefault="00734F51" w:rsidP="00E20907">
      <w:pPr>
        <w:pStyle w:val="aa"/>
        <w:numPr>
          <w:ilvl w:val="0"/>
          <w:numId w:val="13"/>
        </w:numPr>
        <w:jc w:val="both"/>
        <w:rPr>
          <w:b/>
          <w:i/>
          <w:sz w:val="20"/>
          <w:szCs w:val="20"/>
        </w:rPr>
      </w:pPr>
      <w:proofErr w:type="spellStart"/>
      <w:r w:rsidRPr="00CE74B1">
        <w:rPr>
          <w:b/>
          <w:i/>
          <w:sz w:val="20"/>
          <w:szCs w:val="20"/>
        </w:rPr>
        <w:t>Участники</w:t>
      </w:r>
      <w:proofErr w:type="spellEnd"/>
      <w:r w:rsidRPr="00CE74B1">
        <w:rPr>
          <w:b/>
          <w:i/>
          <w:sz w:val="20"/>
          <w:szCs w:val="20"/>
        </w:rPr>
        <w:t xml:space="preserve"> </w:t>
      </w:r>
      <w:proofErr w:type="spellStart"/>
      <w:r w:rsidRPr="00CE74B1">
        <w:rPr>
          <w:b/>
          <w:i/>
          <w:sz w:val="20"/>
          <w:szCs w:val="20"/>
        </w:rPr>
        <w:t>Общества</w:t>
      </w:r>
      <w:proofErr w:type="spellEnd"/>
      <w:r w:rsidRPr="00CE74B1">
        <w:rPr>
          <w:b/>
          <w:i/>
          <w:sz w:val="20"/>
          <w:szCs w:val="20"/>
        </w:rPr>
        <w:t>.</w:t>
      </w:r>
    </w:p>
    <w:p w:rsidR="00734F51" w:rsidRPr="00CE74B1" w:rsidRDefault="00734F51" w:rsidP="00E20907">
      <w:pPr>
        <w:pStyle w:val="aa"/>
        <w:numPr>
          <w:ilvl w:val="0"/>
          <w:numId w:val="13"/>
        </w:numPr>
        <w:jc w:val="both"/>
        <w:rPr>
          <w:b/>
          <w:i/>
          <w:sz w:val="20"/>
          <w:szCs w:val="20"/>
        </w:rPr>
      </w:pPr>
      <w:proofErr w:type="spellStart"/>
      <w:r w:rsidRPr="00CE74B1">
        <w:rPr>
          <w:b/>
          <w:i/>
          <w:sz w:val="20"/>
          <w:szCs w:val="20"/>
        </w:rPr>
        <w:t>Генеральный</w:t>
      </w:r>
      <w:proofErr w:type="spellEnd"/>
      <w:r w:rsidRPr="00CE74B1">
        <w:rPr>
          <w:b/>
          <w:i/>
          <w:sz w:val="20"/>
          <w:szCs w:val="20"/>
        </w:rPr>
        <w:t xml:space="preserve"> </w:t>
      </w:r>
      <w:proofErr w:type="spellStart"/>
      <w:r w:rsidRPr="00CE74B1">
        <w:rPr>
          <w:b/>
          <w:i/>
          <w:sz w:val="20"/>
          <w:szCs w:val="20"/>
        </w:rPr>
        <w:t>директор</w:t>
      </w:r>
      <w:proofErr w:type="spellEnd"/>
      <w:r w:rsidRPr="00CE74B1">
        <w:rPr>
          <w:b/>
          <w:i/>
          <w:sz w:val="20"/>
          <w:szCs w:val="20"/>
        </w:rPr>
        <w:t xml:space="preserve"> </w:t>
      </w:r>
      <w:proofErr w:type="spellStart"/>
      <w:r w:rsidRPr="00CE74B1">
        <w:rPr>
          <w:b/>
          <w:i/>
          <w:sz w:val="20"/>
          <w:szCs w:val="20"/>
        </w:rPr>
        <w:t>Общества</w:t>
      </w:r>
      <w:proofErr w:type="spellEnd"/>
      <w:r w:rsidRPr="00CE74B1">
        <w:rPr>
          <w:b/>
          <w:i/>
          <w:sz w:val="20"/>
          <w:szCs w:val="20"/>
        </w:rPr>
        <w:t xml:space="preserve">. </w:t>
      </w:r>
    </w:p>
    <w:p w:rsidR="00734F51" w:rsidRPr="00CE74B1" w:rsidRDefault="00734F51" w:rsidP="00E20907">
      <w:pPr>
        <w:pStyle w:val="aa"/>
        <w:numPr>
          <w:ilvl w:val="0"/>
          <w:numId w:val="13"/>
        </w:numPr>
        <w:jc w:val="both"/>
        <w:rPr>
          <w:b/>
          <w:i/>
          <w:sz w:val="20"/>
          <w:szCs w:val="20"/>
        </w:rPr>
      </w:pPr>
      <w:proofErr w:type="spellStart"/>
      <w:r w:rsidRPr="00CE74B1">
        <w:rPr>
          <w:b/>
          <w:i/>
          <w:sz w:val="20"/>
          <w:szCs w:val="20"/>
        </w:rPr>
        <w:t>Члены</w:t>
      </w:r>
      <w:proofErr w:type="spellEnd"/>
      <w:r w:rsidRPr="00CE74B1">
        <w:rPr>
          <w:b/>
          <w:i/>
          <w:sz w:val="20"/>
          <w:szCs w:val="20"/>
        </w:rPr>
        <w:t xml:space="preserve"> </w:t>
      </w:r>
      <w:proofErr w:type="spellStart"/>
      <w:r w:rsidRPr="00CE74B1">
        <w:rPr>
          <w:b/>
          <w:i/>
          <w:sz w:val="20"/>
          <w:szCs w:val="20"/>
        </w:rPr>
        <w:t>Правления</w:t>
      </w:r>
      <w:proofErr w:type="spellEnd"/>
      <w:r w:rsidRPr="00CE74B1">
        <w:rPr>
          <w:b/>
          <w:i/>
          <w:sz w:val="20"/>
          <w:szCs w:val="20"/>
        </w:rPr>
        <w:t>.</w:t>
      </w:r>
    </w:p>
    <w:p w:rsidR="00734F51" w:rsidRPr="00822BC7" w:rsidRDefault="00734F51" w:rsidP="00E20907">
      <w:pPr>
        <w:pStyle w:val="aa"/>
        <w:numPr>
          <w:ilvl w:val="0"/>
          <w:numId w:val="13"/>
        </w:numPr>
        <w:jc w:val="both"/>
        <w:rPr>
          <w:b/>
          <w:i/>
          <w:sz w:val="20"/>
          <w:szCs w:val="20"/>
          <w:lang w:val="ru-RU"/>
        </w:rPr>
      </w:pPr>
      <w:r w:rsidRPr="00822BC7">
        <w:rPr>
          <w:b/>
          <w:i/>
          <w:sz w:val="20"/>
          <w:szCs w:val="20"/>
          <w:lang w:val="ru-RU"/>
        </w:rPr>
        <w:t>Заместители генерального директора Общества по основным направлениям деятельности.</w:t>
      </w:r>
    </w:p>
    <w:p w:rsidR="00734F51" w:rsidRPr="00CE74B1" w:rsidRDefault="00734F51" w:rsidP="00CE74B1">
      <w:pPr>
        <w:jc w:val="center"/>
        <w:rPr>
          <w:b/>
          <w:i/>
          <w:u w:val="single"/>
        </w:rPr>
      </w:pPr>
      <w:r w:rsidRPr="00CE74B1">
        <w:rPr>
          <w:b/>
          <w:i/>
          <w:u w:val="single"/>
        </w:rPr>
        <w:t>Раскрытие информации по сегментам</w:t>
      </w:r>
    </w:p>
    <w:p w:rsidR="00734F51" w:rsidRPr="00CE74B1" w:rsidRDefault="00734F51" w:rsidP="005B268F">
      <w:pPr>
        <w:jc w:val="both"/>
        <w:rPr>
          <w:b/>
          <w:i/>
        </w:rPr>
      </w:pPr>
      <w:r w:rsidRPr="00CE74B1">
        <w:rPr>
          <w:b/>
          <w:i/>
        </w:rPr>
        <w:t>В целях подготовки сводной бухгалтерской отчетности при раскрытии информации по сегментам в Пояснениях к бухгалтерской отчетности обеспечивается, как минимум, представление информации по следующему сегменту:</w:t>
      </w:r>
    </w:p>
    <w:p w:rsidR="00734F51" w:rsidRPr="00CE74B1" w:rsidRDefault="00734F51" w:rsidP="005B268F">
      <w:pPr>
        <w:jc w:val="both"/>
        <w:rPr>
          <w:b/>
          <w:i/>
        </w:rPr>
      </w:pPr>
      <w:r w:rsidRPr="00CE74B1">
        <w:rPr>
          <w:b/>
          <w:i/>
        </w:rPr>
        <w:t>Операционным:</w:t>
      </w:r>
    </w:p>
    <w:p w:rsidR="00734F51" w:rsidRPr="00872C9E" w:rsidRDefault="00734F51" w:rsidP="00E20907">
      <w:pPr>
        <w:pStyle w:val="aa"/>
        <w:numPr>
          <w:ilvl w:val="0"/>
          <w:numId w:val="28"/>
        </w:numPr>
        <w:jc w:val="both"/>
        <w:rPr>
          <w:b/>
          <w:i/>
          <w:sz w:val="20"/>
          <w:szCs w:val="20"/>
        </w:rPr>
      </w:pPr>
      <w:proofErr w:type="spellStart"/>
      <w:r w:rsidRPr="00872C9E">
        <w:rPr>
          <w:b/>
          <w:i/>
          <w:sz w:val="20"/>
          <w:szCs w:val="20"/>
        </w:rPr>
        <w:t>Нефтепродукты</w:t>
      </w:r>
      <w:proofErr w:type="spellEnd"/>
      <w:r w:rsidRPr="00872C9E">
        <w:rPr>
          <w:b/>
          <w:i/>
          <w:sz w:val="20"/>
          <w:szCs w:val="20"/>
        </w:rPr>
        <w:t xml:space="preserve"> и </w:t>
      </w:r>
      <w:proofErr w:type="spellStart"/>
      <w:r w:rsidRPr="00872C9E">
        <w:rPr>
          <w:b/>
          <w:i/>
          <w:sz w:val="20"/>
          <w:szCs w:val="20"/>
        </w:rPr>
        <w:t>нефтехимия</w:t>
      </w:r>
      <w:proofErr w:type="spellEnd"/>
      <w:r w:rsidRPr="00872C9E">
        <w:rPr>
          <w:b/>
          <w:i/>
          <w:sz w:val="20"/>
          <w:szCs w:val="20"/>
        </w:rPr>
        <w:t>.</w:t>
      </w:r>
    </w:p>
    <w:p w:rsidR="00734F51" w:rsidRPr="00CE74B1" w:rsidRDefault="00734F51" w:rsidP="00CE74B1">
      <w:pPr>
        <w:jc w:val="center"/>
        <w:rPr>
          <w:b/>
          <w:i/>
          <w:u w:val="single"/>
        </w:rPr>
      </w:pPr>
      <w:r w:rsidRPr="00CE74B1">
        <w:rPr>
          <w:b/>
          <w:i/>
          <w:u w:val="single"/>
        </w:rPr>
        <w:t>Порядок отражения операций по продаже и (или) покупке иностранной валюты</w:t>
      </w:r>
    </w:p>
    <w:p w:rsidR="00734F51" w:rsidRPr="00CE74B1" w:rsidRDefault="00734F51" w:rsidP="005B268F">
      <w:pPr>
        <w:jc w:val="both"/>
        <w:rPr>
          <w:b/>
          <w:i/>
        </w:rPr>
      </w:pPr>
      <w:r w:rsidRPr="00CE74B1">
        <w:rPr>
          <w:b/>
          <w:i/>
        </w:rPr>
        <w:t>Операции, связанные с конвертацией валюты, отражаются в ОФР следующим образом – сальдированный финансовый результат по каждой операции конвертации включается либо по строке «Прочие доходы» либо по строке «Прочие расходы» в зависимости от сальдо доходов (расходов) по каждой такой операции.</w:t>
      </w:r>
    </w:p>
    <w:p w:rsidR="00734F51" w:rsidRPr="00CE74B1" w:rsidRDefault="00734F51" w:rsidP="005B268F">
      <w:pPr>
        <w:jc w:val="both"/>
        <w:rPr>
          <w:b/>
          <w:i/>
        </w:rPr>
      </w:pPr>
      <w:r w:rsidRPr="00CE74B1">
        <w:rPr>
          <w:b/>
          <w:i/>
        </w:rPr>
        <w:t>Информация о порядке отражения данных о доходах и расходах, связанных с конвертацией иностранной валюты, в ОФР раскрывается в Пояснениях к годовой бухгалтерской (финансовой) отчетности.</w:t>
      </w:r>
    </w:p>
    <w:p w:rsidR="00CE74B1" w:rsidRPr="00CE74B1" w:rsidRDefault="00CE74B1" w:rsidP="00CE74B1">
      <w:pPr>
        <w:jc w:val="center"/>
        <w:rPr>
          <w:b/>
          <w:i/>
          <w:u w:val="single"/>
        </w:rPr>
      </w:pPr>
      <w:r w:rsidRPr="00CE74B1">
        <w:rPr>
          <w:b/>
          <w:i/>
          <w:u w:val="single"/>
        </w:rPr>
        <w:lastRenderedPageBreak/>
        <w:t>Учет приобретенных прав аренды земельных и лесных участков</w:t>
      </w:r>
    </w:p>
    <w:p w:rsidR="00734F51" w:rsidRPr="00CE74B1" w:rsidRDefault="00734F51" w:rsidP="005B268F">
      <w:pPr>
        <w:jc w:val="both"/>
        <w:rPr>
          <w:b/>
          <w:i/>
        </w:rPr>
      </w:pPr>
      <w:proofErr w:type="gramStart"/>
      <w:r w:rsidRPr="00CE74B1">
        <w:rPr>
          <w:b/>
          <w:i/>
        </w:rPr>
        <w:t>Права аренды земельных и лесных участков, приобретенные по договорам передачи прав и обязанностей по договору аренды (договорам перенайма), и права на заключение договора аренды земельного или лесного участка, приобретенные у органов государственной власти и муниципальных органов, (далее – права аренды земельных и лесных участков) признаются активами при выполнении следующих условий:</w:t>
      </w:r>
      <w:proofErr w:type="gramEnd"/>
    </w:p>
    <w:p w:rsidR="00734F51" w:rsidRPr="009446DB" w:rsidRDefault="00734F51" w:rsidP="00E20907">
      <w:pPr>
        <w:pStyle w:val="aa"/>
        <w:numPr>
          <w:ilvl w:val="0"/>
          <w:numId w:val="29"/>
        </w:numPr>
        <w:jc w:val="both"/>
        <w:rPr>
          <w:b/>
          <w:i/>
          <w:sz w:val="20"/>
          <w:szCs w:val="20"/>
          <w:lang w:val="ru-RU"/>
        </w:rPr>
      </w:pPr>
      <w:r w:rsidRPr="009446DB">
        <w:rPr>
          <w:b/>
          <w:i/>
          <w:sz w:val="20"/>
          <w:szCs w:val="20"/>
          <w:lang w:val="ru-RU"/>
        </w:rPr>
        <w:t>на момент приобретения оставшийся срок аренды по договору, права по которому переходят к Обществу, составляет более 12 месяцев;</w:t>
      </w:r>
    </w:p>
    <w:p w:rsidR="00734F51" w:rsidRPr="009446DB" w:rsidRDefault="00734F51" w:rsidP="00E20907">
      <w:pPr>
        <w:pStyle w:val="aa"/>
        <w:numPr>
          <w:ilvl w:val="0"/>
          <w:numId w:val="29"/>
        </w:numPr>
        <w:jc w:val="both"/>
        <w:rPr>
          <w:b/>
          <w:i/>
          <w:sz w:val="20"/>
          <w:szCs w:val="20"/>
          <w:lang w:val="ru-RU"/>
        </w:rPr>
      </w:pPr>
      <w:r w:rsidRPr="009446DB">
        <w:rPr>
          <w:b/>
          <w:i/>
          <w:sz w:val="20"/>
          <w:szCs w:val="20"/>
          <w:lang w:val="ru-RU"/>
        </w:rPr>
        <w:t xml:space="preserve">существует вероятность того, что Общество получит будущие экономические выгоды, связанные с использованием земельного или лесного участка, </w:t>
      </w:r>
      <w:proofErr w:type="gramStart"/>
      <w:r w:rsidRPr="009446DB">
        <w:rPr>
          <w:b/>
          <w:i/>
          <w:sz w:val="20"/>
          <w:szCs w:val="20"/>
          <w:lang w:val="ru-RU"/>
        </w:rPr>
        <w:t>права</w:t>
      </w:r>
      <w:proofErr w:type="gramEnd"/>
      <w:r w:rsidRPr="009446DB">
        <w:rPr>
          <w:b/>
          <w:i/>
          <w:sz w:val="20"/>
          <w:szCs w:val="20"/>
          <w:lang w:val="ru-RU"/>
        </w:rPr>
        <w:t xml:space="preserve"> на аренду которого приобретаются Обществом.</w:t>
      </w:r>
    </w:p>
    <w:p w:rsidR="00734F51" w:rsidRPr="00CE74B1" w:rsidRDefault="00734F51" w:rsidP="005B268F">
      <w:pPr>
        <w:jc w:val="both"/>
        <w:rPr>
          <w:b/>
          <w:i/>
        </w:rPr>
      </w:pPr>
      <w:r w:rsidRPr="00CE74B1">
        <w:rPr>
          <w:b/>
          <w:i/>
        </w:rPr>
        <w:t>Стоимость права аренды погашается равными частями в течение срока аренды, установленного договором, начиная с месяца, следующего за месяцем признания актива.</w:t>
      </w:r>
    </w:p>
    <w:p w:rsidR="00734F51" w:rsidRPr="00CE74B1" w:rsidRDefault="00734F51" w:rsidP="005B268F">
      <w:pPr>
        <w:jc w:val="both"/>
        <w:rPr>
          <w:b/>
          <w:i/>
        </w:rPr>
      </w:pPr>
      <w:r w:rsidRPr="00CE74B1">
        <w:rPr>
          <w:b/>
          <w:i/>
        </w:rPr>
        <w:t xml:space="preserve">В бухгалтерском балансе остаточная стоимость прав аренды земельных и лесных участков отражается по строке 1190 «Прочие </w:t>
      </w:r>
      <w:proofErr w:type="spellStart"/>
      <w:r w:rsidRPr="00CE74B1">
        <w:rPr>
          <w:b/>
          <w:i/>
        </w:rPr>
        <w:t>внеоборотные</w:t>
      </w:r>
      <w:proofErr w:type="spellEnd"/>
      <w:r w:rsidRPr="00CE74B1">
        <w:rPr>
          <w:b/>
          <w:i/>
        </w:rPr>
        <w:t xml:space="preserve"> активы».</w:t>
      </w:r>
    </w:p>
    <w:p w:rsidR="00CE74B1" w:rsidRPr="00CE74B1" w:rsidRDefault="00CE74B1" w:rsidP="00CE74B1">
      <w:pPr>
        <w:jc w:val="center"/>
        <w:rPr>
          <w:b/>
          <w:i/>
          <w:u w:val="single"/>
        </w:rPr>
      </w:pPr>
      <w:r w:rsidRPr="00CE74B1">
        <w:rPr>
          <w:b/>
          <w:i/>
          <w:u w:val="single"/>
        </w:rPr>
        <w:t>Особенности учета катализаторов</w:t>
      </w:r>
    </w:p>
    <w:p w:rsidR="00734F51" w:rsidRPr="00CE74B1" w:rsidRDefault="00734F51" w:rsidP="005B268F">
      <w:pPr>
        <w:jc w:val="both"/>
        <w:rPr>
          <w:b/>
          <w:i/>
        </w:rPr>
      </w:pPr>
      <w:r w:rsidRPr="00CE74B1">
        <w:rPr>
          <w:b/>
          <w:i/>
        </w:rPr>
        <w:t>Катализаторы принимаются к учету на дату перехода права собственности, или права владения, или права использования по фактической себестоимости приобретения, которая определяется в порядке, аналогичном для учета МПЗ.</w:t>
      </w:r>
    </w:p>
    <w:p w:rsidR="00734F51" w:rsidRPr="00CE74B1" w:rsidRDefault="00734F51" w:rsidP="005B268F">
      <w:pPr>
        <w:jc w:val="both"/>
        <w:rPr>
          <w:b/>
          <w:i/>
        </w:rPr>
      </w:pPr>
      <w:r w:rsidRPr="00CE74B1">
        <w:rPr>
          <w:b/>
          <w:i/>
        </w:rPr>
        <w:t xml:space="preserve">Дополнительные затраты связанные с приобретением катализаторов, затраты по подготовке катализаторов к загрузке в установку (реактор) и другие аналогичные затраты понесенные до момента загрузки катализаторов (готовности катализатора к использованию) в установку (реактор) относятся на увеличение стоимости катализаторов. </w:t>
      </w:r>
    </w:p>
    <w:p w:rsidR="00734F51" w:rsidRPr="00CE74B1" w:rsidRDefault="00734F51" w:rsidP="005B268F">
      <w:pPr>
        <w:jc w:val="both"/>
        <w:rPr>
          <w:b/>
          <w:i/>
        </w:rPr>
      </w:pPr>
      <w:r w:rsidRPr="00CE74B1">
        <w:rPr>
          <w:b/>
          <w:i/>
        </w:rPr>
        <w:t xml:space="preserve">Катализаторы, которые используются в </w:t>
      </w:r>
      <w:proofErr w:type="gramStart"/>
      <w:r w:rsidRPr="00CE74B1">
        <w:rPr>
          <w:b/>
          <w:i/>
        </w:rPr>
        <w:t>Обществе</w:t>
      </w:r>
      <w:proofErr w:type="gramEnd"/>
      <w:r w:rsidRPr="00CE74B1">
        <w:rPr>
          <w:b/>
          <w:i/>
        </w:rPr>
        <w:t xml:space="preserve">, но на которые не распространяется право собственности Общества, отражаются на </w:t>
      </w:r>
      <w:proofErr w:type="spellStart"/>
      <w:r w:rsidRPr="00CE74B1">
        <w:rPr>
          <w:b/>
          <w:i/>
        </w:rPr>
        <w:t>забалансовом</w:t>
      </w:r>
      <w:proofErr w:type="spellEnd"/>
      <w:r w:rsidRPr="00CE74B1">
        <w:rPr>
          <w:b/>
          <w:i/>
        </w:rPr>
        <w:t xml:space="preserve"> счете в оценке, предусмотренной в договоре, или в оценке, согласованной с собственником катализатора.</w:t>
      </w:r>
    </w:p>
    <w:p w:rsidR="00734F51" w:rsidRPr="00CE74B1" w:rsidRDefault="00734F51" w:rsidP="005B268F">
      <w:pPr>
        <w:jc w:val="both"/>
        <w:rPr>
          <w:b/>
          <w:i/>
        </w:rPr>
      </w:pPr>
      <w:r w:rsidRPr="00CE74B1">
        <w:rPr>
          <w:b/>
          <w:i/>
        </w:rPr>
        <w:t xml:space="preserve">Расходы, понесенные в </w:t>
      </w:r>
      <w:proofErr w:type="gramStart"/>
      <w:r w:rsidRPr="00CE74B1">
        <w:rPr>
          <w:b/>
          <w:i/>
        </w:rPr>
        <w:t>отношении</w:t>
      </w:r>
      <w:proofErr w:type="gramEnd"/>
      <w:r w:rsidRPr="00CE74B1">
        <w:rPr>
          <w:b/>
          <w:i/>
        </w:rPr>
        <w:t xml:space="preserve"> катализаторов, не принадлежащих Обществу, но находящиеся в его использовании или распоряжении, учитываются в составе текущих расходов.</w:t>
      </w:r>
    </w:p>
    <w:p w:rsidR="00734F51" w:rsidRPr="00CE74B1" w:rsidRDefault="00734F51" w:rsidP="005B268F">
      <w:pPr>
        <w:jc w:val="both"/>
        <w:rPr>
          <w:b/>
          <w:i/>
        </w:rPr>
      </w:pPr>
      <w:r w:rsidRPr="00CE74B1">
        <w:rPr>
          <w:b/>
          <w:i/>
        </w:rPr>
        <w:t>При поступлении на склад приобретенные катализаторы квалифицируются:</w:t>
      </w:r>
    </w:p>
    <w:p w:rsidR="00734F51" w:rsidRPr="009446DB" w:rsidRDefault="00734F51" w:rsidP="00E20907">
      <w:pPr>
        <w:pStyle w:val="aa"/>
        <w:numPr>
          <w:ilvl w:val="0"/>
          <w:numId w:val="30"/>
        </w:numPr>
        <w:ind w:left="709" w:hanging="425"/>
        <w:jc w:val="both"/>
        <w:rPr>
          <w:b/>
          <w:i/>
          <w:sz w:val="20"/>
          <w:szCs w:val="20"/>
          <w:lang w:val="ru-RU"/>
        </w:rPr>
      </w:pPr>
      <w:proofErr w:type="gramStart"/>
      <w:r w:rsidRPr="009446DB">
        <w:rPr>
          <w:b/>
          <w:i/>
          <w:sz w:val="20"/>
          <w:szCs w:val="20"/>
          <w:lang w:val="ru-RU"/>
        </w:rPr>
        <w:t xml:space="preserve">предназначенные для использования в производстве: </w:t>
      </w:r>
      <w:proofErr w:type="gramEnd"/>
    </w:p>
    <w:p w:rsidR="00734F51" w:rsidRPr="009446DB" w:rsidRDefault="00734F51" w:rsidP="00E20907">
      <w:pPr>
        <w:pStyle w:val="aa"/>
        <w:numPr>
          <w:ilvl w:val="0"/>
          <w:numId w:val="31"/>
        </w:numPr>
        <w:ind w:left="709" w:hanging="283"/>
        <w:jc w:val="both"/>
        <w:rPr>
          <w:b/>
          <w:i/>
          <w:sz w:val="20"/>
          <w:szCs w:val="20"/>
          <w:lang w:val="ru-RU"/>
        </w:rPr>
      </w:pPr>
      <w:r w:rsidRPr="009446DB">
        <w:rPr>
          <w:b/>
          <w:i/>
          <w:sz w:val="20"/>
          <w:szCs w:val="20"/>
          <w:lang w:val="ru-RU"/>
        </w:rPr>
        <w:t xml:space="preserve">в </w:t>
      </w:r>
      <w:proofErr w:type="gramStart"/>
      <w:r w:rsidRPr="009446DB">
        <w:rPr>
          <w:b/>
          <w:i/>
          <w:sz w:val="20"/>
          <w:szCs w:val="20"/>
          <w:lang w:val="ru-RU"/>
        </w:rPr>
        <w:t>качестве</w:t>
      </w:r>
      <w:proofErr w:type="gramEnd"/>
      <w:r w:rsidRPr="009446DB">
        <w:rPr>
          <w:b/>
          <w:i/>
          <w:sz w:val="20"/>
          <w:szCs w:val="20"/>
          <w:lang w:val="ru-RU"/>
        </w:rPr>
        <w:t xml:space="preserve"> материалов – если их срок полезного использования равен или менее 12 месяцев;</w:t>
      </w:r>
    </w:p>
    <w:p w:rsidR="00734F51" w:rsidRPr="009446DB" w:rsidRDefault="00734F51" w:rsidP="00E20907">
      <w:pPr>
        <w:pStyle w:val="aa"/>
        <w:numPr>
          <w:ilvl w:val="0"/>
          <w:numId w:val="31"/>
        </w:numPr>
        <w:ind w:left="709" w:hanging="283"/>
        <w:jc w:val="both"/>
        <w:rPr>
          <w:b/>
          <w:i/>
          <w:sz w:val="20"/>
          <w:szCs w:val="20"/>
          <w:lang w:val="ru-RU"/>
        </w:rPr>
      </w:pPr>
      <w:r w:rsidRPr="009446DB">
        <w:rPr>
          <w:b/>
          <w:i/>
          <w:sz w:val="20"/>
          <w:szCs w:val="20"/>
          <w:lang w:val="ru-RU"/>
        </w:rPr>
        <w:t xml:space="preserve">в </w:t>
      </w:r>
      <w:proofErr w:type="gramStart"/>
      <w:r w:rsidRPr="009446DB">
        <w:rPr>
          <w:b/>
          <w:i/>
          <w:sz w:val="20"/>
          <w:szCs w:val="20"/>
          <w:lang w:val="ru-RU"/>
        </w:rPr>
        <w:t>качестве</w:t>
      </w:r>
      <w:proofErr w:type="gramEnd"/>
      <w:r w:rsidRPr="009446DB">
        <w:rPr>
          <w:b/>
          <w:i/>
          <w:sz w:val="20"/>
          <w:szCs w:val="20"/>
          <w:lang w:val="ru-RU"/>
        </w:rPr>
        <w:t xml:space="preserve"> прочих </w:t>
      </w:r>
      <w:proofErr w:type="spellStart"/>
      <w:r w:rsidRPr="009446DB">
        <w:rPr>
          <w:b/>
          <w:i/>
          <w:sz w:val="20"/>
          <w:szCs w:val="20"/>
          <w:lang w:val="ru-RU"/>
        </w:rPr>
        <w:t>внеоборотных</w:t>
      </w:r>
      <w:proofErr w:type="spellEnd"/>
      <w:r w:rsidRPr="009446DB">
        <w:rPr>
          <w:b/>
          <w:i/>
          <w:sz w:val="20"/>
          <w:szCs w:val="20"/>
          <w:lang w:val="ru-RU"/>
        </w:rPr>
        <w:t xml:space="preserve"> активов – если их срок полезного использования свыше 12 месяцев; </w:t>
      </w:r>
    </w:p>
    <w:p w:rsidR="00734F51" w:rsidRPr="009446DB" w:rsidRDefault="00734F51" w:rsidP="00E20907">
      <w:pPr>
        <w:pStyle w:val="aa"/>
        <w:numPr>
          <w:ilvl w:val="0"/>
          <w:numId w:val="16"/>
        </w:numPr>
        <w:ind w:left="709" w:hanging="425"/>
        <w:jc w:val="both"/>
        <w:rPr>
          <w:b/>
          <w:i/>
          <w:sz w:val="20"/>
          <w:szCs w:val="20"/>
          <w:lang w:val="ru-RU"/>
        </w:rPr>
      </w:pPr>
      <w:proofErr w:type="gramStart"/>
      <w:r w:rsidRPr="009446DB">
        <w:rPr>
          <w:b/>
          <w:i/>
          <w:sz w:val="20"/>
          <w:szCs w:val="20"/>
          <w:lang w:val="ru-RU"/>
        </w:rPr>
        <w:t>предназначенные для перепродажи в качестве товаров.</w:t>
      </w:r>
      <w:proofErr w:type="gramEnd"/>
    </w:p>
    <w:p w:rsidR="00734F51" w:rsidRPr="00CE74B1" w:rsidRDefault="00734F51" w:rsidP="005B268F">
      <w:pPr>
        <w:jc w:val="both"/>
        <w:rPr>
          <w:b/>
          <w:i/>
        </w:rPr>
      </w:pPr>
      <w:r w:rsidRPr="00CE74B1">
        <w:rPr>
          <w:b/>
          <w:i/>
        </w:rPr>
        <w:t xml:space="preserve">Катализаторы со сроком полезного использования менее 12 месяцев, учитываемые в </w:t>
      </w:r>
      <w:proofErr w:type="gramStart"/>
      <w:r w:rsidRPr="00CE74B1">
        <w:rPr>
          <w:b/>
          <w:i/>
        </w:rPr>
        <w:t>составе</w:t>
      </w:r>
      <w:proofErr w:type="gramEnd"/>
      <w:r w:rsidRPr="00CE74B1">
        <w:rPr>
          <w:b/>
          <w:i/>
        </w:rPr>
        <w:t xml:space="preserve"> МПЗ списываются на себестоимость</w:t>
      </w:r>
    </w:p>
    <w:p w:rsidR="00734F51" w:rsidRPr="00CE74B1" w:rsidRDefault="00734F51" w:rsidP="005B268F">
      <w:pPr>
        <w:jc w:val="both"/>
        <w:rPr>
          <w:b/>
          <w:i/>
        </w:rPr>
      </w:pPr>
      <w:r w:rsidRPr="00CE74B1">
        <w:rPr>
          <w:b/>
          <w:i/>
        </w:rPr>
        <w:t>в течение периода использования, исходя из норм расхода на объем выпущенной продукции (объем переработанного сырья).</w:t>
      </w:r>
    </w:p>
    <w:p w:rsidR="00734F51" w:rsidRPr="00CE74B1" w:rsidRDefault="00734F51" w:rsidP="005B268F">
      <w:pPr>
        <w:jc w:val="both"/>
        <w:rPr>
          <w:b/>
          <w:i/>
        </w:rPr>
      </w:pPr>
      <w:r w:rsidRPr="00CE74B1">
        <w:rPr>
          <w:b/>
          <w:i/>
        </w:rPr>
        <w:t>В остальном катализаторы, квалифицируемые в качестве материалов и товаров, учитываются в общем порядке.</w:t>
      </w:r>
    </w:p>
    <w:p w:rsidR="00734F51" w:rsidRPr="00CE74B1" w:rsidRDefault="00734F51" w:rsidP="005B268F">
      <w:pPr>
        <w:jc w:val="both"/>
        <w:rPr>
          <w:b/>
          <w:i/>
        </w:rPr>
      </w:pPr>
      <w:r w:rsidRPr="00CE74B1">
        <w:rPr>
          <w:b/>
          <w:i/>
        </w:rPr>
        <w:t xml:space="preserve">Порядок учета катализаторов, квалифицируемых в </w:t>
      </w:r>
      <w:proofErr w:type="gramStart"/>
      <w:r w:rsidRPr="00CE74B1">
        <w:rPr>
          <w:b/>
          <w:i/>
        </w:rPr>
        <w:t>качестве</w:t>
      </w:r>
      <w:proofErr w:type="gramEnd"/>
      <w:r w:rsidRPr="00CE74B1">
        <w:rPr>
          <w:b/>
          <w:i/>
        </w:rPr>
        <w:t xml:space="preserve"> прочих </w:t>
      </w:r>
      <w:proofErr w:type="spellStart"/>
      <w:r w:rsidRPr="00CE74B1">
        <w:rPr>
          <w:b/>
          <w:i/>
        </w:rPr>
        <w:t>внеоборотных</w:t>
      </w:r>
      <w:proofErr w:type="spellEnd"/>
      <w:r w:rsidRPr="00CE74B1">
        <w:rPr>
          <w:b/>
          <w:i/>
        </w:rPr>
        <w:t xml:space="preserve"> активов.</w:t>
      </w:r>
    </w:p>
    <w:p w:rsidR="00734F51" w:rsidRPr="00CE74B1" w:rsidRDefault="00734F51" w:rsidP="005B268F">
      <w:pPr>
        <w:jc w:val="both"/>
        <w:rPr>
          <w:b/>
          <w:i/>
        </w:rPr>
      </w:pPr>
      <w:r w:rsidRPr="00CE74B1">
        <w:rPr>
          <w:b/>
          <w:i/>
        </w:rPr>
        <w:t>Единицей учета катализаторов являются:</w:t>
      </w:r>
    </w:p>
    <w:p w:rsidR="00734F51" w:rsidRPr="009446DB" w:rsidRDefault="00734F51" w:rsidP="00E20907">
      <w:pPr>
        <w:pStyle w:val="aa"/>
        <w:numPr>
          <w:ilvl w:val="0"/>
          <w:numId w:val="32"/>
        </w:numPr>
        <w:jc w:val="both"/>
        <w:rPr>
          <w:b/>
          <w:i/>
          <w:sz w:val="20"/>
          <w:szCs w:val="20"/>
          <w:lang w:val="ru-RU"/>
        </w:rPr>
      </w:pPr>
      <w:r w:rsidRPr="009446DB">
        <w:rPr>
          <w:b/>
          <w:i/>
          <w:sz w:val="20"/>
          <w:szCs w:val="20"/>
          <w:lang w:val="ru-RU"/>
        </w:rPr>
        <w:t>при принятии к учету – партия катализатора одной марки поступившая от поставщика;</w:t>
      </w:r>
    </w:p>
    <w:p w:rsidR="00734F51" w:rsidRPr="009446DB" w:rsidRDefault="00734F51" w:rsidP="00E20907">
      <w:pPr>
        <w:pStyle w:val="aa"/>
        <w:numPr>
          <w:ilvl w:val="0"/>
          <w:numId w:val="32"/>
        </w:numPr>
        <w:jc w:val="both"/>
        <w:rPr>
          <w:b/>
          <w:i/>
          <w:sz w:val="20"/>
          <w:szCs w:val="20"/>
          <w:lang w:val="ru-RU"/>
        </w:rPr>
      </w:pPr>
      <w:r w:rsidRPr="009446DB">
        <w:rPr>
          <w:b/>
          <w:i/>
          <w:sz w:val="20"/>
          <w:szCs w:val="20"/>
          <w:lang w:val="ru-RU"/>
        </w:rPr>
        <w:t>на дату загрузки в установку (реактор), партия катализатора одной марки или смеси, загруженного в установку (реактор);</w:t>
      </w:r>
    </w:p>
    <w:p w:rsidR="00734F51" w:rsidRPr="009446DB" w:rsidRDefault="00734F51" w:rsidP="00E20907">
      <w:pPr>
        <w:pStyle w:val="aa"/>
        <w:numPr>
          <w:ilvl w:val="0"/>
          <w:numId w:val="32"/>
        </w:numPr>
        <w:jc w:val="both"/>
        <w:rPr>
          <w:b/>
          <w:i/>
          <w:sz w:val="20"/>
          <w:szCs w:val="20"/>
          <w:lang w:val="ru-RU"/>
        </w:rPr>
      </w:pPr>
      <w:r w:rsidRPr="009446DB">
        <w:rPr>
          <w:b/>
          <w:i/>
          <w:sz w:val="20"/>
          <w:szCs w:val="20"/>
          <w:lang w:val="ru-RU"/>
        </w:rPr>
        <w:t>на дату выгрузки из установки (реактора) - партия катализатора одной марки или смеси, выгруженного из установки (реактора).</w:t>
      </w:r>
    </w:p>
    <w:p w:rsidR="00734F51" w:rsidRPr="00CE74B1" w:rsidRDefault="00734F51" w:rsidP="005B268F">
      <w:pPr>
        <w:jc w:val="both"/>
        <w:rPr>
          <w:b/>
          <w:i/>
        </w:rPr>
      </w:pPr>
      <w:r w:rsidRPr="00CE74B1">
        <w:rPr>
          <w:b/>
          <w:i/>
        </w:rPr>
        <w:t xml:space="preserve">Выгруженные катализаторы, если подлежат регенерации, продолжают числиться в составе прочих </w:t>
      </w:r>
      <w:proofErr w:type="spellStart"/>
      <w:r w:rsidRPr="00CE74B1">
        <w:rPr>
          <w:b/>
          <w:i/>
        </w:rPr>
        <w:t>внеобротных</w:t>
      </w:r>
      <w:proofErr w:type="spellEnd"/>
      <w:r w:rsidRPr="00CE74B1">
        <w:rPr>
          <w:b/>
          <w:i/>
        </w:rPr>
        <w:t xml:space="preserve"> активов, если не подлежат регенерации, то приходуются на счет учета материалов.               </w:t>
      </w:r>
    </w:p>
    <w:p w:rsidR="00734F51" w:rsidRPr="00CE74B1" w:rsidRDefault="00AE61F4" w:rsidP="005B268F">
      <w:pPr>
        <w:jc w:val="both"/>
        <w:rPr>
          <w:b/>
          <w:i/>
        </w:rPr>
      </w:pPr>
      <w:r w:rsidRPr="00CE74B1">
        <w:rPr>
          <w:b/>
          <w:i/>
        </w:rPr>
        <w:t>В</w:t>
      </w:r>
      <w:r w:rsidR="00734F51" w:rsidRPr="00CE74B1">
        <w:rPr>
          <w:b/>
          <w:i/>
        </w:rPr>
        <w:t xml:space="preserve"> 2020г. стоимость катализаторов, квалифицируемых в качестве прочих </w:t>
      </w:r>
      <w:proofErr w:type="spellStart"/>
      <w:r w:rsidR="00734F51" w:rsidRPr="00CE74B1">
        <w:rPr>
          <w:b/>
          <w:i/>
        </w:rPr>
        <w:t>внеоборотных</w:t>
      </w:r>
      <w:proofErr w:type="spellEnd"/>
      <w:r w:rsidR="00734F51" w:rsidRPr="00CE74B1">
        <w:rPr>
          <w:b/>
          <w:i/>
        </w:rPr>
        <w:t xml:space="preserve"> активов, признанной в расходах (погашенной) отражается по элементу затрат «Амортизация». Стоимость драгоценных металлов, содержащихся в </w:t>
      </w:r>
      <w:proofErr w:type="gramStart"/>
      <w:r w:rsidR="00734F51" w:rsidRPr="00CE74B1">
        <w:rPr>
          <w:b/>
          <w:i/>
        </w:rPr>
        <w:t>катализаторах</w:t>
      </w:r>
      <w:proofErr w:type="gramEnd"/>
      <w:r w:rsidR="00734F51" w:rsidRPr="00CE74B1">
        <w:rPr>
          <w:b/>
          <w:i/>
        </w:rPr>
        <w:t>, не амортизируется.</w:t>
      </w:r>
    </w:p>
    <w:p w:rsidR="00BF09A6" w:rsidRDefault="00BF09A6" w:rsidP="00BF09A6">
      <w:pPr>
        <w:pStyle w:val="20"/>
        <w:rPr>
          <w:rFonts w:eastAsiaTheme="minorEastAsia"/>
          <w:bCs w:val="0"/>
          <w:szCs w:val="20"/>
        </w:rPr>
      </w:pPr>
      <w:bookmarkStart w:id="99" w:name="_Toc42759846"/>
      <w:r>
        <w:rPr>
          <w:rFonts w:eastAsiaTheme="minorEastAsia"/>
          <w:bCs w:val="0"/>
          <w:szCs w:val="20"/>
        </w:rPr>
        <w:t>7.5. Сведения об общей сумме экспорта, а также о доле, которую составляет экспорт в общем объеме продаж</w:t>
      </w:r>
      <w:bookmarkEnd w:id="99"/>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100" w:name="_Toc42759847"/>
      <w:r w:rsidRPr="007A2AFE">
        <w:rPr>
          <w:rFonts w:eastAsiaTheme="minorEastAsia"/>
        </w:rPr>
        <w:t xml:space="preserve">7.6. Сведения о существенных изменениях, произошедших в составе имущества эмитента </w:t>
      </w:r>
      <w:r w:rsidRPr="007A2AFE">
        <w:rPr>
          <w:rFonts w:eastAsiaTheme="minorEastAsia"/>
        </w:rPr>
        <w:lastRenderedPageBreak/>
        <w:t>после даты окончания последнего завершенного отчетного года</w:t>
      </w:r>
      <w:bookmarkEnd w:id="100"/>
    </w:p>
    <w:p w:rsidR="002E2557" w:rsidRPr="001969E2" w:rsidRDefault="002E2557" w:rsidP="002E2557">
      <w:pPr>
        <w:pStyle w:val="SubHeading"/>
      </w:pPr>
      <w:r w:rsidRPr="001969E2">
        <w:t>Сведения о существенных изменениях в составе имущества эмитента, произошедших в течение 12 месяцев до даты окончания отчетного квартала</w:t>
      </w:r>
    </w:p>
    <w:p w:rsidR="002E2557" w:rsidRPr="001969E2" w:rsidRDefault="002E2557" w:rsidP="002E2557">
      <w:pPr>
        <w:spacing w:before="0" w:after="0"/>
      </w:pPr>
      <w:r w:rsidRPr="001969E2">
        <w:t>Содержание изменения:</w:t>
      </w:r>
      <w:r w:rsidRPr="001969E2">
        <w:rPr>
          <w:rStyle w:val="Subst"/>
        </w:rPr>
        <w:t xml:space="preserve"> Приобретение в состав имущества эмитента</w:t>
      </w:r>
    </w:p>
    <w:p w:rsidR="002E2557" w:rsidRPr="001969E2" w:rsidRDefault="002E2557" w:rsidP="002E2557">
      <w:pPr>
        <w:jc w:val="both"/>
        <w:rPr>
          <w:rStyle w:val="Subst"/>
        </w:rPr>
      </w:pPr>
      <w:r w:rsidRPr="001969E2">
        <w:t>Вид и краткое описание имущества (объекта недвижимого имущества), которое приобретено в состав имущества эмитента:</w:t>
      </w:r>
      <w:r w:rsidRPr="001969E2">
        <w:rPr>
          <w:rStyle w:val="Subst"/>
        </w:rPr>
        <w:t xml:space="preserve"> Оборудование (КТП, компрессор, РУ 0,4 </w:t>
      </w:r>
      <w:proofErr w:type="spellStart"/>
      <w:r w:rsidRPr="001969E2">
        <w:rPr>
          <w:rStyle w:val="Subst"/>
        </w:rPr>
        <w:t>кВ</w:t>
      </w:r>
      <w:proofErr w:type="spellEnd"/>
      <w:r w:rsidRPr="001969E2">
        <w:rPr>
          <w:rStyle w:val="Subst"/>
        </w:rPr>
        <w:t xml:space="preserve">, теплообменники, реакторы) </w:t>
      </w:r>
    </w:p>
    <w:p w:rsidR="002E2557" w:rsidRPr="001969E2" w:rsidRDefault="002E2557" w:rsidP="002E2557">
      <w:pPr>
        <w:jc w:val="both"/>
      </w:pPr>
      <w:r w:rsidRPr="001969E2">
        <w:t>Основание для приобретения в состав:</w:t>
      </w:r>
      <w:r w:rsidRPr="001969E2">
        <w:rPr>
          <w:rStyle w:val="Subst"/>
        </w:rPr>
        <w:t xml:space="preserve"> </w:t>
      </w:r>
      <w:r w:rsidRPr="001969E2">
        <w:rPr>
          <w:rStyle w:val="Subst"/>
          <w:bCs/>
          <w:iCs/>
        </w:rPr>
        <w:t xml:space="preserve">ввод в эксплуатацию (в </w:t>
      </w:r>
      <w:proofErr w:type="gramStart"/>
      <w:r w:rsidRPr="001969E2">
        <w:rPr>
          <w:rStyle w:val="Subst"/>
          <w:bCs/>
          <w:iCs/>
        </w:rPr>
        <w:t>рамках</w:t>
      </w:r>
      <w:proofErr w:type="gramEnd"/>
      <w:r w:rsidRPr="001969E2">
        <w:rPr>
          <w:rStyle w:val="Subst"/>
          <w:bCs/>
          <w:iCs/>
        </w:rPr>
        <w:t xml:space="preserve"> инвестиционных проектов)</w:t>
      </w:r>
    </w:p>
    <w:p w:rsidR="002E2557" w:rsidRPr="001969E2" w:rsidRDefault="002E2557" w:rsidP="002E2557">
      <w:pPr>
        <w:rPr>
          <w:color w:val="000000"/>
        </w:rPr>
      </w:pPr>
      <w:r w:rsidRPr="001969E2">
        <w:t>Дата наступления изменения:</w:t>
      </w:r>
      <w:r w:rsidRPr="001969E2">
        <w:rPr>
          <w:rStyle w:val="Subst"/>
        </w:rPr>
        <w:t xml:space="preserve"> </w:t>
      </w:r>
      <w:r w:rsidRPr="001969E2">
        <w:rPr>
          <w:rStyle w:val="Subst"/>
          <w:color w:val="000000"/>
        </w:rPr>
        <w:t>18.12.2019</w:t>
      </w:r>
    </w:p>
    <w:p w:rsidR="002E2557" w:rsidRPr="001969E2" w:rsidRDefault="002E2557" w:rsidP="002E2557">
      <w:r w:rsidRPr="001969E2">
        <w:t>Цена приобретения имущества:</w:t>
      </w:r>
      <w:r w:rsidRPr="001969E2">
        <w:rPr>
          <w:rStyle w:val="Subst"/>
        </w:rPr>
        <w:t xml:space="preserve"> 396 031,01</w:t>
      </w:r>
    </w:p>
    <w:p w:rsidR="002E2557" w:rsidRPr="001969E2" w:rsidRDefault="002E2557" w:rsidP="002E2557">
      <w:pPr>
        <w:rPr>
          <w:rStyle w:val="Subst"/>
        </w:rPr>
      </w:pPr>
      <w:r w:rsidRPr="001969E2">
        <w:t>Единица измерения:</w:t>
      </w:r>
      <w:r w:rsidRPr="001969E2">
        <w:rPr>
          <w:rStyle w:val="Subst"/>
        </w:rPr>
        <w:t xml:space="preserve"> тыс. руб.</w:t>
      </w:r>
    </w:p>
    <w:p w:rsidR="001969E2" w:rsidRPr="001969E2" w:rsidRDefault="001969E2" w:rsidP="001969E2">
      <w:pPr>
        <w:spacing w:before="0" w:after="0"/>
      </w:pPr>
    </w:p>
    <w:p w:rsidR="001969E2" w:rsidRPr="001969E2" w:rsidRDefault="001969E2" w:rsidP="001969E2">
      <w:pPr>
        <w:spacing w:before="0" w:after="0"/>
      </w:pPr>
      <w:r w:rsidRPr="001969E2">
        <w:t>Содержание изменения:</w:t>
      </w:r>
      <w:r w:rsidRPr="001969E2">
        <w:rPr>
          <w:rStyle w:val="Subst"/>
        </w:rPr>
        <w:t xml:space="preserve"> Приобретение в состав имущества эмитента</w:t>
      </w:r>
    </w:p>
    <w:p w:rsidR="001969E2" w:rsidRPr="001969E2" w:rsidRDefault="001969E2" w:rsidP="001969E2">
      <w:pPr>
        <w:jc w:val="both"/>
        <w:rPr>
          <w:rStyle w:val="Subst"/>
        </w:rPr>
      </w:pPr>
      <w:r w:rsidRPr="001969E2">
        <w:t>Вид и краткое описание имущества (объекта недвижимого имущества), которое приобретено в состав имущества эмитента:</w:t>
      </w:r>
      <w:r w:rsidRPr="001969E2">
        <w:rPr>
          <w:rStyle w:val="Subst"/>
        </w:rPr>
        <w:t xml:space="preserve"> </w:t>
      </w:r>
      <w:r w:rsidR="00B403CF">
        <w:rPr>
          <w:rStyle w:val="Subst"/>
        </w:rPr>
        <w:t>Трубопроводы (</w:t>
      </w:r>
      <w:r w:rsidRPr="001969E2">
        <w:rPr>
          <w:rStyle w:val="Subst"/>
        </w:rPr>
        <w:t xml:space="preserve">технологические трубопроводы </w:t>
      </w:r>
      <w:r w:rsidR="00B403CF">
        <w:rPr>
          <w:rStyle w:val="Subst"/>
        </w:rPr>
        <w:t>установки)</w:t>
      </w:r>
    </w:p>
    <w:p w:rsidR="001969E2" w:rsidRPr="001969E2" w:rsidRDefault="001969E2" w:rsidP="001969E2">
      <w:pPr>
        <w:jc w:val="both"/>
      </w:pPr>
      <w:r w:rsidRPr="001969E2">
        <w:t>Основание для приобретения в состав:</w:t>
      </w:r>
      <w:r w:rsidRPr="001969E2">
        <w:rPr>
          <w:rStyle w:val="Subst"/>
        </w:rPr>
        <w:t xml:space="preserve"> </w:t>
      </w:r>
      <w:r w:rsidRPr="001969E2">
        <w:rPr>
          <w:rStyle w:val="Subst"/>
          <w:bCs/>
          <w:iCs/>
        </w:rPr>
        <w:t xml:space="preserve">ввод в эксплуатацию (в </w:t>
      </w:r>
      <w:proofErr w:type="gramStart"/>
      <w:r w:rsidRPr="001969E2">
        <w:rPr>
          <w:rStyle w:val="Subst"/>
          <w:bCs/>
          <w:iCs/>
        </w:rPr>
        <w:t>рамках</w:t>
      </w:r>
      <w:proofErr w:type="gramEnd"/>
      <w:r w:rsidRPr="001969E2">
        <w:rPr>
          <w:rStyle w:val="Subst"/>
          <w:bCs/>
          <w:iCs/>
        </w:rPr>
        <w:t xml:space="preserve"> инвестиционных проектов)</w:t>
      </w:r>
    </w:p>
    <w:p w:rsidR="001969E2" w:rsidRPr="001969E2" w:rsidRDefault="001969E2" w:rsidP="001969E2">
      <w:pPr>
        <w:rPr>
          <w:color w:val="000000"/>
        </w:rPr>
      </w:pPr>
      <w:r w:rsidRPr="001969E2">
        <w:t>Дата наступления изменения:</w:t>
      </w:r>
      <w:r w:rsidRPr="001969E2">
        <w:rPr>
          <w:rStyle w:val="Subst"/>
        </w:rPr>
        <w:t xml:space="preserve"> </w:t>
      </w:r>
      <w:r w:rsidRPr="001969E2">
        <w:rPr>
          <w:rStyle w:val="Subst"/>
          <w:color w:val="000000"/>
        </w:rPr>
        <w:t>18.02.2020</w:t>
      </w:r>
    </w:p>
    <w:p w:rsidR="001969E2" w:rsidRPr="002E2557" w:rsidRDefault="001969E2" w:rsidP="001969E2">
      <w:pPr>
        <w:rPr>
          <w:highlight w:val="yellow"/>
        </w:rPr>
      </w:pPr>
      <w:r w:rsidRPr="001969E2">
        <w:t>Цена приобретения имущества:</w:t>
      </w:r>
      <w:r w:rsidRPr="001969E2">
        <w:rPr>
          <w:rStyle w:val="Subst"/>
        </w:rPr>
        <w:t xml:space="preserve"> 69 622,86</w:t>
      </w:r>
    </w:p>
    <w:p w:rsidR="001969E2" w:rsidRPr="001969E2" w:rsidRDefault="001969E2" w:rsidP="001969E2">
      <w:pPr>
        <w:rPr>
          <w:rStyle w:val="Subst"/>
        </w:rPr>
      </w:pPr>
      <w:r w:rsidRPr="001969E2">
        <w:t>Единица измерения:</w:t>
      </w:r>
      <w:r w:rsidRPr="001969E2">
        <w:rPr>
          <w:rStyle w:val="Subst"/>
        </w:rPr>
        <w:t xml:space="preserve"> тыс. руб.</w:t>
      </w:r>
    </w:p>
    <w:p w:rsidR="002E2557" w:rsidRPr="00283C54" w:rsidRDefault="002E2557" w:rsidP="002E2557">
      <w:pPr>
        <w:tabs>
          <w:tab w:val="left" w:pos="1449"/>
        </w:tabs>
        <w:ind w:left="142"/>
        <w:rPr>
          <w:rStyle w:val="Subst"/>
        </w:rPr>
      </w:pPr>
      <w:r w:rsidRPr="00283C54">
        <w:rPr>
          <w:rStyle w:val="Subst"/>
        </w:rPr>
        <w:tab/>
      </w:r>
    </w:p>
    <w:p w:rsidR="002E2557" w:rsidRPr="00283C54" w:rsidRDefault="002E2557" w:rsidP="002E2557">
      <w:pPr>
        <w:spacing w:before="0" w:after="0"/>
      </w:pPr>
      <w:r w:rsidRPr="00283C54">
        <w:t>Содержание изменения:</w:t>
      </w:r>
      <w:r w:rsidRPr="00283C54">
        <w:rPr>
          <w:rStyle w:val="Subst"/>
        </w:rPr>
        <w:t xml:space="preserve"> Выбытие из состава имущества эмитента</w:t>
      </w:r>
    </w:p>
    <w:p w:rsidR="002E2557" w:rsidRPr="00283C54" w:rsidRDefault="002E2557" w:rsidP="002E2557">
      <w:pPr>
        <w:jc w:val="both"/>
        <w:rPr>
          <w:rStyle w:val="Subst"/>
          <w:bCs/>
          <w:iCs/>
        </w:rPr>
      </w:pPr>
      <w:r w:rsidRPr="00283C54">
        <w:t xml:space="preserve">Вид и краткое описание имущества (объекта недвижимого имущества), которое выбыло из состава имущества эмитента: </w:t>
      </w:r>
      <w:r w:rsidR="00283C54" w:rsidRPr="00283C54">
        <w:rPr>
          <w:b/>
          <w:i/>
        </w:rPr>
        <w:t>Сооружения и передаточные устройства</w:t>
      </w:r>
      <w:r w:rsidRPr="00283C54">
        <w:rPr>
          <w:rStyle w:val="Subst"/>
        </w:rPr>
        <w:t xml:space="preserve"> (</w:t>
      </w:r>
      <w:r w:rsidR="00997B7E" w:rsidRPr="00283C54">
        <w:rPr>
          <w:rStyle w:val="Subst"/>
        </w:rPr>
        <w:t xml:space="preserve">установка затаривания </w:t>
      </w:r>
      <w:proofErr w:type="spellStart"/>
      <w:r w:rsidR="00997B7E" w:rsidRPr="00283C54">
        <w:rPr>
          <w:rStyle w:val="Subst"/>
        </w:rPr>
        <w:t>нефтебитума</w:t>
      </w:r>
      <w:proofErr w:type="spellEnd"/>
      <w:r w:rsidRPr="00283C54">
        <w:rPr>
          <w:rStyle w:val="Subst"/>
        </w:rPr>
        <w:t>)</w:t>
      </w:r>
      <w:r w:rsidRPr="00283C54">
        <w:rPr>
          <w:rStyle w:val="Subst"/>
          <w:bCs/>
          <w:iCs/>
        </w:rPr>
        <w:t xml:space="preserve"> </w:t>
      </w:r>
    </w:p>
    <w:p w:rsidR="002E2557" w:rsidRPr="00283C54" w:rsidRDefault="002E2557" w:rsidP="002E2557">
      <w:pPr>
        <w:jc w:val="both"/>
      </w:pPr>
      <w:r w:rsidRPr="00283C54">
        <w:t>Основание для выбытия из состава:</w:t>
      </w:r>
      <w:r w:rsidRPr="00283C54">
        <w:rPr>
          <w:rStyle w:val="Subst"/>
        </w:rPr>
        <w:t xml:space="preserve"> </w:t>
      </w:r>
      <w:r w:rsidRPr="00283C54">
        <w:rPr>
          <w:rStyle w:val="Subst"/>
          <w:bCs/>
          <w:iCs/>
        </w:rPr>
        <w:t>списание</w:t>
      </w:r>
    </w:p>
    <w:p w:rsidR="002E2557" w:rsidRPr="00283C54" w:rsidRDefault="002E2557" w:rsidP="002E2557">
      <w:pPr>
        <w:spacing w:before="0" w:after="0"/>
        <w:rPr>
          <w:color w:val="000000" w:themeColor="text1"/>
        </w:rPr>
      </w:pPr>
      <w:r w:rsidRPr="00283C54">
        <w:t>Дата наступления изменения:</w:t>
      </w:r>
      <w:r w:rsidRPr="00283C54">
        <w:rPr>
          <w:rStyle w:val="Subst"/>
        </w:rPr>
        <w:t xml:space="preserve"> </w:t>
      </w:r>
      <w:r w:rsidR="00997B7E" w:rsidRPr="00283C54">
        <w:rPr>
          <w:rStyle w:val="Subst"/>
          <w:color w:val="000000" w:themeColor="text1"/>
        </w:rPr>
        <w:t>28.01.2020</w:t>
      </w:r>
    </w:p>
    <w:p w:rsidR="002E2557" w:rsidRPr="00283C54" w:rsidRDefault="002E2557" w:rsidP="002E2557">
      <w:r w:rsidRPr="00283C54">
        <w:t>Балансовая стоимость выбывшего имущества:</w:t>
      </w:r>
      <w:r w:rsidRPr="00283C54">
        <w:rPr>
          <w:rStyle w:val="Subst"/>
        </w:rPr>
        <w:t xml:space="preserve"> 32</w:t>
      </w:r>
      <w:r w:rsidR="00997B7E" w:rsidRPr="00283C54">
        <w:rPr>
          <w:rStyle w:val="Subst"/>
        </w:rPr>
        <w:t> 621,63</w:t>
      </w:r>
    </w:p>
    <w:p w:rsidR="002E2557" w:rsidRPr="00906E6C" w:rsidRDefault="002E2557" w:rsidP="002E2557">
      <w:pPr>
        <w:rPr>
          <w:rStyle w:val="Subst"/>
        </w:rPr>
      </w:pPr>
      <w:r w:rsidRPr="00283C54">
        <w:t>Единица измерения:</w:t>
      </w:r>
      <w:r w:rsidRPr="00283C54">
        <w:rPr>
          <w:rStyle w:val="Subst"/>
        </w:rPr>
        <w:t xml:space="preserve"> тыс. руб.</w:t>
      </w:r>
    </w:p>
    <w:p w:rsidR="00BF09A6" w:rsidRDefault="00BF09A6" w:rsidP="00BF09A6">
      <w:pPr>
        <w:pStyle w:val="20"/>
        <w:rPr>
          <w:rFonts w:eastAsiaTheme="minorEastAsia"/>
          <w:bCs w:val="0"/>
          <w:szCs w:val="20"/>
        </w:rPr>
      </w:pPr>
      <w:bookmarkStart w:id="101" w:name="_Toc42759848"/>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01"/>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102" w:name="_Toc42759849"/>
      <w:r>
        <w:rPr>
          <w:rFonts w:eastAsiaTheme="minorEastAsia"/>
          <w:bCs w:val="0"/>
          <w:szCs w:val="20"/>
        </w:rPr>
        <w:t>VIII. Дополнительные сведения об эмитенте и о размещенных им эмиссионных ценных бумагах</w:t>
      </w:r>
      <w:bookmarkEnd w:id="102"/>
    </w:p>
    <w:p w:rsidR="00BF09A6" w:rsidRDefault="00BF09A6" w:rsidP="00BF09A6">
      <w:pPr>
        <w:pStyle w:val="20"/>
        <w:spacing w:before="0"/>
        <w:rPr>
          <w:rFonts w:eastAsiaTheme="minorEastAsia"/>
          <w:bCs w:val="0"/>
          <w:szCs w:val="20"/>
        </w:rPr>
      </w:pPr>
      <w:bookmarkStart w:id="103" w:name="_Toc42759850"/>
      <w:r>
        <w:rPr>
          <w:rFonts w:eastAsiaTheme="minorEastAsia"/>
          <w:bCs w:val="0"/>
          <w:szCs w:val="20"/>
        </w:rPr>
        <w:t>8.1. Дополнительные сведения об эмитенте</w:t>
      </w:r>
      <w:bookmarkEnd w:id="103"/>
    </w:p>
    <w:p w:rsidR="00BF09A6" w:rsidRDefault="00BF09A6" w:rsidP="00BF09A6">
      <w:pPr>
        <w:pStyle w:val="20"/>
        <w:spacing w:before="0"/>
        <w:rPr>
          <w:rFonts w:eastAsiaTheme="minorEastAsia"/>
          <w:bCs w:val="0"/>
          <w:szCs w:val="20"/>
        </w:rPr>
      </w:pPr>
      <w:bookmarkStart w:id="104" w:name="_Toc42759851"/>
      <w:r>
        <w:rPr>
          <w:rFonts w:eastAsiaTheme="minorEastAsia"/>
          <w:bCs w:val="0"/>
          <w:szCs w:val="20"/>
        </w:rPr>
        <w:t>8.1.1. Сведения о размере, структуре уставного капитала эмитента</w:t>
      </w:r>
      <w:bookmarkEnd w:id="104"/>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w:t>
      </w:r>
      <w:proofErr w:type="gramStart"/>
      <w:r>
        <w:rPr>
          <w:rStyle w:val="Subst"/>
          <w:rFonts w:eastAsiaTheme="minorEastAsia"/>
        </w:rPr>
        <w:t>настоящем</w:t>
      </w:r>
      <w:proofErr w:type="gramEnd"/>
      <w:r>
        <w:rPr>
          <w:rStyle w:val="Subst"/>
          <w:rFonts w:eastAsiaTheme="minorEastAsia"/>
        </w:rPr>
        <w:t xml:space="preserve">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105" w:name="_Toc42759852"/>
      <w:r>
        <w:rPr>
          <w:rFonts w:eastAsiaTheme="minorEastAsia"/>
          <w:bCs w:val="0"/>
          <w:szCs w:val="20"/>
        </w:rPr>
        <w:t>8.1.2. Сведения об изменении размера уставного капитала эмитента</w:t>
      </w:r>
      <w:bookmarkEnd w:id="105"/>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106" w:name="_Toc42759853"/>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106"/>
    </w:p>
    <w:p w:rsidR="006210FF" w:rsidRPr="007522BC" w:rsidRDefault="006210FF" w:rsidP="006210FF">
      <w:pPr>
        <w:jc w:val="both"/>
      </w:pPr>
      <w:r w:rsidRPr="007522BC">
        <w:lastRenderedPageBreak/>
        <w:t>Наименование высшего органа управления эмитента:</w:t>
      </w:r>
      <w:r w:rsidRPr="007522BC">
        <w:rPr>
          <w:rStyle w:val="Subst"/>
        </w:rPr>
        <w:t xml:space="preserve"> Общее собрание акционеров</w:t>
      </w:r>
    </w:p>
    <w:p w:rsidR="006210FF" w:rsidRPr="007522BC" w:rsidRDefault="006210FF" w:rsidP="006210FF">
      <w:pPr>
        <w:jc w:val="both"/>
      </w:pPr>
      <w:r w:rsidRPr="007522BC">
        <w:t>Порядок уведомления акционеров (участников) о проведении собрания (заседания) высшего органа управления эмитента:</w:t>
      </w:r>
    </w:p>
    <w:p w:rsidR="006210FF" w:rsidRPr="007522BC" w:rsidRDefault="006210FF" w:rsidP="006210FF">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w:t>
      </w:r>
      <w:r w:rsidRPr="00E26C20">
        <w:rPr>
          <w:b/>
          <w:i/>
          <w:sz w:val="20"/>
          <w:szCs w:val="20"/>
          <w:lang w:val="ru-RU"/>
        </w:rPr>
        <w:t>21 (двадцать один)</w:t>
      </w:r>
      <w:r w:rsidRPr="007522BC">
        <w:rPr>
          <w:b/>
          <w:i/>
          <w:sz w:val="20"/>
          <w:szCs w:val="20"/>
          <w:lang w:val="ru-RU"/>
        </w:rPr>
        <w:t xml:space="preserve"> д</w:t>
      </w:r>
      <w:r>
        <w:rPr>
          <w:b/>
          <w:i/>
          <w:sz w:val="20"/>
          <w:szCs w:val="20"/>
          <w:lang w:val="ru-RU"/>
        </w:rPr>
        <w:t>ень</w:t>
      </w:r>
      <w:r w:rsidRPr="007522BC">
        <w:rPr>
          <w:b/>
          <w:i/>
          <w:sz w:val="20"/>
          <w:szCs w:val="20"/>
          <w:lang w:val="ru-RU"/>
        </w:rPr>
        <w:t xml:space="preserve"> (в случае если повестка дня содержит вопрос о реорганизации Общества, - не позднее, чем за 30 (тридцать) дней) до даты его проведения должно быть </w:t>
      </w:r>
      <w:r>
        <w:rPr>
          <w:b/>
          <w:i/>
          <w:sz w:val="20"/>
          <w:szCs w:val="20"/>
          <w:lang w:val="ru-RU"/>
        </w:rPr>
        <w:t>направлено каждому лицу, зарегистрированному в реестре акционеров Общества и имеющему право на участие в Общем собрании акционеров, заказным письмом или вручено под</w:t>
      </w:r>
      <w:proofErr w:type="gramEnd"/>
      <w:r>
        <w:rPr>
          <w:b/>
          <w:i/>
          <w:sz w:val="20"/>
          <w:szCs w:val="20"/>
          <w:lang w:val="ru-RU"/>
        </w:rPr>
        <w:t xml:space="preserve"> роспись</w:t>
      </w:r>
      <w:r w:rsidRPr="007522BC">
        <w:rPr>
          <w:b/>
          <w:i/>
          <w:sz w:val="20"/>
          <w:szCs w:val="20"/>
          <w:lang w:val="ru-RU"/>
        </w:rPr>
        <w:t xml:space="preserve">,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
    <w:p w:rsidR="006210FF" w:rsidRPr="007522BC" w:rsidRDefault="006210FF" w:rsidP="006210FF">
      <w:pPr>
        <w:pStyle w:val="aa"/>
        <w:autoSpaceDE w:val="0"/>
        <w:autoSpaceDN w:val="0"/>
        <w:adjustRightInd w:val="0"/>
        <w:ind w:left="0" w:firstLine="284"/>
        <w:jc w:val="both"/>
        <w:rPr>
          <w:b/>
          <w:i/>
          <w:sz w:val="20"/>
          <w:szCs w:val="20"/>
          <w:lang w:val="ru-RU"/>
        </w:rPr>
      </w:pPr>
      <w:r w:rsidRPr="007522BC">
        <w:rPr>
          <w:b/>
          <w:i/>
          <w:sz w:val="20"/>
          <w:szCs w:val="20"/>
          <w:lang w:val="ru-RU"/>
        </w:rPr>
        <w:t xml:space="preserve">Общество вправе дополнительно иными способами, помимо указанных в </w:t>
      </w:r>
      <w:proofErr w:type="gramStart"/>
      <w:r w:rsidRPr="007522BC">
        <w:rPr>
          <w:b/>
          <w:i/>
          <w:sz w:val="20"/>
          <w:szCs w:val="20"/>
          <w:lang w:val="ru-RU"/>
        </w:rPr>
        <w:t>Уставе</w:t>
      </w:r>
      <w:proofErr w:type="gramEnd"/>
      <w:r w:rsidRPr="007522BC">
        <w:rPr>
          <w:b/>
          <w:i/>
          <w:sz w:val="20"/>
          <w:szCs w:val="20"/>
          <w:lang w:val="ru-RU"/>
        </w:rPr>
        <w:t>, информировать акционеров о проведении Общего собрания акционеров.</w:t>
      </w:r>
    </w:p>
    <w:p w:rsidR="006210FF" w:rsidRPr="007522BC" w:rsidRDefault="006210FF" w:rsidP="006210FF">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6210FF" w:rsidRPr="007522BC" w:rsidRDefault="006210FF" w:rsidP="006210FF">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6210FF" w:rsidRPr="00452168" w:rsidRDefault="006210FF" w:rsidP="006210FF">
      <w:pPr>
        <w:ind w:firstLine="284"/>
        <w:jc w:val="both"/>
        <w:rPr>
          <w:rStyle w:val="Subst"/>
        </w:rPr>
      </w:pPr>
      <w:r w:rsidRPr="00452168">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6210FF" w:rsidRPr="00215B35" w:rsidRDefault="006210FF" w:rsidP="006210FF">
      <w:pPr>
        <w:ind w:firstLine="284"/>
        <w:jc w:val="both"/>
        <w:rPr>
          <w:rStyle w:val="Subst"/>
        </w:rPr>
      </w:pPr>
      <w:r w:rsidRPr="00215B35">
        <w:rPr>
          <w:rStyle w:val="Subst"/>
        </w:rPr>
        <w:t>Требование о созыве внеочередного Общего собрания вносится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 контролю и надзору в сфере финансовых рынков, Уставом Общества и Положением об Общем собрании акционеров Общества. Устные требования не принимаются и не рассматриваются.</w:t>
      </w:r>
    </w:p>
    <w:p w:rsidR="006210FF" w:rsidRPr="00215B35" w:rsidRDefault="006210FF" w:rsidP="006210FF">
      <w:pPr>
        <w:ind w:firstLine="284"/>
        <w:jc w:val="both"/>
        <w:rPr>
          <w:rStyle w:val="Subst"/>
        </w:rPr>
      </w:pPr>
      <w:r w:rsidRPr="00215B35">
        <w:rPr>
          <w:rStyle w:val="Subst"/>
        </w:rPr>
        <w:t xml:space="preserve">Требование о созыве внеочередного Общего собрания акционеров может быть направлено по адресу места нахождения Общества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w:t>
      </w:r>
      <w:proofErr w:type="gramStart"/>
      <w:r w:rsidRPr="00215B35">
        <w:rPr>
          <w:rStyle w:val="Subst"/>
        </w:rPr>
        <w:t>соответствии</w:t>
      </w:r>
      <w:proofErr w:type="gramEnd"/>
      <w:r w:rsidRPr="00215B35">
        <w:rPr>
          <w:rStyle w:val="Subst"/>
        </w:rPr>
        <w:t xml:space="preserve"> с правилами внутреннего распорядка, установленными в Обществе.</w:t>
      </w:r>
    </w:p>
    <w:p w:rsidR="006210FF" w:rsidRPr="00215B35" w:rsidRDefault="006210FF" w:rsidP="006210FF">
      <w:pPr>
        <w:ind w:firstLine="284"/>
        <w:jc w:val="both"/>
        <w:rPr>
          <w:rStyle w:val="Subst"/>
        </w:rPr>
      </w:pPr>
      <w:r w:rsidRPr="00215B35">
        <w:rPr>
          <w:rStyle w:val="Subst"/>
        </w:rPr>
        <w:t>В случае</w:t>
      </w:r>
      <w:proofErr w:type="gramStart"/>
      <w:r w:rsidRPr="00215B35">
        <w:rPr>
          <w:rStyle w:val="Subst"/>
        </w:rPr>
        <w:t>,</w:t>
      </w:r>
      <w:proofErr w:type="gramEnd"/>
      <w:r w:rsidRPr="00215B35">
        <w:rPr>
          <w:rStyle w:val="Subst"/>
        </w:rPr>
        <w:t xml:space="preserve"> если требование о созыве исходит от акционеров (акционера), оно должно содержать сведения о фамилии, имени и отчестве (наименовании) представивших его акционеров (акционера), количестве и категории (типе) принадлежащих им акций. Требование о созыве внеочередного Общего собрания акционеров подписывается лицами (лицом), требующими созыва внеочередного Общего собрания акционеров. </w:t>
      </w:r>
    </w:p>
    <w:p w:rsidR="006210FF" w:rsidRPr="007522BC" w:rsidRDefault="006210FF" w:rsidP="006210FF">
      <w:pPr>
        <w:ind w:firstLine="284"/>
        <w:jc w:val="both"/>
        <w:rPr>
          <w:rStyle w:val="Subst"/>
        </w:rPr>
      </w:pPr>
      <w:r w:rsidRPr="00FD2F1F">
        <w:rPr>
          <w:rStyle w:val="Subst"/>
        </w:rPr>
        <w:t>В течение 5 (пяти) дней с даты предъявления требования о созыве внеочередного Общего собрания акционеров Совет директоров Общества должен принять решение о созыве внеочередного Общего собрания акционеров либо об отказе в его созыве.</w:t>
      </w:r>
    </w:p>
    <w:p w:rsidR="006210FF" w:rsidRPr="007522BC" w:rsidRDefault="006210FF" w:rsidP="006210FF">
      <w:pPr>
        <w:ind w:left="284" w:hanging="284"/>
        <w:jc w:val="both"/>
      </w:pPr>
      <w:r w:rsidRPr="007522BC">
        <w:t>Порядок определения даты проведения собрания (заседания) высшего органа управления эмитента:</w:t>
      </w:r>
    </w:p>
    <w:p w:rsidR="006210FF" w:rsidRPr="007522BC" w:rsidRDefault="006210FF" w:rsidP="006210FF">
      <w:pPr>
        <w:ind w:left="284"/>
        <w:jc w:val="both"/>
        <w:rPr>
          <w:rStyle w:val="Subst"/>
        </w:rPr>
      </w:pPr>
      <w:r w:rsidRPr="007522BC">
        <w:rPr>
          <w:rStyle w:val="Subst"/>
        </w:rPr>
        <w:t>Общество обязано ежегодно проводить годовое общее собрание акционеров.</w:t>
      </w:r>
    </w:p>
    <w:p w:rsidR="006210FF" w:rsidRPr="007522BC" w:rsidRDefault="006210FF" w:rsidP="006210FF">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w:t>
      </w:r>
      <w:r>
        <w:rPr>
          <w:rStyle w:val="Subst"/>
        </w:rPr>
        <w:t>отчетного</w:t>
      </w:r>
      <w:r w:rsidRPr="007522BC">
        <w:rPr>
          <w:rStyle w:val="Subst"/>
        </w:rPr>
        <w:t xml:space="preserve"> года. </w:t>
      </w:r>
      <w:proofErr w:type="gramStart"/>
      <w:r w:rsidRPr="007522BC">
        <w:rPr>
          <w:rStyle w:val="Subst"/>
        </w:rPr>
        <w:t>Проводимые помимо годового Общие собрания акционеров являются внеочередными.</w:t>
      </w:r>
      <w:proofErr w:type="gramEnd"/>
    </w:p>
    <w:p w:rsidR="006210FF" w:rsidRPr="007522BC" w:rsidRDefault="006210FF" w:rsidP="006210FF">
      <w:pPr>
        <w:ind w:firstLine="284"/>
        <w:jc w:val="both"/>
        <w:rPr>
          <w:rStyle w:val="Subst"/>
        </w:rPr>
      </w:pPr>
      <w:r w:rsidRPr="00330A88">
        <w:rPr>
          <w:rStyle w:val="Subst"/>
        </w:rPr>
        <w:t>Внеочередное Общее собрание акционеров Общества,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(сорока) дней с момента представления требования о проведении внеочередного Общего собрания акционеров.</w:t>
      </w:r>
    </w:p>
    <w:p w:rsidR="006210FF" w:rsidRPr="00330A88" w:rsidRDefault="006210FF" w:rsidP="006210FF">
      <w:pPr>
        <w:ind w:firstLine="284"/>
        <w:jc w:val="both"/>
        <w:rPr>
          <w:rStyle w:val="Subst"/>
        </w:rPr>
      </w:pPr>
      <w:r w:rsidRPr="00330A88">
        <w:rPr>
          <w:rStyle w:val="Subst"/>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(семидесяти пяти) дней с момента представления требования о проведении внеочередного Общего собрания акционеров, если более короткий срок не предусмотрен уставом Общества.</w:t>
      </w:r>
    </w:p>
    <w:p w:rsidR="006210FF" w:rsidRPr="009E7A6E" w:rsidRDefault="006210FF" w:rsidP="006210FF">
      <w:pPr>
        <w:ind w:firstLine="284"/>
        <w:jc w:val="both"/>
        <w:rPr>
          <w:rStyle w:val="Subst"/>
        </w:rPr>
      </w:pPr>
      <w:r w:rsidRPr="009E7A6E">
        <w:rPr>
          <w:rStyle w:val="Subst"/>
        </w:rPr>
        <w:t>Датой п</w:t>
      </w:r>
      <w:r>
        <w:rPr>
          <w:rStyle w:val="Subst"/>
        </w:rPr>
        <w:t>редстав</w:t>
      </w:r>
      <w:r w:rsidRPr="009E7A6E">
        <w:rPr>
          <w:rStyle w:val="Subst"/>
        </w:rPr>
        <w:t>ления требования о проведении внеочередного Общего собрания акционеров считается дата получения требования Обществом, определяемая в соответствии с требованиями действующего законодательства Российской Федерации.</w:t>
      </w:r>
    </w:p>
    <w:p w:rsidR="006210FF" w:rsidRPr="00330A88" w:rsidRDefault="006210FF" w:rsidP="006210FF">
      <w:pPr>
        <w:ind w:firstLine="284"/>
        <w:jc w:val="both"/>
        <w:rPr>
          <w:rStyle w:val="Subst"/>
        </w:rPr>
      </w:pPr>
      <w:proofErr w:type="gramStart"/>
      <w:r w:rsidRPr="00330A88">
        <w:rPr>
          <w:rStyle w:val="Subst"/>
        </w:rPr>
        <w:t xml:space="preserve">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w:t>
      </w:r>
      <w:r w:rsidRPr="00330A88">
        <w:rPr>
          <w:rStyle w:val="Subst"/>
        </w:rPr>
        <w:lastRenderedPageBreak/>
        <w:t>собрания акционеров Общества, такое Общее собрание акционеров должно быть проведено в течение 40 (сорока) 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6210FF" w:rsidRPr="007522BC" w:rsidRDefault="006210FF" w:rsidP="006210FF">
      <w:pPr>
        <w:ind w:firstLine="284"/>
        <w:jc w:val="both"/>
      </w:pPr>
      <w:proofErr w:type="gramStart"/>
      <w:r w:rsidRPr="00330A88">
        <w:rPr>
          <w:rStyle w:val="Subst"/>
        </w:rP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(семидесяти) 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6210FF" w:rsidRPr="007522BC" w:rsidRDefault="006210FF" w:rsidP="006210FF">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6210FF" w:rsidRPr="007522BC" w:rsidRDefault="006210FF" w:rsidP="006210FF">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w:t>
      </w:r>
      <w:r>
        <w:rPr>
          <w:rStyle w:val="Subst"/>
        </w:rPr>
        <w:t xml:space="preserve"> и</w:t>
      </w:r>
      <w:r w:rsidRPr="007522BC">
        <w:rPr>
          <w:rStyle w:val="Subst"/>
        </w:rPr>
        <w:t xml:space="preserve"> Ревизионную комиссию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Общества должны поступить в Общество не позднее 90 (девяноста) дней после окончания </w:t>
      </w:r>
      <w:r>
        <w:rPr>
          <w:rStyle w:val="Subst"/>
        </w:rPr>
        <w:t>отчетного</w:t>
      </w:r>
      <w:r w:rsidRPr="007522BC">
        <w:rPr>
          <w:rStyle w:val="Subst"/>
        </w:rPr>
        <w:t xml:space="preserve"> года.</w:t>
      </w:r>
    </w:p>
    <w:p w:rsidR="006210FF" w:rsidRPr="007522BC" w:rsidRDefault="006210FF" w:rsidP="006210FF">
      <w:pPr>
        <w:ind w:firstLine="284"/>
        <w:jc w:val="both"/>
        <w:rPr>
          <w:rStyle w:val="Subst"/>
        </w:rPr>
      </w:pPr>
      <w:r w:rsidRPr="007522BC">
        <w:rPr>
          <w:rStyle w:val="Subst"/>
        </w:rPr>
        <w:t xml:space="preserve">Если вопрос избрания членов Совета директоров </w:t>
      </w:r>
      <w:r>
        <w:rPr>
          <w:rStyle w:val="Subst"/>
        </w:rPr>
        <w:t xml:space="preserve">и/или Ревизионной комиссии </w:t>
      </w:r>
      <w:r w:rsidRPr="007522BC">
        <w:rPr>
          <w:rStyle w:val="Subst"/>
        </w:rPr>
        <w:t xml:space="preserve">Общества включен в повестку дня внеочередного Общего собрания акционеров, </w:t>
      </w:r>
      <w:r>
        <w:rPr>
          <w:b/>
          <w:i/>
          <w:lang w:eastAsia="en-US"/>
        </w:rPr>
        <w:t>предложения по кандидатам должны поступить в Общество не менее чем за 30 (тридцать) дней до даты проведения внеочередного Общего собрания акционеров</w:t>
      </w:r>
      <w:r w:rsidRPr="007522BC">
        <w:rPr>
          <w:rStyle w:val="Subst"/>
        </w:rPr>
        <w:t>.</w:t>
      </w:r>
    </w:p>
    <w:p w:rsidR="006210FF" w:rsidRPr="007522BC" w:rsidRDefault="006210FF" w:rsidP="006210FF">
      <w:pPr>
        <w:ind w:firstLine="284"/>
        <w:jc w:val="both"/>
        <w:rPr>
          <w:rStyle w:val="Subst"/>
        </w:rPr>
      </w:pPr>
      <w:r w:rsidRPr="007522BC">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6210FF" w:rsidRPr="00215B35" w:rsidRDefault="006210FF" w:rsidP="006210FF">
      <w:pPr>
        <w:ind w:firstLine="284"/>
        <w:jc w:val="both"/>
        <w:rPr>
          <w:rStyle w:val="Subst"/>
        </w:rPr>
      </w:pPr>
      <w:r w:rsidRPr="00215B35">
        <w:rPr>
          <w:rStyle w:val="Subst"/>
        </w:rPr>
        <w:t>Предложение о внесении вопросов в повестку дня Общего собрания акционеров должно содержать формулировку каждого предлагаемого вопроса, а также может содержать формулировку решения по каждому предлагаемому вопросу.</w:t>
      </w:r>
    </w:p>
    <w:p w:rsidR="006210FF" w:rsidRDefault="006210FF" w:rsidP="006210FF">
      <w:pPr>
        <w:ind w:firstLine="284"/>
        <w:jc w:val="both"/>
        <w:rPr>
          <w:rStyle w:val="Subst"/>
        </w:rPr>
      </w:pPr>
      <w:r w:rsidRPr="00215B35">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 (серия и/или номер документа, дата и место его выдачи, орган, выдавший документ); наименование органа, для избрания в который предлагается кандидат.</w:t>
      </w:r>
    </w:p>
    <w:p w:rsidR="006210FF" w:rsidRPr="007522BC" w:rsidRDefault="006210FF" w:rsidP="006210FF">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w:t>
      </w:r>
      <w:r>
        <w:rPr>
          <w:rStyle w:val="Subst"/>
        </w:rPr>
        <w:t xml:space="preserve"> </w:t>
      </w:r>
      <w:r w:rsidRPr="007522BC">
        <w:rPr>
          <w:rStyle w:val="Subst"/>
        </w:rPr>
        <w:t>дня не позднее 5 (пяти) дней после окончания</w:t>
      </w:r>
      <w:r w:rsidRPr="003366FC">
        <w:rPr>
          <w:rStyle w:val="Subst"/>
        </w:rPr>
        <w:t xml:space="preserve"> </w:t>
      </w:r>
      <w:r w:rsidRPr="007522BC">
        <w:rPr>
          <w:rStyle w:val="Subst"/>
        </w:rPr>
        <w:t>сроков, установленных в подпункте 8.6.1 пункта 8.6 статьи 8 Устава Общества</w:t>
      </w:r>
      <w:r>
        <w:rPr>
          <w:rStyle w:val="Subst"/>
        </w:rPr>
        <w:t xml:space="preserve">. </w:t>
      </w:r>
      <w:r w:rsidRPr="007522BC">
        <w:rPr>
          <w:rStyle w:val="Subst"/>
        </w:rPr>
        <w:t xml:space="preserve">                                                                                                                            </w:t>
      </w:r>
    </w:p>
    <w:p w:rsidR="006210FF" w:rsidRDefault="006210FF" w:rsidP="006210FF">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6210FF" w:rsidRPr="0051265B" w:rsidRDefault="006210FF" w:rsidP="006210FF">
      <w:pPr>
        <w:ind w:firstLine="284"/>
        <w:jc w:val="both"/>
        <w:rPr>
          <w:rStyle w:val="Subst"/>
        </w:rPr>
      </w:pPr>
      <w:r w:rsidRPr="0051265B">
        <w:rPr>
          <w:rStyle w:val="Subst"/>
        </w:rPr>
        <w:t>Датой поступления предложения о внесении вопросов в повестку дня Общего собрания акционеров и о выдвижении кандидатов в органы управления и контроля Общества считается дата получения соответствующего предложения Обществом, определяемая в соответствии с требованиями действующего законодательства Российской Федерации.</w:t>
      </w:r>
    </w:p>
    <w:p w:rsidR="006210FF" w:rsidRPr="003B726E" w:rsidRDefault="006210FF" w:rsidP="006210FF">
      <w:pPr>
        <w:ind w:firstLine="284"/>
        <w:jc w:val="both"/>
        <w:rPr>
          <w:rStyle w:val="Subst"/>
        </w:rPr>
      </w:pPr>
      <w:r w:rsidRPr="003B726E">
        <w:rPr>
          <w:rStyle w:val="Subst"/>
        </w:rPr>
        <w:t>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кандидатов, не позднее 3 (трех) дней с даты его принятия.</w:t>
      </w:r>
    </w:p>
    <w:p w:rsidR="006210FF" w:rsidRPr="00A04562" w:rsidRDefault="006210FF" w:rsidP="006210FF">
      <w:pPr>
        <w:ind w:firstLine="284"/>
        <w:jc w:val="both"/>
        <w:rPr>
          <w:rStyle w:val="Subst"/>
        </w:rPr>
      </w:pPr>
      <w:proofErr w:type="gramStart"/>
      <w:r w:rsidRPr="00A04562">
        <w:rPr>
          <w:rStyle w:val="Subst"/>
        </w:rPr>
        <w:t>В случае принятия Советом директоров Общества решения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в случае уклонения Совета директоров Общества от принятия такого решения, акционеры (акционер) вправе обратиться в суд с требованием о понуждении Общества включить предложенный вопрос в повестку дня</w:t>
      </w:r>
      <w:proofErr w:type="gramEnd"/>
      <w:r w:rsidRPr="00A04562">
        <w:rPr>
          <w:rStyle w:val="Subst"/>
        </w:rPr>
        <w:t xml:space="preserve"> Общего собрания акционеров или кандидата в список кандидатур для голосования по выборам в соответствующий орган Общества.</w:t>
      </w:r>
    </w:p>
    <w:p w:rsidR="006210FF" w:rsidRDefault="006210FF" w:rsidP="006210FF">
      <w:pPr>
        <w:ind w:firstLine="284"/>
        <w:jc w:val="both"/>
        <w:rPr>
          <w:rStyle w:val="Subst"/>
        </w:rPr>
      </w:pPr>
      <w:r w:rsidRPr="00A04562">
        <w:rPr>
          <w:rStyle w:val="Subst"/>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6210FF" w:rsidRPr="00451D82" w:rsidRDefault="006210FF" w:rsidP="006210FF">
      <w:pPr>
        <w:widowControl/>
        <w:spacing w:before="0" w:after="0"/>
        <w:ind w:firstLine="284"/>
        <w:jc w:val="both"/>
        <w:rPr>
          <w:b/>
          <w:i/>
          <w:lang w:eastAsia="en-US"/>
        </w:rPr>
      </w:pPr>
      <w:bookmarkStart w:id="107" w:name="sub_53072"/>
      <w:proofErr w:type="gramStart"/>
      <w:r w:rsidRPr="00A04562">
        <w:rPr>
          <w:b/>
          <w:i/>
          <w:lang w:eastAsia="en-US"/>
        </w:rPr>
        <w:t xml:space="preserve">Наряду с вопросами, предложенными акционерами для включения в повестку дня Общего собрания акционеров, а также кандидатами, предложенными акционерами для образования соответствующего </w:t>
      </w:r>
      <w:r w:rsidRPr="00A04562">
        <w:rPr>
          <w:b/>
          <w:i/>
          <w:lang w:eastAsia="en-US"/>
        </w:rPr>
        <w:lastRenderedPageBreak/>
        <w:t>органа, Совет директоров Общества вправе включать в повестку дня Общего собрания акционеров вопросы и (или) кандидатов в список кандидатур для голосования по выборам в соответствующий орган Общества по своему усмотрению.</w:t>
      </w:r>
      <w:proofErr w:type="gramEnd"/>
      <w:r w:rsidRPr="00A04562">
        <w:rPr>
          <w:b/>
          <w:i/>
          <w:lang w:eastAsia="en-US"/>
        </w:rPr>
        <w:t xml:space="preserve"> Число кандидатов, предлагаемых Советом директоров Общества, не может превышать количественный состав соответствующего органа.</w:t>
      </w:r>
    </w:p>
    <w:bookmarkEnd w:id="107"/>
    <w:p w:rsidR="006210FF" w:rsidRPr="007522BC" w:rsidRDefault="006210FF" w:rsidP="006210FF">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6210FF" w:rsidRPr="00970E7D" w:rsidRDefault="006210FF" w:rsidP="006210FF">
      <w:pPr>
        <w:spacing w:before="0" w:after="0"/>
        <w:ind w:firstLine="284"/>
        <w:jc w:val="both"/>
        <w:rPr>
          <w:rStyle w:val="Subst"/>
        </w:rPr>
      </w:pPr>
      <w:r w:rsidRPr="00970E7D">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w:t>
      </w:r>
      <w:proofErr w:type="gramStart"/>
      <w:r w:rsidRPr="00970E7D">
        <w:rPr>
          <w:rStyle w:val="Subst"/>
        </w:rPr>
        <w:t>Общем</w:t>
      </w:r>
      <w:proofErr w:type="gramEnd"/>
      <w:r w:rsidRPr="00970E7D">
        <w:rPr>
          <w:rStyle w:val="Subst"/>
        </w:rPr>
        <w:t xml:space="preserve"> собрании акционеров.  </w:t>
      </w:r>
    </w:p>
    <w:p w:rsidR="006210FF" w:rsidRPr="000B1C15" w:rsidRDefault="006210FF" w:rsidP="006210FF">
      <w:pPr>
        <w:pStyle w:val="Chart3"/>
        <w:numPr>
          <w:ilvl w:val="0"/>
          <w:numId w:val="0"/>
        </w:numPr>
        <w:spacing w:after="0"/>
        <w:ind w:right="27" w:firstLine="284"/>
        <w:rPr>
          <w:rFonts w:ascii="Times New Roman" w:hAnsi="Times New Roman" w:cs="Times New Roman"/>
          <w:color w:val="000000" w:themeColor="text1"/>
        </w:rPr>
      </w:pPr>
      <w:r w:rsidRPr="000B1C15">
        <w:rPr>
          <w:rStyle w:val="aff7"/>
          <w:rFonts w:ascii="Times New Roman" w:hAnsi="Times New Roman"/>
          <w:b/>
          <w:i/>
          <w:color w:val="000000" w:themeColor="text1"/>
          <w:u w:val="none"/>
        </w:rPr>
        <w:t xml:space="preserve">Перечень </w:t>
      </w:r>
      <w:hyperlink r:id="rId15" w:anchor="Материалыксобранию" w:history="1">
        <w:r w:rsidRPr="000B1C15">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0B1C15">
        <w:rPr>
          <w:rFonts w:ascii="Times New Roman" w:hAnsi="Times New Roman" w:cs="Times New Roman"/>
          <w:b/>
          <w:i/>
          <w:color w:val="000000" w:themeColor="text1"/>
        </w:rPr>
        <w:t>О</w:t>
      </w:r>
      <w:hyperlink r:id="rId16" w:anchor="Материалыксобранию" w:history="1">
        <w:r w:rsidRPr="000B1C15">
          <w:rPr>
            <w:rStyle w:val="aff7"/>
            <w:rFonts w:ascii="Times New Roman" w:hAnsi="Times New Roman"/>
            <w:b/>
            <w:i/>
            <w:color w:val="000000" w:themeColor="text1"/>
            <w:u w:val="none"/>
          </w:rPr>
          <w:t>бщем</w:t>
        </w:r>
        <w:proofErr w:type="gramEnd"/>
        <w:r w:rsidRPr="000B1C15">
          <w:rPr>
            <w:rStyle w:val="aff7"/>
            <w:rFonts w:ascii="Times New Roman" w:hAnsi="Times New Roman"/>
            <w:b/>
            <w:i/>
            <w:color w:val="000000" w:themeColor="text1"/>
            <w:u w:val="none"/>
          </w:rPr>
          <w:t xml:space="preserve"> собрании акционеров, при подготовке к проведению </w:t>
        </w:r>
      </w:hyperlink>
      <w:hyperlink r:id="rId17" w:anchor="Материалыксобранию" w:history="1">
        <w:r w:rsidRPr="000B1C15">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0B1C15">
        <w:rPr>
          <w:rFonts w:ascii="Times New Roman" w:hAnsi="Times New Roman" w:cs="Times New Roman"/>
          <w:b/>
          <w:i/>
          <w:color w:val="000000" w:themeColor="text1"/>
        </w:rPr>
        <w:t xml:space="preserve">. </w:t>
      </w:r>
    </w:p>
    <w:p w:rsidR="006210FF" w:rsidRPr="000B1C15" w:rsidRDefault="006210FF" w:rsidP="006210FF">
      <w:pPr>
        <w:pStyle w:val="Chart3"/>
        <w:numPr>
          <w:ilvl w:val="0"/>
          <w:numId w:val="0"/>
        </w:numPr>
        <w:tabs>
          <w:tab w:val="left" w:pos="1418"/>
        </w:tabs>
        <w:spacing w:after="0"/>
        <w:ind w:right="27" w:firstLine="284"/>
      </w:pPr>
      <w:bookmarkStart w:id="108" w:name="_Ref475455872"/>
      <w:proofErr w:type="gramStart"/>
      <w:r w:rsidRPr="000B1C15">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(двадцать) дней до даты проведения Общего собрания акционеров, если законодательством не предусмотрен больший срок.</w:t>
      </w:r>
      <w:proofErr w:type="gramEnd"/>
      <w:r w:rsidRPr="000B1C15">
        <w:rPr>
          <w:rFonts w:ascii="Times New Roman" w:hAnsi="Times New Roman" w:cs="Times New Roman"/>
          <w:b/>
          <w:i/>
        </w:rPr>
        <w:t xml:space="preserve"> Указанная информация (материалы) должна быть доступна лицам, принимающим участие в </w:t>
      </w:r>
      <w:proofErr w:type="gramStart"/>
      <w:r w:rsidRPr="000B1C15">
        <w:rPr>
          <w:rFonts w:ascii="Times New Roman" w:hAnsi="Times New Roman" w:cs="Times New Roman"/>
          <w:b/>
          <w:i/>
        </w:rPr>
        <w:t>Общем</w:t>
      </w:r>
      <w:proofErr w:type="gramEnd"/>
      <w:r w:rsidRPr="000B1C15">
        <w:rPr>
          <w:rFonts w:ascii="Times New Roman" w:hAnsi="Times New Roman" w:cs="Times New Roman"/>
          <w:b/>
          <w:i/>
        </w:rPr>
        <w:t xml:space="preserve"> собрании акционеров, во время его проведения.</w:t>
      </w:r>
      <w:bookmarkEnd w:id="108"/>
    </w:p>
    <w:p w:rsidR="006210FF" w:rsidRPr="007522BC" w:rsidRDefault="006210FF" w:rsidP="006210FF">
      <w:pPr>
        <w:pStyle w:val="Chart3"/>
        <w:numPr>
          <w:ilvl w:val="0"/>
          <w:numId w:val="0"/>
        </w:numPr>
        <w:tabs>
          <w:tab w:val="left" w:pos="1418"/>
        </w:tabs>
        <w:spacing w:after="0"/>
        <w:ind w:right="27" w:firstLine="284"/>
        <w:rPr>
          <w:rFonts w:ascii="Times New Roman" w:hAnsi="Times New Roman" w:cs="Times New Roman"/>
          <w:b/>
          <w:i/>
        </w:rPr>
      </w:pPr>
      <w:r w:rsidRPr="000B1C15">
        <w:rPr>
          <w:rFonts w:ascii="Times New Roman" w:hAnsi="Times New Roman" w:cs="Times New Roman"/>
          <w:b/>
          <w:i/>
        </w:rPr>
        <w:t xml:space="preserve">Информация (материалы), подлежащая предоставлению лицам, имеющим право на участие в </w:t>
      </w:r>
      <w:proofErr w:type="gramStart"/>
      <w:r w:rsidRPr="000B1C15">
        <w:rPr>
          <w:rFonts w:ascii="Times New Roman" w:hAnsi="Times New Roman" w:cs="Times New Roman"/>
          <w:b/>
          <w:i/>
        </w:rPr>
        <w:t>Общем</w:t>
      </w:r>
      <w:proofErr w:type="gramEnd"/>
      <w:r w:rsidRPr="000B1C15">
        <w:rPr>
          <w:rFonts w:ascii="Times New Roman" w:hAnsi="Times New Roman" w:cs="Times New Roman"/>
          <w:b/>
          <w:i/>
        </w:rPr>
        <w:t xml:space="preserve"> собрании акционеров, а также </w:t>
      </w:r>
      <w:r w:rsidRPr="000B1C15">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0B1C15">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w:t>
      </w:r>
      <w:r w:rsidRPr="007522BC">
        <w:rPr>
          <w:rFonts w:ascii="Times New Roman" w:hAnsi="Times New Roman" w:cs="Times New Roman"/>
          <w:b/>
          <w:i/>
        </w:rPr>
        <w:t xml:space="preserve"> </w:t>
      </w:r>
    </w:p>
    <w:p w:rsidR="006210FF" w:rsidRPr="000B1C15" w:rsidRDefault="006210FF" w:rsidP="006210FF">
      <w:pPr>
        <w:pStyle w:val="Chart3"/>
        <w:numPr>
          <w:ilvl w:val="0"/>
          <w:numId w:val="0"/>
        </w:numPr>
        <w:tabs>
          <w:tab w:val="left" w:pos="1418"/>
        </w:tabs>
        <w:spacing w:after="0"/>
        <w:ind w:right="27" w:firstLine="284"/>
        <w:rPr>
          <w:rFonts w:ascii="Times New Roman" w:hAnsi="Times New Roman" w:cs="Times New Roman"/>
          <w:b/>
          <w:i/>
        </w:rPr>
      </w:pPr>
      <w:proofErr w:type="gramStart"/>
      <w:r w:rsidRPr="000B1C15">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рабочих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w:t>
      </w:r>
      <w:proofErr w:type="gramEnd"/>
      <w:r w:rsidRPr="000B1C15">
        <w:rPr>
          <w:rFonts w:ascii="Times New Roman" w:hAnsi="Times New Roman" w:cs="Times New Roman"/>
          <w:b/>
          <w:i/>
        </w:rPr>
        <w:t xml:space="preserve"> лицам, если соответствующее требование поступило в Общество до начала течения указанного срока).</w:t>
      </w:r>
    </w:p>
    <w:p w:rsidR="006210FF" w:rsidRPr="00A16923" w:rsidRDefault="006210FF" w:rsidP="006210FF">
      <w:pPr>
        <w:pStyle w:val="Chart3"/>
        <w:numPr>
          <w:ilvl w:val="0"/>
          <w:numId w:val="0"/>
        </w:numPr>
        <w:tabs>
          <w:tab w:val="left" w:pos="1418"/>
        </w:tabs>
        <w:spacing w:after="0"/>
        <w:ind w:right="27" w:firstLine="284"/>
        <w:rPr>
          <w:rFonts w:ascii="Times New Roman" w:hAnsi="Times New Roman" w:cs="Times New Roman"/>
          <w:b/>
          <w:i/>
        </w:rPr>
      </w:pPr>
      <w:r w:rsidRPr="00A16923">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6210FF" w:rsidRPr="007522BC" w:rsidRDefault="006210FF" w:rsidP="006210FF">
      <w:pPr>
        <w:pStyle w:val="Chart3"/>
        <w:numPr>
          <w:ilvl w:val="0"/>
          <w:numId w:val="0"/>
        </w:numPr>
        <w:tabs>
          <w:tab w:val="left" w:pos="1418"/>
        </w:tabs>
        <w:spacing w:after="0"/>
        <w:ind w:right="27" w:firstLine="284"/>
        <w:rPr>
          <w:rFonts w:ascii="Times New Roman" w:hAnsi="Times New Roman" w:cs="Times New Roman"/>
          <w:b/>
          <w:i/>
        </w:rPr>
      </w:pPr>
      <w:r w:rsidRPr="00785668">
        <w:rPr>
          <w:rFonts w:ascii="Times New Roman" w:hAnsi="Times New Roman" w:cs="Times New Roman"/>
          <w:b/>
          <w:i/>
        </w:rPr>
        <w:t xml:space="preserve">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w:t>
      </w:r>
      <w:proofErr w:type="gramStart"/>
      <w:r w:rsidRPr="00785668">
        <w:rPr>
          <w:rFonts w:ascii="Times New Roman" w:hAnsi="Times New Roman" w:cs="Times New Roman"/>
          <w:b/>
          <w:i/>
        </w:rPr>
        <w:t>Общем</w:t>
      </w:r>
      <w:proofErr w:type="gramEnd"/>
      <w:r w:rsidRPr="00785668">
        <w:rPr>
          <w:rFonts w:ascii="Times New Roman" w:hAnsi="Times New Roman" w:cs="Times New Roman"/>
          <w:b/>
          <w:i/>
        </w:rPr>
        <w:t xml:space="preserve"> собрании акционеров, при подготовке к проведению Общего собрания акционеров, не может превышать затраты на их изготовление.</w:t>
      </w:r>
    </w:p>
    <w:p w:rsidR="006210FF" w:rsidRPr="007522BC" w:rsidRDefault="006210FF" w:rsidP="006210FF">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6210FF" w:rsidRPr="00A04562" w:rsidRDefault="006210FF" w:rsidP="006210FF">
      <w:pPr>
        <w:ind w:firstLine="284"/>
        <w:jc w:val="both"/>
        <w:rPr>
          <w:rStyle w:val="Subst"/>
        </w:rPr>
      </w:pPr>
      <w:proofErr w:type="gramStart"/>
      <w:r w:rsidRPr="00A04562">
        <w:rPr>
          <w:rStyle w:val="Subst"/>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w:t>
      </w:r>
      <w:proofErr w:type="gramEnd"/>
      <w:r w:rsidRPr="00A04562">
        <w:rPr>
          <w:rStyle w:val="Subst"/>
        </w:rPr>
        <w:t xml:space="preserve">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6210FF" w:rsidRPr="005D478D" w:rsidRDefault="006210FF" w:rsidP="006210FF">
      <w:pPr>
        <w:widowControl/>
        <w:spacing w:before="0" w:after="0"/>
        <w:ind w:firstLine="284"/>
        <w:jc w:val="both"/>
        <w:rPr>
          <w:b/>
          <w:i/>
          <w:lang w:eastAsia="en-US"/>
        </w:rPr>
      </w:pPr>
      <w:bookmarkStart w:id="109" w:name="sub_620402"/>
      <w:r w:rsidRPr="00A04562">
        <w:rPr>
          <w:b/>
          <w:i/>
          <w:lang w:eastAsia="en-US"/>
        </w:rPr>
        <w:t>В случае</w:t>
      </w:r>
      <w:proofErr w:type="gramStart"/>
      <w:r w:rsidRPr="00A04562">
        <w:rPr>
          <w:b/>
          <w:i/>
          <w:lang w:eastAsia="en-US"/>
        </w:rPr>
        <w:t>,</w:t>
      </w:r>
      <w:proofErr w:type="gramEnd"/>
      <w:r w:rsidRPr="00A04562">
        <w:rPr>
          <w:b/>
          <w:i/>
          <w:lang w:eastAsia="en-US"/>
        </w:rPr>
        <w:t xml:space="preserve">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w:t>
      </w:r>
      <w:hyperlink r:id="rId18" w:history="1">
        <w:r w:rsidRPr="00A04562">
          <w:rPr>
            <w:b/>
            <w:i/>
            <w:color w:val="000000" w:themeColor="text1"/>
            <w:lang w:eastAsia="en-US"/>
          </w:rPr>
          <w:t>законодательства</w:t>
        </w:r>
      </w:hyperlink>
      <w:r w:rsidRPr="00A04562">
        <w:rPr>
          <w:b/>
          <w:i/>
          <w:color w:val="000000" w:themeColor="text1"/>
          <w:lang w:eastAsia="en-US"/>
        </w:rPr>
        <w:t xml:space="preserve"> </w:t>
      </w:r>
      <w:r w:rsidRPr="00A04562">
        <w:rPr>
          <w:b/>
          <w:i/>
          <w:lang w:eastAsia="en-US"/>
        </w:rPr>
        <w:t>Российской Федерации о ценных бумагах для предоставления информации и материалов лицам, осуществляющим права по ценным бумагам.</w:t>
      </w:r>
    </w:p>
    <w:p w:rsidR="00BF09A6" w:rsidRDefault="00BF09A6" w:rsidP="00BF09A6">
      <w:pPr>
        <w:pStyle w:val="20"/>
        <w:rPr>
          <w:rFonts w:eastAsiaTheme="minorEastAsia"/>
          <w:bCs w:val="0"/>
          <w:szCs w:val="20"/>
        </w:rPr>
      </w:pPr>
      <w:bookmarkStart w:id="110" w:name="_Toc42759854"/>
      <w:bookmarkEnd w:id="109"/>
      <w:r>
        <w:rPr>
          <w:rFonts w:eastAsiaTheme="minorEastAsia"/>
          <w:bCs w:val="0"/>
          <w:szCs w:val="20"/>
        </w:rPr>
        <w:t xml:space="preserve">8.1.4. Сведения о коммерческих организациях, в которых эмитент владеет не менее чем </w:t>
      </w:r>
      <w:r>
        <w:rPr>
          <w:rFonts w:eastAsiaTheme="minorEastAsia"/>
          <w:bCs w:val="0"/>
          <w:szCs w:val="20"/>
        </w:rPr>
        <w:lastRenderedPageBreak/>
        <w:t>пятью процентами уставного капитала либо не менее чем пятью процентами обыкновенных акций</w:t>
      </w:r>
      <w:bookmarkEnd w:id="110"/>
    </w:p>
    <w:p w:rsidR="002E38BA" w:rsidRDefault="002E38BA" w:rsidP="002E38BA">
      <w:pPr>
        <w:pStyle w:val="SubHeading"/>
        <w:spacing w:before="120"/>
        <w:ind w:left="198"/>
        <w:jc w:val="both"/>
        <w:rPr>
          <w:b/>
          <w:bCs/>
          <w:i/>
          <w:iCs/>
        </w:rPr>
      </w:pPr>
      <w:r w:rsidRPr="006E3CE3">
        <w:rPr>
          <w:b/>
          <w:bCs/>
          <w:i/>
          <w:iCs/>
        </w:rPr>
        <w:t xml:space="preserve">Эмитент не владеет долями в уставном </w:t>
      </w:r>
      <w:proofErr w:type="gramStart"/>
      <w:r w:rsidRPr="006E3CE3">
        <w:rPr>
          <w:b/>
          <w:bCs/>
          <w:i/>
          <w:iCs/>
        </w:rPr>
        <w:t>капитале</w:t>
      </w:r>
      <w:proofErr w:type="gramEnd"/>
      <w:r w:rsidRPr="006E3CE3">
        <w:rPr>
          <w:b/>
          <w:bCs/>
          <w:i/>
          <w:iCs/>
        </w:rPr>
        <w:t xml:space="preserve"> и (или) акциями коммерческих организациях.</w:t>
      </w:r>
    </w:p>
    <w:p w:rsidR="00BF09A6" w:rsidRDefault="00BF09A6" w:rsidP="00BF09A6">
      <w:pPr>
        <w:pStyle w:val="20"/>
        <w:rPr>
          <w:rFonts w:eastAsiaTheme="minorEastAsia"/>
          <w:bCs w:val="0"/>
          <w:szCs w:val="20"/>
        </w:rPr>
      </w:pPr>
      <w:bookmarkStart w:id="111" w:name="_Toc42759855"/>
      <w:r w:rsidRPr="00606877">
        <w:rPr>
          <w:rFonts w:eastAsiaTheme="minorEastAsia"/>
          <w:bCs w:val="0"/>
          <w:szCs w:val="20"/>
        </w:rPr>
        <w:t>8.1.5. Сведения о существенных сделках, совершенных эмитентом</w:t>
      </w:r>
      <w:bookmarkEnd w:id="111"/>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935F23" w:rsidRPr="00093EC0">
        <w:t>3</w:t>
      </w:r>
      <w:r w:rsidRPr="00093EC0">
        <w:t xml:space="preserve"> месяц</w:t>
      </w:r>
      <w:r w:rsidR="00935F23" w:rsidRPr="00093EC0">
        <w:t>а</w:t>
      </w:r>
      <w:r w:rsidRPr="00093EC0">
        <w:t xml:space="preserve"> 20</w:t>
      </w:r>
      <w:r w:rsidR="0013245E">
        <w:t>20</w:t>
      </w:r>
      <w:r w:rsidRPr="00093EC0">
        <w:t xml:space="preserve"> года:</w:t>
      </w:r>
    </w:p>
    <w:p w:rsidR="00935F23" w:rsidRPr="00B033EE" w:rsidRDefault="00935F23" w:rsidP="00B033EE">
      <w:pPr>
        <w:pStyle w:val="SubHeading"/>
        <w:spacing w:before="0"/>
        <w:ind w:left="200"/>
        <w:rPr>
          <w:b/>
          <w:i/>
        </w:rPr>
      </w:pPr>
      <w:r w:rsidRPr="00093EC0">
        <w:rPr>
          <w:b/>
          <w:i/>
        </w:rPr>
        <w:t xml:space="preserve">Указанные сделки в отчетном </w:t>
      </w:r>
      <w:proofErr w:type="gramStart"/>
      <w:r w:rsidRPr="00093EC0">
        <w:rPr>
          <w:b/>
          <w:i/>
        </w:rPr>
        <w:t>периоде</w:t>
      </w:r>
      <w:proofErr w:type="gramEnd"/>
      <w:r w:rsidRPr="00093EC0">
        <w:rPr>
          <w:b/>
          <w:i/>
        </w:rPr>
        <w:t xml:space="preserve"> не совершались.</w:t>
      </w:r>
    </w:p>
    <w:p w:rsidR="00BF09A6" w:rsidRDefault="00BF09A6" w:rsidP="00BF09A6">
      <w:pPr>
        <w:pStyle w:val="20"/>
        <w:rPr>
          <w:rFonts w:eastAsiaTheme="minorEastAsia"/>
          <w:bCs w:val="0"/>
          <w:szCs w:val="20"/>
        </w:rPr>
      </w:pPr>
      <w:bookmarkStart w:id="112" w:name="_Toc42759856"/>
      <w:r>
        <w:rPr>
          <w:rFonts w:eastAsiaTheme="minorEastAsia"/>
          <w:bCs w:val="0"/>
          <w:szCs w:val="20"/>
        </w:rPr>
        <w:t>8.1.6. Сведения о кредитных рейтингах эмитента</w:t>
      </w:r>
      <w:bookmarkEnd w:id="112"/>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13" w:name="_Toc42759857"/>
      <w:r>
        <w:rPr>
          <w:rFonts w:eastAsiaTheme="minorEastAsia"/>
          <w:bCs w:val="0"/>
          <w:szCs w:val="20"/>
        </w:rPr>
        <w:t>8.2. Сведения о каждой категории (типе) акций эмитента</w:t>
      </w:r>
      <w:bookmarkEnd w:id="113"/>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 xml:space="preserve">Количество акций, находящихся в </w:t>
      </w:r>
      <w:proofErr w:type="gramStart"/>
      <w:r w:rsidRPr="00B033EE">
        <w:rPr>
          <w:rFonts w:eastAsiaTheme="minorEastAsia"/>
        </w:rPr>
        <w:t>обращении</w:t>
      </w:r>
      <w:proofErr w:type="gramEnd"/>
      <w:r w:rsidRPr="00B033EE">
        <w:rPr>
          <w:rFonts w:eastAsiaTheme="minorEastAsia"/>
        </w:rPr>
        <w:t xml:space="preserve"> (количество акций, которые не являются погашенными или аннулированными):</w:t>
      </w:r>
      <w:r w:rsidRPr="00B033EE">
        <w:rPr>
          <w:rStyle w:val="Subst"/>
          <w:rFonts w:eastAsiaTheme="minorEastAsia"/>
        </w:rPr>
        <w:t xml:space="preserve"> 748 012</w:t>
      </w:r>
    </w:p>
    <w:p w:rsidR="005F214D" w:rsidRPr="00B033EE" w:rsidRDefault="005F214D" w:rsidP="005F214D">
      <w:pPr>
        <w:ind w:left="200"/>
        <w:rPr>
          <w:rFonts w:eastAsiaTheme="minorEastAsia"/>
        </w:rPr>
      </w:pPr>
      <w:proofErr w:type="gramStart"/>
      <w:r w:rsidRPr="00B033EE">
        <w:rPr>
          <w:rFonts w:eastAsiaTheme="minorEastAsia"/>
        </w:rPr>
        <w:t>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w:t>
      </w:r>
      <w:proofErr w:type="gramEnd"/>
      <w:r w:rsidRPr="00B033EE">
        <w:rPr>
          <w:rFonts w:eastAsiaTheme="minorEastAsia"/>
        </w:rPr>
        <w:t xml:space="preserve">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в </w:t>
      </w:r>
      <w:proofErr w:type="gramStart"/>
      <w:r w:rsidRPr="00B033EE">
        <w:rPr>
          <w:rFonts w:eastAsiaTheme="minorEastAsia"/>
        </w:rPr>
        <w:t>результате</w:t>
      </w:r>
      <w:proofErr w:type="gramEnd"/>
      <w:r w:rsidRPr="00B033EE">
        <w:rPr>
          <w:rFonts w:eastAsiaTheme="minorEastAsia"/>
        </w:rPr>
        <w:t xml:space="preserve">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1-01-00248-А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Fonts w:eastAsiaTheme="minorEastAsia"/>
        </w:rPr>
      </w:pPr>
      <w:r w:rsidRPr="00B033EE">
        <w:rPr>
          <w:rStyle w:val="Subst"/>
          <w:rFonts w:eastAsiaTheme="minorEastAsia"/>
        </w:rPr>
        <w:t xml:space="preserve">- получать дивиденды, в </w:t>
      </w:r>
      <w:proofErr w:type="gramStart"/>
      <w:r w:rsidRPr="00B033EE">
        <w:rPr>
          <w:rStyle w:val="Subst"/>
          <w:rFonts w:eastAsiaTheme="minorEastAsia"/>
        </w:rPr>
        <w:t>случае</w:t>
      </w:r>
      <w:proofErr w:type="gramEnd"/>
      <w:r w:rsidRPr="00B033EE">
        <w:rPr>
          <w:rStyle w:val="Subst"/>
          <w:rFonts w:eastAsiaTheme="minorEastAsia"/>
        </w:rPr>
        <w:t xml:space="preserve">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F214D" w:rsidRPr="00B033EE"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F214D" w:rsidRPr="00B033EE" w:rsidRDefault="005F214D" w:rsidP="005F214D">
      <w:pPr>
        <w:ind w:left="200"/>
        <w:rPr>
          <w:rFonts w:eastAsiaTheme="minorEastAsia"/>
        </w:rPr>
      </w:pPr>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F214D" w:rsidRPr="00B033EE" w:rsidRDefault="005F214D" w:rsidP="005F214D">
      <w:pPr>
        <w:ind w:left="200"/>
        <w:rPr>
          <w:rFonts w:eastAsiaTheme="minorEastAsia"/>
        </w:rPr>
      </w:pPr>
      <w:r w:rsidRPr="00B033EE">
        <w:rPr>
          <w:rFonts w:eastAsiaTheme="minorEastAsia"/>
        </w:rPr>
        <w:t>Тип акций:</w:t>
      </w:r>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 xml:space="preserve">Количество акций, находящихся в </w:t>
      </w:r>
      <w:proofErr w:type="gramStart"/>
      <w:r w:rsidRPr="00B033EE">
        <w:rPr>
          <w:rFonts w:eastAsiaTheme="minorEastAsia"/>
        </w:rPr>
        <w:t>обращении</w:t>
      </w:r>
      <w:proofErr w:type="gramEnd"/>
      <w:r w:rsidRPr="00B033EE">
        <w:rPr>
          <w:rFonts w:eastAsiaTheme="minorEastAsia"/>
        </w:rPr>
        <w:t xml:space="preserve"> (количество акций, которые не являются погашенными или аннулированными):</w:t>
      </w:r>
      <w:r w:rsidRPr="00B033EE">
        <w:rPr>
          <w:rStyle w:val="Subst"/>
          <w:rFonts w:eastAsiaTheme="minorEastAsia"/>
        </w:rPr>
        <w:t xml:space="preserve"> 249 337</w:t>
      </w:r>
    </w:p>
    <w:p w:rsidR="005F214D" w:rsidRPr="00B033EE" w:rsidRDefault="005F214D" w:rsidP="005F214D">
      <w:pPr>
        <w:ind w:left="200"/>
        <w:rPr>
          <w:rFonts w:eastAsiaTheme="minorEastAsia"/>
        </w:rPr>
      </w:pPr>
      <w:proofErr w:type="gramStart"/>
      <w:r w:rsidRPr="00B033EE">
        <w:rPr>
          <w:rFonts w:eastAsiaTheme="minorEastAsia"/>
        </w:rPr>
        <w:t>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w:t>
      </w:r>
      <w:proofErr w:type="gramEnd"/>
      <w:r w:rsidRPr="00B033EE">
        <w:rPr>
          <w:rFonts w:eastAsiaTheme="minorEastAsia"/>
        </w:rPr>
        <w:t xml:space="preserve">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lastRenderedPageBreak/>
        <w:t>Количество объявленных акций:</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в </w:t>
      </w:r>
      <w:proofErr w:type="gramStart"/>
      <w:r w:rsidRPr="00B033EE">
        <w:rPr>
          <w:rFonts w:eastAsiaTheme="minorEastAsia"/>
        </w:rPr>
        <w:t>результате</w:t>
      </w:r>
      <w:proofErr w:type="gramEnd"/>
      <w:r w:rsidRPr="00B033EE">
        <w:rPr>
          <w:rFonts w:eastAsiaTheme="minorEastAsia"/>
        </w:rPr>
        <w:t xml:space="preserve">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2-01-00248-А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Style w:val="Subst"/>
          <w:rFonts w:eastAsiaTheme="minorEastAsia"/>
        </w:rPr>
      </w:pPr>
      <w:r w:rsidRPr="00B033EE">
        <w:rPr>
          <w:rStyle w:val="Subst"/>
          <w:rFonts w:eastAsiaTheme="minorEastAsia"/>
        </w:rPr>
        <w:t xml:space="preserve">- получать дивиденды в размер, определенном уставом эмитента, в </w:t>
      </w:r>
      <w:proofErr w:type="gramStart"/>
      <w:r w:rsidRPr="00B033EE">
        <w:rPr>
          <w:rStyle w:val="Subst"/>
          <w:rFonts w:eastAsiaTheme="minorEastAsia"/>
        </w:rPr>
        <w:t>случае</w:t>
      </w:r>
      <w:proofErr w:type="gramEnd"/>
      <w:r w:rsidRPr="00B033EE">
        <w:rPr>
          <w:rStyle w:val="Subst"/>
          <w:rFonts w:eastAsiaTheme="minorEastAsia"/>
        </w:rPr>
        <w:t xml:space="preserve"> принятия решения об их выплате (объявленные дивиденды);</w:t>
      </w:r>
    </w:p>
    <w:p w:rsidR="005F214D" w:rsidRPr="00B033EE" w:rsidRDefault="005F214D" w:rsidP="005F214D">
      <w:pPr>
        <w:ind w:left="200"/>
        <w:jc w:val="both"/>
        <w:rPr>
          <w:rFonts w:eastAsiaTheme="minorEastAsia"/>
        </w:rPr>
      </w:pPr>
      <w:r w:rsidRPr="00B033EE">
        <w:rPr>
          <w:rStyle w:val="Subst"/>
          <w:rFonts w:eastAsiaTheme="minorEastAsia"/>
        </w:rPr>
        <w:t xml:space="preserve">- участвовать  в  </w:t>
      </w:r>
      <w:proofErr w:type="gramStart"/>
      <w:r w:rsidRPr="00B033EE">
        <w:rPr>
          <w:rStyle w:val="Subst"/>
          <w:rFonts w:eastAsiaTheme="minorEastAsia"/>
        </w:rPr>
        <w:t>общем</w:t>
      </w:r>
      <w:proofErr w:type="gramEnd"/>
      <w:r w:rsidRPr="00B033EE">
        <w:rPr>
          <w:rStyle w:val="Subst"/>
          <w:rFonts w:eastAsiaTheme="minorEastAsia"/>
        </w:rPr>
        <w:t xml:space="preserve">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F214D"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BF09A6" w:rsidRDefault="00BF09A6" w:rsidP="00BF09A6">
      <w:pPr>
        <w:pStyle w:val="20"/>
        <w:rPr>
          <w:rFonts w:eastAsiaTheme="minorEastAsia"/>
          <w:bCs w:val="0"/>
          <w:szCs w:val="20"/>
        </w:rPr>
      </w:pPr>
      <w:bookmarkStart w:id="114" w:name="_Toc42759858"/>
      <w:r>
        <w:rPr>
          <w:rFonts w:eastAsiaTheme="minorEastAsia"/>
          <w:bCs w:val="0"/>
          <w:szCs w:val="20"/>
        </w:rPr>
        <w:t>8.3. Сведения о предыдущих выпусках эмиссионных ценных бумаг эмитента, за исключением акций эмитента</w:t>
      </w:r>
      <w:bookmarkEnd w:id="114"/>
    </w:p>
    <w:p w:rsidR="00BF09A6" w:rsidRDefault="00BF09A6" w:rsidP="00BF09A6">
      <w:pPr>
        <w:pStyle w:val="20"/>
        <w:rPr>
          <w:rFonts w:eastAsiaTheme="minorEastAsia"/>
          <w:bCs w:val="0"/>
          <w:szCs w:val="20"/>
        </w:rPr>
      </w:pPr>
      <w:bookmarkStart w:id="115" w:name="_Toc42759859"/>
      <w:r>
        <w:rPr>
          <w:rFonts w:eastAsiaTheme="minorEastAsia"/>
          <w:bCs w:val="0"/>
          <w:szCs w:val="20"/>
        </w:rPr>
        <w:t>8.3.1. Сведения о выпусках, все ценные бумаги которых погашены</w:t>
      </w:r>
      <w:bookmarkEnd w:id="115"/>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6" w:name="_Toc42759860"/>
      <w:r>
        <w:rPr>
          <w:rFonts w:eastAsiaTheme="minorEastAsia"/>
          <w:bCs w:val="0"/>
          <w:szCs w:val="20"/>
        </w:rPr>
        <w:t>8.3.2. Сведения о выпусках, ценные бумаги которых не являются погашенными</w:t>
      </w:r>
      <w:bookmarkEnd w:id="116"/>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7" w:name="_Toc42759861"/>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17"/>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18" w:name="_Toc42759862"/>
      <w:r>
        <w:rPr>
          <w:rFonts w:eastAsiaTheme="minorEastAsia"/>
          <w:bCs w:val="0"/>
          <w:szCs w:val="20"/>
        </w:rPr>
        <w:t>8.4.1. Дополнительные сведения об ипотечном покрытии по облигациям эмитента с ипотечным покрытием</w:t>
      </w:r>
      <w:bookmarkEnd w:id="118"/>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19" w:name="_Toc42759863"/>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19"/>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20" w:name="_Toc42759864"/>
      <w:r>
        <w:rPr>
          <w:rFonts w:eastAsiaTheme="minorEastAsia"/>
          <w:bCs w:val="0"/>
          <w:szCs w:val="20"/>
        </w:rPr>
        <w:t>8.5. Сведения об организациях, осуществляющих учет прав на эмиссионные ценные бумаги эмитента</w:t>
      </w:r>
      <w:bookmarkEnd w:id="120"/>
    </w:p>
    <w:p w:rsidR="00CD5401" w:rsidRPr="00885889" w:rsidRDefault="00CD5401" w:rsidP="00CD5401">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CD5401" w:rsidRPr="00885889" w:rsidRDefault="00CD5401" w:rsidP="00CD5401">
      <w:pPr>
        <w:pStyle w:val="SubHeading"/>
        <w:spacing w:before="0"/>
        <w:jc w:val="both"/>
      </w:pPr>
      <w:r w:rsidRPr="00885889">
        <w:t>Сведения о регистраторе</w:t>
      </w:r>
    </w:p>
    <w:p w:rsidR="00CD5401" w:rsidRPr="00885889" w:rsidRDefault="00CD5401" w:rsidP="00CD5401">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CD5401" w:rsidRPr="00885889" w:rsidRDefault="00CD5401" w:rsidP="00CD5401">
      <w:pPr>
        <w:jc w:val="both"/>
      </w:pPr>
      <w:r w:rsidRPr="00885889">
        <w:t>Сокращенное фирменное наименование:</w:t>
      </w:r>
      <w:r w:rsidRPr="00885889">
        <w:rPr>
          <w:rStyle w:val="Subst"/>
          <w:bCs/>
          <w:iCs/>
        </w:rPr>
        <w:t xml:space="preserve"> ООО «Реестр-РН»</w:t>
      </w:r>
    </w:p>
    <w:p w:rsidR="00CD5401" w:rsidRPr="00885889" w:rsidRDefault="00CD5401" w:rsidP="00CD5401">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CD5401" w:rsidRPr="00885889" w:rsidRDefault="00CD5401" w:rsidP="00CD5401">
      <w:pPr>
        <w:jc w:val="both"/>
      </w:pPr>
      <w:r w:rsidRPr="00885889">
        <w:t>ИНН:</w:t>
      </w:r>
      <w:r w:rsidRPr="00885889">
        <w:rPr>
          <w:rStyle w:val="Subst"/>
          <w:bCs/>
          <w:iCs/>
        </w:rPr>
        <w:t xml:space="preserve"> 7705397301</w:t>
      </w:r>
    </w:p>
    <w:p w:rsidR="00CD5401" w:rsidRPr="00885889" w:rsidRDefault="00CD5401" w:rsidP="00CD5401">
      <w:pPr>
        <w:spacing w:before="0"/>
        <w:jc w:val="both"/>
      </w:pPr>
      <w:r w:rsidRPr="00885889">
        <w:t>ОГРН:</w:t>
      </w:r>
      <w:r w:rsidRPr="00885889">
        <w:rPr>
          <w:rStyle w:val="Subst"/>
          <w:bCs/>
          <w:iCs/>
        </w:rPr>
        <w:t xml:space="preserve"> 1027700172818</w:t>
      </w:r>
    </w:p>
    <w:p w:rsidR="00CD5401" w:rsidRPr="00885889" w:rsidRDefault="00CD5401" w:rsidP="00CD5401">
      <w:pPr>
        <w:pStyle w:val="SubHeading"/>
        <w:spacing w:before="0"/>
        <w:jc w:val="both"/>
      </w:pPr>
      <w:r w:rsidRPr="00885889">
        <w:lastRenderedPageBreak/>
        <w:t>Данные о лицензии на осуществление деятельности по ведению реестра владельцев ценных бумаг</w:t>
      </w:r>
    </w:p>
    <w:p w:rsidR="00CD5401" w:rsidRPr="00885889" w:rsidRDefault="00CD5401" w:rsidP="00CD5401">
      <w:pPr>
        <w:ind w:firstLine="284"/>
        <w:jc w:val="both"/>
      </w:pPr>
      <w:r w:rsidRPr="00885889">
        <w:t>Номер:</w:t>
      </w:r>
      <w:r w:rsidRPr="00885889">
        <w:rPr>
          <w:rStyle w:val="Subst"/>
          <w:bCs/>
          <w:iCs/>
        </w:rPr>
        <w:t xml:space="preserve"> 10-000-1-00330</w:t>
      </w:r>
    </w:p>
    <w:p w:rsidR="00CD5401" w:rsidRPr="00885889" w:rsidRDefault="00CD5401" w:rsidP="00CD5401">
      <w:pPr>
        <w:ind w:firstLine="284"/>
        <w:jc w:val="both"/>
      </w:pPr>
      <w:r w:rsidRPr="00885889">
        <w:t>Дата выдачи:</w:t>
      </w:r>
      <w:r w:rsidRPr="00885889">
        <w:rPr>
          <w:rStyle w:val="Subst"/>
          <w:bCs/>
          <w:iCs/>
        </w:rPr>
        <w:t xml:space="preserve"> 16.12.2004</w:t>
      </w:r>
    </w:p>
    <w:p w:rsidR="00CD5401" w:rsidRPr="00885889" w:rsidRDefault="00CD5401" w:rsidP="00CD5401">
      <w:pPr>
        <w:ind w:firstLine="284"/>
        <w:jc w:val="both"/>
      </w:pPr>
      <w:r w:rsidRPr="00885889">
        <w:t>Дата окончания действия:</w:t>
      </w:r>
      <w:r w:rsidRPr="00885889">
        <w:rPr>
          <w:rStyle w:val="Subst"/>
          <w:bCs/>
          <w:iCs/>
        </w:rPr>
        <w:t xml:space="preserve"> Бессрочная</w:t>
      </w:r>
    </w:p>
    <w:p w:rsidR="00CD5401" w:rsidRPr="00885889" w:rsidRDefault="00CD5401" w:rsidP="00CD5401">
      <w:pPr>
        <w:ind w:firstLine="284"/>
        <w:jc w:val="both"/>
      </w:pPr>
      <w:r w:rsidRPr="00885889">
        <w:t>Наименование органа, выдавшего лицензию:</w:t>
      </w:r>
      <w:r w:rsidRPr="00885889">
        <w:rPr>
          <w:rStyle w:val="Subst"/>
          <w:bCs/>
          <w:iCs/>
        </w:rPr>
        <w:t xml:space="preserve"> ФСФР России</w:t>
      </w:r>
    </w:p>
    <w:p w:rsidR="00CD5401" w:rsidRDefault="00CD5401" w:rsidP="00CD5401">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BF09A6" w:rsidRDefault="00BF09A6" w:rsidP="00BF09A6">
      <w:pPr>
        <w:pStyle w:val="20"/>
        <w:rPr>
          <w:rFonts w:eastAsiaTheme="minorEastAsia"/>
          <w:bCs w:val="0"/>
          <w:szCs w:val="20"/>
        </w:rPr>
      </w:pPr>
      <w:bookmarkStart w:id="121" w:name="_Toc42759865"/>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21"/>
    </w:p>
    <w:p w:rsidR="0013245E" w:rsidRPr="00885889" w:rsidRDefault="0013245E" w:rsidP="0013245E">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13245E" w:rsidRPr="00885889" w:rsidRDefault="0013245E" w:rsidP="0013245E">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13245E" w:rsidRDefault="0013245E" w:rsidP="0013245E">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13245E" w:rsidRDefault="0013245E" w:rsidP="0013245E">
      <w:pPr>
        <w:ind w:left="198"/>
        <w:jc w:val="both"/>
        <w:rPr>
          <w:rStyle w:val="Subst"/>
        </w:rPr>
      </w:pPr>
      <w:r>
        <w:rPr>
          <w:rStyle w:val="Subst"/>
        </w:rPr>
        <w:t xml:space="preserve">- Федеральный закон от 26.12.1995 № 208-ФЗ «Об акционерных обществах» </w:t>
      </w:r>
      <w:r w:rsidRPr="00885889">
        <w:rPr>
          <w:rStyle w:val="Subst"/>
        </w:rPr>
        <w:t>(с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 (с последующими изменениями и дополнениями);</w:t>
      </w:r>
    </w:p>
    <w:p w:rsidR="0013245E" w:rsidRDefault="0013245E" w:rsidP="0013245E">
      <w:pPr>
        <w:ind w:left="198"/>
        <w:jc w:val="both"/>
        <w:rPr>
          <w:rStyle w:val="Subst"/>
        </w:rPr>
      </w:pPr>
      <w:r w:rsidRPr="00885889">
        <w:rPr>
          <w:rStyle w:val="Subst"/>
        </w:rPr>
        <w:t xml:space="preserve">- Международные договоры </w:t>
      </w:r>
      <w:r>
        <w:rPr>
          <w:rStyle w:val="Subst"/>
        </w:rPr>
        <w:t xml:space="preserve">и соглашения </w:t>
      </w:r>
      <w:r w:rsidRPr="00885889">
        <w:rPr>
          <w:rStyle w:val="Subst"/>
        </w:rPr>
        <w:t xml:space="preserve">об </w:t>
      </w:r>
      <w:proofErr w:type="spellStart"/>
      <w:r w:rsidRPr="00885889">
        <w:rPr>
          <w:rStyle w:val="Subst"/>
        </w:rPr>
        <w:t>избежании</w:t>
      </w:r>
      <w:proofErr w:type="spellEnd"/>
      <w:r w:rsidRPr="00885889">
        <w:rPr>
          <w:rStyle w:val="Subst"/>
        </w:rPr>
        <w:t xml:space="preserve"> двойного налогообложения, </w:t>
      </w:r>
      <w:r>
        <w:rPr>
          <w:rStyle w:val="Subst"/>
        </w:rPr>
        <w:t xml:space="preserve">заключенные между </w:t>
      </w:r>
      <w:r w:rsidRPr="00885889">
        <w:rPr>
          <w:rStyle w:val="Subst"/>
        </w:rPr>
        <w:t>Российской Федераци</w:t>
      </w:r>
      <w:r>
        <w:rPr>
          <w:rStyle w:val="Subst"/>
        </w:rPr>
        <w:t>ей</w:t>
      </w:r>
      <w:r w:rsidRPr="00885889">
        <w:rPr>
          <w:rStyle w:val="Subst"/>
        </w:rPr>
        <w:t xml:space="preserve"> </w:t>
      </w:r>
      <w:r>
        <w:rPr>
          <w:rStyle w:val="Subst"/>
        </w:rPr>
        <w:t>и иностранными государствами, резидентами которых являются владельцы ценных бумаг эмитента.</w:t>
      </w:r>
      <w:r w:rsidRPr="00885889">
        <w:rPr>
          <w:rStyle w:val="Subst"/>
        </w:rPr>
        <w:t xml:space="preserve"> </w:t>
      </w:r>
    </w:p>
    <w:p w:rsidR="00BF09A6" w:rsidRDefault="00BF09A6" w:rsidP="00BF09A6">
      <w:pPr>
        <w:pStyle w:val="20"/>
        <w:rPr>
          <w:rFonts w:eastAsiaTheme="minorEastAsia"/>
          <w:bCs w:val="0"/>
          <w:szCs w:val="20"/>
        </w:rPr>
      </w:pPr>
      <w:bookmarkStart w:id="122" w:name="_Toc42759866"/>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22"/>
      <w:proofErr w:type="gramEnd"/>
    </w:p>
    <w:p w:rsidR="00BF09A6" w:rsidRDefault="00BF09A6" w:rsidP="00BF09A6">
      <w:pPr>
        <w:pStyle w:val="20"/>
        <w:rPr>
          <w:rFonts w:eastAsiaTheme="minorEastAsia"/>
          <w:bCs w:val="0"/>
          <w:szCs w:val="20"/>
        </w:rPr>
      </w:pPr>
      <w:bookmarkStart w:id="123" w:name="_Toc42759867"/>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23"/>
    </w:p>
    <w:p w:rsidR="005B7B2B" w:rsidRPr="00DD676C" w:rsidRDefault="005B7B2B" w:rsidP="005B7B2B">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998,77</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249 030 315,49</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22.07.2014;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w:t>
            </w:r>
          </w:p>
        </w:tc>
      </w:tr>
    </w:tbl>
    <w:p w:rsidR="005B7B2B" w:rsidRPr="00523A7E" w:rsidRDefault="005B7B2B" w:rsidP="005B7B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1713,22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427 169 135,14</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22.07.2015;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B7B2B" w:rsidRPr="00085F1B" w:rsidTr="00370EAE">
        <w:trPr>
          <w:trHeight w:val="2362"/>
        </w:trPr>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B7B2B" w:rsidRPr="00620ACC" w:rsidRDefault="005B7B2B" w:rsidP="00370EAE">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620ACC" w:rsidRDefault="005B7B2B" w:rsidP="00370EAE">
            <w:pPr>
              <w:pStyle w:val="a9"/>
              <w:rPr>
                <w:rFonts w:ascii="Times New Roman" w:hAnsi="Times New Roman"/>
                <w:b/>
                <w:i/>
                <w:sz w:val="20"/>
                <w:szCs w:val="20"/>
              </w:rPr>
            </w:pPr>
            <w:r w:rsidRPr="00620ACC">
              <w:rPr>
                <w:rFonts w:ascii="Times New Roman" w:hAnsi="Times New Roman"/>
                <w:b/>
                <w:i/>
                <w:sz w:val="20"/>
                <w:szCs w:val="20"/>
              </w:rPr>
              <w:t>-</w:t>
            </w:r>
          </w:p>
        </w:tc>
      </w:tr>
    </w:tbl>
    <w:p w:rsidR="005B7B2B" w:rsidRDefault="005B7B2B" w:rsidP="005B7B2B">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085F1B"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1734,32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432 430 145,84</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26.07.2016;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3E6BEF" w:rsidRDefault="005B7B2B" w:rsidP="00370EAE">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3E6BEF" w:rsidRDefault="005B7B2B" w:rsidP="00370EAE">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B7B2B" w:rsidRPr="00085F1B"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5363A" w:rsidRDefault="005B7B2B" w:rsidP="00370EAE">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44743C" w:rsidRDefault="005B7B2B" w:rsidP="00370EAE">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1051,46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262 167 882,02</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DC262B" w:rsidRDefault="005B7B2B" w:rsidP="00370EA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B7B2B" w:rsidRPr="00B5363A"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44743C"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1035,34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258 148 569,58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w:t>
            </w:r>
            <w:r w:rsidRPr="00B5363A">
              <w:rPr>
                <w:rFonts w:ascii="Times New Roman" w:hAnsi="Times New Roman"/>
                <w:b/>
                <w:i/>
                <w:sz w:val="20"/>
                <w:szCs w:val="20"/>
              </w:rPr>
              <w:lastRenderedPageBreak/>
              <w:t>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172EBC" w:rsidRDefault="005B7B2B" w:rsidP="00370EAE">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8</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26</w:t>
            </w:r>
            <w:r w:rsidRPr="00B5363A">
              <w:rPr>
                <w:rFonts w:ascii="Times New Roman" w:hAnsi="Times New Roman"/>
                <w:b/>
                <w:i/>
                <w:sz w:val="20"/>
                <w:szCs w:val="20"/>
              </w:rPr>
              <w:t>.06.201</w:t>
            </w:r>
            <w:r>
              <w:rPr>
                <w:rFonts w:ascii="Times New Roman" w:hAnsi="Times New Roman"/>
                <w:b/>
                <w:i/>
                <w:sz w:val="20"/>
                <w:szCs w:val="20"/>
              </w:rPr>
              <w:t>9</w:t>
            </w:r>
            <w:r w:rsidRPr="00B5363A">
              <w:rPr>
                <w:rFonts w:ascii="Times New Roman" w:hAnsi="Times New Roman"/>
                <w:b/>
                <w:i/>
                <w:sz w:val="20"/>
                <w:szCs w:val="20"/>
              </w:rPr>
              <w:t xml:space="preserve"> №2</w:t>
            </w:r>
            <w:r>
              <w:rPr>
                <w:rFonts w:ascii="Times New Roman" w:hAnsi="Times New Roman"/>
                <w:b/>
                <w:i/>
                <w:sz w:val="20"/>
                <w:szCs w:val="20"/>
              </w:rPr>
              <w:t>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1490,13</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A73CB4">
              <w:rPr>
                <w:rFonts w:ascii="Times New Roman" w:hAnsi="Times New Roman"/>
                <w:b/>
                <w:i/>
                <w:sz w:val="20"/>
                <w:szCs w:val="20"/>
              </w:rPr>
              <w:t>371 544 543,81</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09.07.2019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8</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3</w:t>
            </w:r>
            <w:r w:rsidRPr="00B5363A">
              <w:rPr>
                <w:rFonts w:ascii="Times New Roman" w:hAnsi="Times New Roman"/>
                <w:b/>
                <w:i/>
                <w:sz w:val="20"/>
                <w:szCs w:val="20"/>
              </w:rPr>
              <w:t>.07.201</w:t>
            </w:r>
            <w:r>
              <w:rPr>
                <w:rFonts w:ascii="Times New Roman" w:hAnsi="Times New Roman"/>
                <w:b/>
                <w:i/>
                <w:sz w:val="20"/>
                <w:szCs w:val="20"/>
              </w:rPr>
              <w:t>9</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3</w:t>
            </w:r>
            <w:r w:rsidRPr="00B5363A">
              <w:rPr>
                <w:rFonts w:ascii="Times New Roman" w:hAnsi="Times New Roman"/>
                <w:b/>
                <w:i/>
                <w:sz w:val="20"/>
                <w:szCs w:val="20"/>
              </w:rPr>
              <w:t>.08.201</w:t>
            </w:r>
            <w:r>
              <w:rPr>
                <w:rFonts w:ascii="Times New Roman" w:hAnsi="Times New Roman"/>
                <w:b/>
                <w:i/>
                <w:sz w:val="20"/>
                <w:szCs w:val="20"/>
              </w:rPr>
              <w:t>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D29A2" w:rsidRDefault="005B7B2B" w:rsidP="00370EAE">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F62D93"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5B7B2B" w:rsidRPr="00E961F0" w:rsidRDefault="005B7B2B" w:rsidP="005B7B2B">
      <w:pPr>
        <w:ind w:left="142"/>
        <w:jc w:val="both"/>
        <w:rPr>
          <w:rStyle w:val="Subst"/>
          <w:bCs/>
          <w:iCs/>
        </w:rPr>
      </w:pPr>
      <w:r w:rsidRPr="00BD569B">
        <w:rPr>
          <w:b/>
          <w:i/>
        </w:rPr>
        <w:t xml:space="preserve">Дивиденды по обыкновенным акциям эмитента по результатам 2012-2018г.г. не объявлялись и не выплачивались. </w:t>
      </w:r>
      <w:r w:rsidRPr="00BD569B">
        <w:rPr>
          <w:rStyle w:val="Subst"/>
          <w:bCs/>
          <w:iCs/>
        </w:rPr>
        <w:t>Дивиденды по обыкновенным и привилегированным акциям эмитента по результатам первого квартала, полугодия и девяти месяцев 2019 года не объявлялись и не выплачивались.</w:t>
      </w:r>
    </w:p>
    <w:p w:rsidR="00BF09A6" w:rsidRDefault="00BF09A6" w:rsidP="00B5363A">
      <w:pPr>
        <w:pStyle w:val="20"/>
        <w:rPr>
          <w:rFonts w:eastAsiaTheme="minorEastAsia"/>
        </w:rPr>
      </w:pPr>
      <w:bookmarkStart w:id="124" w:name="_Toc42759868"/>
      <w:r>
        <w:rPr>
          <w:rFonts w:eastAsiaTheme="minorEastAsia"/>
        </w:rPr>
        <w:t>8.7.2. Сведения о начисленных и выплаченных доходах по облигациям эмитента</w:t>
      </w:r>
      <w:bookmarkEnd w:id="124"/>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25" w:name="_Toc42759869"/>
      <w:r w:rsidRPr="00164184">
        <w:rPr>
          <w:rFonts w:eastAsiaTheme="minorEastAsia"/>
        </w:rPr>
        <w:t>8.8. Иные сведения</w:t>
      </w:r>
      <w:bookmarkEnd w:id="125"/>
    </w:p>
    <w:p w:rsidR="007330CE" w:rsidRDefault="00083931" w:rsidP="007330CE">
      <w:pPr>
        <w:ind w:left="200" w:right="169"/>
        <w:jc w:val="both"/>
        <w:rPr>
          <w:rFonts w:eastAsiaTheme="minorEastAsia"/>
        </w:rPr>
      </w:pPr>
      <w:r w:rsidRPr="00007E6D">
        <w:rPr>
          <w:rStyle w:val="Subst"/>
          <w:rFonts w:eastAsiaTheme="minorEastAsia"/>
        </w:rPr>
        <w:t>Решением Совета директоров 30.04.2020</w:t>
      </w:r>
      <w:r w:rsidR="00FA1189">
        <w:rPr>
          <w:rStyle w:val="Subst"/>
          <w:rFonts w:eastAsiaTheme="minorEastAsia"/>
        </w:rPr>
        <w:t xml:space="preserve"> года</w:t>
      </w:r>
      <w:r w:rsidRPr="00007E6D">
        <w:rPr>
          <w:rStyle w:val="Subst"/>
          <w:rFonts w:eastAsiaTheme="minorEastAsia"/>
        </w:rPr>
        <w:t xml:space="preserve"> (протокол №</w:t>
      </w:r>
      <w:r w:rsidR="00FA1189">
        <w:rPr>
          <w:rStyle w:val="Subst"/>
          <w:rFonts w:eastAsiaTheme="minorEastAsia"/>
        </w:rPr>
        <w:t>404</w:t>
      </w:r>
      <w:r w:rsidRPr="00007E6D">
        <w:rPr>
          <w:rStyle w:val="Subst"/>
          <w:rFonts w:eastAsiaTheme="minorEastAsia"/>
        </w:rPr>
        <w:t xml:space="preserve"> от 30.04.2020) генеральным директором ПАО «Саратовский НПЗ» назначен Захаров Василий Александрович с 06.05.2020 года</w:t>
      </w:r>
      <w:r w:rsidR="00FA1189">
        <w:rPr>
          <w:rStyle w:val="Subst"/>
          <w:rFonts w:eastAsiaTheme="minorEastAsia"/>
        </w:rPr>
        <w:t xml:space="preserve"> на срок 3 (три) года</w:t>
      </w:r>
      <w:r w:rsidR="007330CE" w:rsidRPr="00007E6D">
        <w:rPr>
          <w:rStyle w:val="Subst"/>
          <w:rFonts w:eastAsiaTheme="minorEastAsia"/>
        </w:rPr>
        <w:t>.</w:t>
      </w:r>
      <w:bookmarkStart w:id="126" w:name="_GoBack"/>
      <w:bookmarkEnd w:id="126"/>
    </w:p>
    <w:p w:rsidR="00BF09A6" w:rsidRPr="00164184" w:rsidRDefault="00BF09A6" w:rsidP="00BF09A6">
      <w:pPr>
        <w:pStyle w:val="20"/>
        <w:rPr>
          <w:rFonts w:eastAsiaTheme="minorEastAsia"/>
        </w:rPr>
      </w:pPr>
      <w:bookmarkStart w:id="127" w:name="_Toc42759870"/>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27"/>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9"/>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917" w:rsidRDefault="00B37917" w:rsidP="00872F5E">
      <w:pPr>
        <w:spacing w:before="0" w:after="0"/>
      </w:pPr>
      <w:r>
        <w:separator/>
      </w:r>
    </w:p>
  </w:endnote>
  <w:endnote w:type="continuationSeparator" w:id="0">
    <w:p w:rsidR="00B37917" w:rsidRDefault="00B37917"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ЩЕБ"/>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E6D" w:rsidRDefault="00007E6D">
    <w:pPr>
      <w:pStyle w:val="a7"/>
      <w:jc w:val="right"/>
    </w:pPr>
    <w:r>
      <w:fldChar w:fldCharType="begin"/>
    </w:r>
    <w:r>
      <w:instrText>PAGE   \* MERGEFORMAT</w:instrText>
    </w:r>
    <w:r>
      <w:fldChar w:fldCharType="separate"/>
    </w:r>
    <w:r w:rsidR="00A55928">
      <w:rPr>
        <w:noProof/>
      </w:rPr>
      <w:t>81</w:t>
    </w:r>
    <w:r>
      <w:rPr>
        <w:noProof/>
      </w:rPr>
      <w:fldChar w:fldCharType="end"/>
    </w:r>
  </w:p>
  <w:p w:rsidR="00007E6D" w:rsidRDefault="00007E6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917" w:rsidRDefault="00B37917" w:rsidP="00872F5E">
      <w:pPr>
        <w:spacing w:before="0" w:after="0"/>
      </w:pPr>
      <w:r>
        <w:separator/>
      </w:r>
    </w:p>
  </w:footnote>
  <w:footnote w:type="continuationSeparator" w:id="0">
    <w:p w:rsidR="00B37917" w:rsidRDefault="00B37917"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830906"/>
    <w:multiLevelType w:val="hybridMultilevel"/>
    <w:tmpl w:val="BC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05836BA"/>
    <w:multiLevelType w:val="hybridMultilevel"/>
    <w:tmpl w:val="6C66E5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C25D55"/>
    <w:multiLevelType w:val="hybridMultilevel"/>
    <w:tmpl w:val="94867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8">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9">
    <w:nsid w:val="19BC7B7C"/>
    <w:multiLevelType w:val="hybridMultilevel"/>
    <w:tmpl w:val="0C14B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nsid w:val="28092D94"/>
    <w:multiLevelType w:val="hybridMultilevel"/>
    <w:tmpl w:val="682CC5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00498C"/>
    <w:multiLevelType w:val="hybridMultilevel"/>
    <w:tmpl w:val="71649F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368FA"/>
    <w:multiLevelType w:val="hybridMultilevel"/>
    <w:tmpl w:val="FC0E5D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C15932"/>
    <w:multiLevelType w:val="hybridMultilevel"/>
    <w:tmpl w:val="4D285C08"/>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6">
    <w:nsid w:val="417C014A"/>
    <w:multiLevelType w:val="hybridMultilevel"/>
    <w:tmpl w:val="5BA09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934263"/>
    <w:multiLevelType w:val="hybridMultilevel"/>
    <w:tmpl w:val="14265A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300492"/>
    <w:multiLevelType w:val="hybridMultilevel"/>
    <w:tmpl w:val="F3EC2FA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22651C9"/>
    <w:multiLevelType w:val="hybridMultilevel"/>
    <w:tmpl w:val="AAFC3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341252"/>
    <w:multiLevelType w:val="hybridMultilevel"/>
    <w:tmpl w:val="EFA2AD92"/>
    <w:lvl w:ilvl="0" w:tplc="CF62679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9CD67C7"/>
    <w:multiLevelType w:val="hybridMultilevel"/>
    <w:tmpl w:val="1AD827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3BB5305"/>
    <w:multiLevelType w:val="hybridMultilevel"/>
    <w:tmpl w:val="51103B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981003"/>
    <w:multiLevelType w:val="hybridMultilevel"/>
    <w:tmpl w:val="F6D267A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3338A5"/>
    <w:multiLevelType w:val="hybridMultilevel"/>
    <w:tmpl w:val="C898E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250B7E"/>
    <w:multiLevelType w:val="hybridMultilevel"/>
    <w:tmpl w:val="31BA3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1">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8B910E8"/>
    <w:multiLevelType w:val="hybridMultilevel"/>
    <w:tmpl w:val="6F0232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3344CE"/>
    <w:multiLevelType w:val="hybridMultilevel"/>
    <w:tmpl w:val="C640093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
  </w:num>
  <w:num w:numId="4">
    <w:abstractNumId w:val="15"/>
  </w:num>
  <w:num w:numId="5">
    <w:abstractNumId w:val="10"/>
  </w:num>
  <w:num w:numId="6">
    <w:abstractNumId w:val="22"/>
  </w:num>
  <w:num w:numId="7">
    <w:abstractNumId w:val="21"/>
  </w:num>
  <w:num w:numId="8">
    <w:abstractNumId w:val="2"/>
  </w:num>
  <w:num w:numId="9">
    <w:abstractNumId w:val="7"/>
  </w:num>
  <w:num w:numId="10">
    <w:abstractNumId w:val="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11"/>
  </w:num>
  <w:num w:numId="14">
    <w:abstractNumId w:val="3"/>
  </w:num>
  <w:num w:numId="15">
    <w:abstractNumId w:val="27"/>
  </w:num>
  <w:num w:numId="16">
    <w:abstractNumId w:val="33"/>
  </w:num>
  <w:num w:numId="17">
    <w:abstractNumId w:val="19"/>
  </w:num>
  <w:num w:numId="18">
    <w:abstractNumId w:val="14"/>
  </w:num>
  <w:num w:numId="19">
    <w:abstractNumId w:val="23"/>
  </w:num>
  <w:num w:numId="20">
    <w:abstractNumId w:val="28"/>
  </w:num>
  <w:num w:numId="21">
    <w:abstractNumId w:val="12"/>
  </w:num>
  <w:num w:numId="22">
    <w:abstractNumId w:val="5"/>
  </w:num>
  <w:num w:numId="23">
    <w:abstractNumId w:val="9"/>
  </w:num>
  <w:num w:numId="24">
    <w:abstractNumId w:val="6"/>
  </w:num>
  <w:num w:numId="25">
    <w:abstractNumId w:val="13"/>
  </w:num>
  <w:num w:numId="26">
    <w:abstractNumId w:val="29"/>
  </w:num>
  <w:num w:numId="27">
    <w:abstractNumId w:val="17"/>
  </w:num>
  <w:num w:numId="28">
    <w:abstractNumId w:val="26"/>
  </w:num>
  <w:num w:numId="29">
    <w:abstractNumId w:val="32"/>
  </w:num>
  <w:num w:numId="30">
    <w:abstractNumId w:val="18"/>
  </w:num>
  <w:num w:numId="31">
    <w:abstractNumId w:val="20"/>
  </w:num>
  <w:num w:numId="32">
    <w:abstractNumId w:val="16"/>
  </w:num>
  <w:num w:numId="3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2755"/>
    <w:rsid w:val="000031F0"/>
    <w:rsid w:val="00003CFC"/>
    <w:rsid w:val="00005087"/>
    <w:rsid w:val="000052CF"/>
    <w:rsid w:val="0000582B"/>
    <w:rsid w:val="00005F08"/>
    <w:rsid w:val="00007C1B"/>
    <w:rsid w:val="00007E6D"/>
    <w:rsid w:val="00010135"/>
    <w:rsid w:val="0001105F"/>
    <w:rsid w:val="0001118F"/>
    <w:rsid w:val="000114F0"/>
    <w:rsid w:val="0001202D"/>
    <w:rsid w:val="00012A43"/>
    <w:rsid w:val="00012ED1"/>
    <w:rsid w:val="00013AA3"/>
    <w:rsid w:val="00013FCC"/>
    <w:rsid w:val="0001530A"/>
    <w:rsid w:val="00015652"/>
    <w:rsid w:val="00016104"/>
    <w:rsid w:val="0001678A"/>
    <w:rsid w:val="000174A6"/>
    <w:rsid w:val="00020591"/>
    <w:rsid w:val="00021B99"/>
    <w:rsid w:val="000221FD"/>
    <w:rsid w:val="00022D17"/>
    <w:rsid w:val="000235AB"/>
    <w:rsid w:val="00023971"/>
    <w:rsid w:val="00023A79"/>
    <w:rsid w:val="0002549E"/>
    <w:rsid w:val="00025929"/>
    <w:rsid w:val="00026AD3"/>
    <w:rsid w:val="00026B0E"/>
    <w:rsid w:val="00026D6E"/>
    <w:rsid w:val="000274D1"/>
    <w:rsid w:val="00030C0B"/>
    <w:rsid w:val="00031111"/>
    <w:rsid w:val="00031142"/>
    <w:rsid w:val="00031362"/>
    <w:rsid w:val="00032811"/>
    <w:rsid w:val="000328AA"/>
    <w:rsid w:val="0003308F"/>
    <w:rsid w:val="000330C6"/>
    <w:rsid w:val="00033352"/>
    <w:rsid w:val="00034221"/>
    <w:rsid w:val="000348BB"/>
    <w:rsid w:val="00034BC4"/>
    <w:rsid w:val="00035911"/>
    <w:rsid w:val="000362FB"/>
    <w:rsid w:val="0003714A"/>
    <w:rsid w:val="000372F0"/>
    <w:rsid w:val="00037A6D"/>
    <w:rsid w:val="00037A8B"/>
    <w:rsid w:val="00037AB7"/>
    <w:rsid w:val="00037DE7"/>
    <w:rsid w:val="0004117D"/>
    <w:rsid w:val="000413C7"/>
    <w:rsid w:val="00041F50"/>
    <w:rsid w:val="00042B46"/>
    <w:rsid w:val="00042D33"/>
    <w:rsid w:val="000437DB"/>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2C1"/>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36B9"/>
    <w:rsid w:val="00073FF7"/>
    <w:rsid w:val="00074C65"/>
    <w:rsid w:val="00075BA1"/>
    <w:rsid w:val="000762F8"/>
    <w:rsid w:val="00077BDE"/>
    <w:rsid w:val="0008016A"/>
    <w:rsid w:val="00080B6F"/>
    <w:rsid w:val="000813D2"/>
    <w:rsid w:val="000820E4"/>
    <w:rsid w:val="00082B5E"/>
    <w:rsid w:val="00082E6F"/>
    <w:rsid w:val="00083931"/>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240"/>
    <w:rsid w:val="000A56E9"/>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9A0"/>
    <w:rsid w:val="000F72D5"/>
    <w:rsid w:val="000F72FB"/>
    <w:rsid w:val="00100086"/>
    <w:rsid w:val="0010239D"/>
    <w:rsid w:val="00102806"/>
    <w:rsid w:val="00103D7C"/>
    <w:rsid w:val="00105146"/>
    <w:rsid w:val="00105254"/>
    <w:rsid w:val="0010555B"/>
    <w:rsid w:val="001069CF"/>
    <w:rsid w:val="00106F92"/>
    <w:rsid w:val="0010708B"/>
    <w:rsid w:val="00107276"/>
    <w:rsid w:val="00107A72"/>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EB6"/>
    <w:rsid w:val="0013245E"/>
    <w:rsid w:val="00132540"/>
    <w:rsid w:val="00132736"/>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5C58"/>
    <w:rsid w:val="001865C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A5"/>
    <w:rsid w:val="001D4DB9"/>
    <w:rsid w:val="001D586A"/>
    <w:rsid w:val="001D70AC"/>
    <w:rsid w:val="001E0044"/>
    <w:rsid w:val="001E0C3B"/>
    <w:rsid w:val="001E2651"/>
    <w:rsid w:val="001E3572"/>
    <w:rsid w:val="001E3C6C"/>
    <w:rsid w:val="001E518B"/>
    <w:rsid w:val="001E5560"/>
    <w:rsid w:val="001E7184"/>
    <w:rsid w:val="001E7C21"/>
    <w:rsid w:val="001F0ACF"/>
    <w:rsid w:val="001F120B"/>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7CF6"/>
    <w:rsid w:val="002203BD"/>
    <w:rsid w:val="00220C8F"/>
    <w:rsid w:val="0022165F"/>
    <w:rsid w:val="00224298"/>
    <w:rsid w:val="002245D9"/>
    <w:rsid w:val="00225549"/>
    <w:rsid w:val="0022564A"/>
    <w:rsid w:val="00225E94"/>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D4F"/>
    <w:rsid w:val="00240F93"/>
    <w:rsid w:val="0024134B"/>
    <w:rsid w:val="0024162E"/>
    <w:rsid w:val="002427B1"/>
    <w:rsid w:val="002438A8"/>
    <w:rsid w:val="00244343"/>
    <w:rsid w:val="00244617"/>
    <w:rsid w:val="00245B17"/>
    <w:rsid w:val="002473F8"/>
    <w:rsid w:val="00247D9A"/>
    <w:rsid w:val="00250843"/>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2DF"/>
    <w:rsid w:val="00275E79"/>
    <w:rsid w:val="0027612D"/>
    <w:rsid w:val="002763BE"/>
    <w:rsid w:val="00276845"/>
    <w:rsid w:val="00276CBE"/>
    <w:rsid w:val="002771F5"/>
    <w:rsid w:val="00277DAE"/>
    <w:rsid w:val="00280706"/>
    <w:rsid w:val="00281435"/>
    <w:rsid w:val="00281861"/>
    <w:rsid w:val="002818BA"/>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C9F"/>
    <w:rsid w:val="00294DB5"/>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90D"/>
    <w:rsid w:val="002B6E55"/>
    <w:rsid w:val="002B7B1D"/>
    <w:rsid w:val="002B7C49"/>
    <w:rsid w:val="002B7E85"/>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975"/>
    <w:rsid w:val="002D2D94"/>
    <w:rsid w:val="002D3079"/>
    <w:rsid w:val="002D30BD"/>
    <w:rsid w:val="002D4EB7"/>
    <w:rsid w:val="002D68E3"/>
    <w:rsid w:val="002D743D"/>
    <w:rsid w:val="002D7F32"/>
    <w:rsid w:val="002E005F"/>
    <w:rsid w:val="002E0122"/>
    <w:rsid w:val="002E01FD"/>
    <w:rsid w:val="002E0245"/>
    <w:rsid w:val="002E0687"/>
    <w:rsid w:val="002E07FE"/>
    <w:rsid w:val="002E1417"/>
    <w:rsid w:val="002E219B"/>
    <w:rsid w:val="002E2557"/>
    <w:rsid w:val="002E2884"/>
    <w:rsid w:val="002E2FD4"/>
    <w:rsid w:val="002E369D"/>
    <w:rsid w:val="002E38BA"/>
    <w:rsid w:val="002E3EDE"/>
    <w:rsid w:val="002E468A"/>
    <w:rsid w:val="002E4F1A"/>
    <w:rsid w:val="002E5732"/>
    <w:rsid w:val="002E5EF5"/>
    <w:rsid w:val="002E6C65"/>
    <w:rsid w:val="002E739A"/>
    <w:rsid w:val="002E7BFA"/>
    <w:rsid w:val="002F103E"/>
    <w:rsid w:val="002F11BC"/>
    <w:rsid w:val="002F1F4A"/>
    <w:rsid w:val="002F2D13"/>
    <w:rsid w:val="002F2D91"/>
    <w:rsid w:val="002F2F6E"/>
    <w:rsid w:val="002F3BDB"/>
    <w:rsid w:val="002F3C91"/>
    <w:rsid w:val="002F3E0F"/>
    <w:rsid w:val="002F4A15"/>
    <w:rsid w:val="002F4A29"/>
    <w:rsid w:val="002F574B"/>
    <w:rsid w:val="002F6D72"/>
    <w:rsid w:val="002F6DFC"/>
    <w:rsid w:val="002F7B07"/>
    <w:rsid w:val="002F7CC0"/>
    <w:rsid w:val="003017A3"/>
    <w:rsid w:val="003018CF"/>
    <w:rsid w:val="00301D40"/>
    <w:rsid w:val="00302674"/>
    <w:rsid w:val="00303727"/>
    <w:rsid w:val="00303881"/>
    <w:rsid w:val="00303DCF"/>
    <w:rsid w:val="0030469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EE4"/>
    <w:rsid w:val="00347FEE"/>
    <w:rsid w:val="00350306"/>
    <w:rsid w:val="0035031D"/>
    <w:rsid w:val="003518F3"/>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CD0"/>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18BE"/>
    <w:rsid w:val="003B28F9"/>
    <w:rsid w:val="003B2A62"/>
    <w:rsid w:val="003B2A82"/>
    <w:rsid w:val="003B313B"/>
    <w:rsid w:val="003B3D18"/>
    <w:rsid w:val="003B3DB6"/>
    <w:rsid w:val="003B53BB"/>
    <w:rsid w:val="003B5546"/>
    <w:rsid w:val="003B5800"/>
    <w:rsid w:val="003B5905"/>
    <w:rsid w:val="003B62DC"/>
    <w:rsid w:val="003B6365"/>
    <w:rsid w:val="003B6D60"/>
    <w:rsid w:val="003B6F82"/>
    <w:rsid w:val="003B746A"/>
    <w:rsid w:val="003C044B"/>
    <w:rsid w:val="003C09DB"/>
    <w:rsid w:val="003C1BF9"/>
    <w:rsid w:val="003C2144"/>
    <w:rsid w:val="003C2595"/>
    <w:rsid w:val="003C3AFB"/>
    <w:rsid w:val="003C6204"/>
    <w:rsid w:val="003D0730"/>
    <w:rsid w:val="003D09B3"/>
    <w:rsid w:val="003D0CCA"/>
    <w:rsid w:val="003D19B5"/>
    <w:rsid w:val="003D2E6B"/>
    <w:rsid w:val="003D330C"/>
    <w:rsid w:val="003D37F7"/>
    <w:rsid w:val="003D3F03"/>
    <w:rsid w:val="003D40C0"/>
    <w:rsid w:val="003D5BCB"/>
    <w:rsid w:val="003D5F96"/>
    <w:rsid w:val="003E00F7"/>
    <w:rsid w:val="003E239E"/>
    <w:rsid w:val="003E268E"/>
    <w:rsid w:val="003E37A2"/>
    <w:rsid w:val="003E3D08"/>
    <w:rsid w:val="003E3E35"/>
    <w:rsid w:val="003E3E5B"/>
    <w:rsid w:val="003E4270"/>
    <w:rsid w:val="003E4602"/>
    <w:rsid w:val="003E4AC4"/>
    <w:rsid w:val="003E4FE5"/>
    <w:rsid w:val="003E54B6"/>
    <w:rsid w:val="003E60AB"/>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20FE"/>
    <w:rsid w:val="0041273E"/>
    <w:rsid w:val="00413475"/>
    <w:rsid w:val="004137D1"/>
    <w:rsid w:val="004142CD"/>
    <w:rsid w:val="004146BD"/>
    <w:rsid w:val="004148DF"/>
    <w:rsid w:val="0041498D"/>
    <w:rsid w:val="004153A9"/>
    <w:rsid w:val="00415E6D"/>
    <w:rsid w:val="004168AB"/>
    <w:rsid w:val="00417B72"/>
    <w:rsid w:val="00420773"/>
    <w:rsid w:val="00420844"/>
    <w:rsid w:val="00421F50"/>
    <w:rsid w:val="004222CB"/>
    <w:rsid w:val="0042248C"/>
    <w:rsid w:val="0042340C"/>
    <w:rsid w:val="00423C49"/>
    <w:rsid w:val="004257DA"/>
    <w:rsid w:val="00425E25"/>
    <w:rsid w:val="00426553"/>
    <w:rsid w:val="00430788"/>
    <w:rsid w:val="00431A07"/>
    <w:rsid w:val="00431F02"/>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FD7"/>
    <w:rsid w:val="00442E91"/>
    <w:rsid w:val="0044321C"/>
    <w:rsid w:val="00443B8E"/>
    <w:rsid w:val="00444C06"/>
    <w:rsid w:val="0044509E"/>
    <w:rsid w:val="00445A87"/>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DC1"/>
    <w:rsid w:val="00465261"/>
    <w:rsid w:val="004654CC"/>
    <w:rsid w:val="00465903"/>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BE3"/>
    <w:rsid w:val="004846DE"/>
    <w:rsid w:val="00485051"/>
    <w:rsid w:val="004865F4"/>
    <w:rsid w:val="00486654"/>
    <w:rsid w:val="0048758D"/>
    <w:rsid w:val="00487F97"/>
    <w:rsid w:val="004905AB"/>
    <w:rsid w:val="004910B8"/>
    <w:rsid w:val="004928DF"/>
    <w:rsid w:val="00493516"/>
    <w:rsid w:val="0049381C"/>
    <w:rsid w:val="00493A5A"/>
    <w:rsid w:val="00493D9D"/>
    <w:rsid w:val="00494193"/>
    <w:rsid w:val="00495042"/>
    <w:rsid w:val="00495060"/>
    <w:rsid w:val="00495813"/>
    <w:rsid w:val="00495CD4"/>
    <w:rsid w:val="004969BF"/>
    <w:rsid w:val="004A0EC3"/>
    <w:rsid w:val="004A180F"/>
    <w:rsid w:val="004A195B"/>
    <w:rsid w:val="004A2D86"/>
    <w:rsid w:val="004A370F"/>
    <w:rsid w:val="004A3D8C"/>
    <w:rsid w:val="004A4429"/>
    <w:rsid w:val="004A46D7"/>
    <w:rsid w:val="004A4D00"/>
    <w:rsid w:val="004A4EE7"/>
    <w:rsid w:val="004A4FEA"/>
    <w:rsid w:val="004A759F"/>
    <w:rsid w:val="004A7BE9"/>
    <w:rsid w:val="004A7E11"/>
    <w:rsid w:val="004B05AD"/>
    <w:rsid w:val="004B0BBA"/>
    <w:rsid w:val="004B137A"/>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E10"/>
    <w:rsid w:val="004D4D2E"/>
    <w:rsid w:val="004D750D"/>
    <w:rsid w:val="004D75BE"/>
    <w:rsid w:val="004D7FB0"/>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30BA"/>
    <w:rsid w:val="004F30EA"/>
    <w:rsid w:val="004F3768"/>
    <w:rsid w:val="004F39A3"/>
    <w:rsid w:val="004F39EF"/>
    <w:rsid w:val="004F3F22"/>
    <w:rsid w:val="004F3FC4"/>
    <w:rsid w:val="004F4DF2"/>
    <w:rsid w:val="004F7F2A"/>
    <w:rsid w:val="00501730"/>
    <w:rsid w:val="00501B70"/>
    <w:rsid w:val="00502DCA"/>
    <w:rsid w:val="00503241"/>
    <w:rsid w:val="00504DD9"/>
    <w:rsid w:val="0050521B"/>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899"/>
    <w:rsid w:val="00526613"/>
    <w:rsid w:val="0053091C"/>
    <w:rsid w:val="00530B84"/>
    <w:rsid w:val="005313BA"/>
    <w:rsid w:val="00531C02"/>
    <w:rsid w:val="00532692"/>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2422"/>
    <w:rsid w:val="0054312C"/>
    <w:rsid w:val="005438E7"/>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C52"/>
    <w:rsid w:val="005534A6"/>
    <w:rsid w:val="005536B3"/>
    <w:rsid w:val="0055413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FB2"/>
    <w:rsid w:val="00576459"/>
    <w:rsid w:val="005767CB"/>
    <w:rsid w:val="0057681D"/>
    <w:rsid w:val="00580430"/>
    <w:rsid w:val="005815F7"/>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D17BE"/>
    <w:rsid w:val="005D19D7"/>
    <w:rsid w:val="005D1C64"/>
    <w:rsid w:val="005D1F52"/>
    <w:rsid w:val="005D235D"/>
    <w:rsid w:val="005D3374"/>
    <w:rsid w:val="005D3644"/>
    <w:rsid w:val="005D4758"/>
    <w:rsid w:val="005D478D"/>
    <w:rsid w:val="005D48D4"/>
    <w:rsid w:val="005D4A61"/>
    <w:rsid w:val="005D4F7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14A0"/>
    <w:rsid w:val="005F214D"/>
    <w:rsid w:val="005F2482"/>
    <w:rsid w:val="005F29DC"/>
    <w:rsid w:val="005F3CB3"/>
    <w:rsid w:val="005F49BE"/>
    <w:rsid w:val="005F4BD6"/>
    <w:rsid w:val="005F4C93"/>
    <w:rsid w:val="005F5C63"/>
    <w:rsid w:val="005F6312"/>
    <w:rsid w:val="005F736F"/>
    <w:rsid w:val="005F7ED8"/>
    <w:rsid w:val="00600BA8"/>
    <w:rsid w:val="006014D4"/>
    <w:rsid w:val="006017E6"/>
    <w:rsid w:val="006017E8"/>
    <w:rsid w:val="00601897"/>
    <w:rsid w:val="00601D16"/>
    <w:rsid w:val="00601D2F"/>
    <w:rsid w:val="006022BA"/>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3036E"/>
    <w:rsid w:val="00630583"/>
    <w:rsid w:val="0063246E"/>
    <w:rsid w:val="0063329C"/>
    <w:rsid w:val="00633CF9"/>
    <w:rsid w:val="00634CCB"/>
    <w:rsid w:val="006352A8"/>
    <w:rsid w:val="006356CE"/>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B1B"/>
    <w:rsid w:val="00663607"/>
    <w:rsid w:val="00663A58"/>
    <w:rsid w:val="00664C49"/>
    <w:rsid w:val="006652C5"/>
    <w:rsid w:val="006656A8"/>
    <w:rsid w:val="00665EBB"/>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212B"/>
    <w:rsid w:val="006C2E12"/>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8D2"/>
    <w:rsid w:val="006D7D4C"/>
    <w:rsid w:val="006D7D85"/>
    <w:rsid w:val="006E061E"/>
    <w:rsid w:val="006E127C"/>
    <w:rsid w:val="006E1734"/>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4B3"/>
    <w:rsid w:val="006F4192"/>
    <w:rsid w:val="006F465B"/>
    <w:rsid w:val="006F4848"/>
    <w:rsid w:val="006F5AE7"/>
    <w:rsid w:val="006F6176"/>
    <w:rsid w:val="006F6858"/>
    <w:rsid w:val="006F75E0"/>
    <w:rsid w:val="00701F74"/>
    <w:rsid w:val="00703215"/>
    <w:rsid w:val="00703968"/>
    <w:rsid w:val="00703D6B"/>
    <w:rsid w:val="00703EEA"/>
    <w:rsid w:val="00704FF1"/>
    <w:rsid w:val="007052FD"/>
    <w:rsid w:val="00705CB7"/>
    <w:rsid w:val="0070706F"/>
    <w:rsid w:val="00707534"/>
    <w:rsid w:val="007102B1"/>
    <w:rsid w:val="00711269"/>
    <w:rsid w:val="00711571"/>
    <w:rsid w:val="00711955"/>
    <w:rsid w:val="00712135"/>
    <w:rsid w:val="0071301C"/>
    <w:rsid w:val="0071321A"/>
    <w:rsid w:val="0071578A"/>
    <w:rsid w:val="00715850"/>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A4"/>
    <w:rsid w:val="00723286"/>
    <w:rsid w:val="0072442B"/>
    <w:rsid w:val="00725017"/>
    <w:rsid w:val="007250BA"/>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412C"/>
    <w:rsid w:val="007344A2"/>
    <w:rsid w:val="00734F51"/>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D8B"/>
    <w:rsid w:val="00757EF0"/>
    <w:rsid w:val="00760EC5"/>
    <w:rsid w:val="0076220E"/>
    <w:rsid w:val="007624CA"/>
    <w:rsid w:val="007637D6"/>
    <w:rsid w:val="007655B1"/>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0374"/>
    <w:rsid w:val="0078102B"/>
    <w:rsid w:val="007815CD"/>
    <w:rsid w:val="00781B88"/>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304"/>
    <w:rsid w:val="007D2332"/>
    <w:rsid w:val="007D241A"/>
    <w:rsid w:val="007D31A6"/>
    <w:rsid w:val="007D39A5"/>
    <w:rsid w:val="007D39AF"/>
    <w:rsid w:val="007D4490"/>
    <w:rsid w:val="007D55BC"/>
    <w:rsid w:val="007D5DCB"/>
    <w:rsid w:val="007D6CDC"/>
    <w:rsid w:val="007D77A4"/>
    <w:rsid w:val="007E043B"/>
    <w:rsid w:val="007E0A80"/>
    <w:rsid w:val="007E2426"/>
    <w:rsid w:val="007E2774"/>
    <w:rsid w:val="007E2BCB"/>
    <w:rsid w:val="007E2CED"/>
    <w:rsid w:val="007E374D"/>
    <w:rsid w:val="007E56E5"/>
    <w:rsid w:val="007E651E"/>
    <w:rsid w:val="007F044F"/>
    <w:rsid w:val="007F0AE4"/>
    <w:rsid w:val="007F1006"/>
    <w:rsid w:val="007F1046"/>
    <w:rsid w:val="007F12C6"/>
    <w:rsid w:val="007F19A1"/>
    <w:rsid w:val="007F1F9C"/>
    <w:rsid w:val="007F204F"/>
    <w:rsid w:val="007F22B7"/>
    <w:rsid w:val="007F267E"/>
    <w:rsid w:val="007F2FD9"/>
    <w:rsid w:val="007F520D"/>
    <w:rsid w:val="007F560A"/>
    <w:rsid w:val="007F5642"/>
    <w:rsid w:val="007F5896"/>
    <w:rsid w:val="007F612C"/>
    <w:rsid w:val="007F6A92"/>
    <w:rsid w:val="008011B5"/>
    <w:rsid w:val="00801251"/>
    <w:rsid w:val="0080156F"/>
    <w:rsid w:val="00802D5B"/>
    <w:rsid w:val="008031EF"/>
    <w:rsid w:val="00804E4E"/>
    <w:rsid w:val="0080514D"/>
    <w:rsid w:val="008063C8"/>
    <w:rsid w:val="00806D08"/>
    <w:rsid w:val="00810ACA"/>
    <w:rsid w:val="00811A48"/>
    <w:rsid w:val="008128AC"/>
    <w:rsid w:val="00814A40"/>
    <w:rsid w:val="00816E12"/>
    <w:rsid w:val="00821201"/>
    <w:rsid w:val="0082157B"/>
    <w:rsid w:val="00822146"/>
    <w:rsid w:val="008224AC"/>
    <w:rsid w:val="00822A4F"/>
    <w:rsid w:val="00822BC7"/>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B6A"/>
    <w:rsid w:val="00881060"/>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1CB0"/>
    <w:rsid w:val="008A2E88"/>
    <w:rsid w:val="008A311F"/>
    <w:rsid w:val="008A3D4F"/>
    <w:rsid w:val="008A3E54"/>
    <w:rsid w:val="008A4034"/>
    <w:rsid w:val="008A4B87"/>
    <w:rsid w:val="008A51B6"/>
    <w:rsid w:val="008A5E6E"/>
    <w:rsid w:val="008A6018"/>
    <w:rsid w:val="008A6861"/>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4337"/>
    <w:rsid w:val="008C459C"/>
    <w:rsid w:val="008C6133"/>
    <w:rsid w:val="008C6DFE"/>
    <w:rsid w:val="008C6F7C"/>
    <w:rsid w:val="008C7145"/>
    <w:rsid w:val="008C7E7D"/>
    <w:rsid w:val="008D170F"/>
    <w:rsid w:val="008D2941"/>
    <w:rsid w:val="008D2ECE"/>
    <w:rsid w:val="008D30AC"/>
    <w:rsid w:val="008D373D"/>
    <w:rsid w:val="008D3B5B"/>
    <w:rsid w:val="008D4768"/>
    <w:rsid w:val="008D4892"/>
    <w:rsid w:val="008D5DF0"/>
    <w:rsid w:val="008D7215"/>
    <w:rsid w:val="008E01EF"/>
    <w:rsid w:val="008E075E"/>
    <w:rsid w:val="008E11DF"/>
    <w:rsid w:val="008E15C6"/>
    <w:rsid w:val="008E197E"/>
    <w:rsid w:val="008E1B01"/>
    <w:rsid w:val="008E1CFA"/>
    <w:rsid w:val="008E25C5"/>
    <w:rsid w:val="008E416D"/>
    <w:rsid w:val="008E44EB"/>
    <w:rsid w:val="008E57FE"/>
    <w:rsid w:val="008E5F0A"/>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338"/>
    <w:rsid w:val="0092183B"/>
    <w:rsid w:val="00921FEE"/>
    <w:rsid w:val="00922617"/>
    <w:rsid w:val="00923210"/>
    <w:rsid w:val="00923429"/>
    <w:rsid w:val="009240AC"/>
    <w:rsid w:val="00924993"/>
    <w:rsid w:val="0092529E"/>
    <w:rsid w:val="009259A7"/>
    <w:rsid w:val="00925D46"/>
    <w:rsid w:val="009303B1"/>
    <w:rsid w:val="009312CE"/>
    <w:rsid w:val="00931B37"/>
    <w:rsid w:val="0093256A"/>
    <w:rsid w:val="009325A0"/>
    <w:rsid w:val="00933C24"/>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93F"/>
    <w:rsid w:val="00971696"/>
    <w:rsid w:val="009729AD"/>
    <w:rsid w:val="00973564"/>
    <w:rsid w:val="0097385A"/>
    <w:rsid w:val="00974044"/>
    <w:rsid w:val="00974B7C"/>
    <w:rsid w:val="00974CDD"/>
    <w:rsid w:val="00974FC4"/>
    <w:rsid w:val="00975527"/>
    <w:rsid w:val="00975788"/>
    <w:rsid w:val="00975D26"/>
    <w:rsid w:val="00976B9E"/>
    <w:rsid w:val="0097782E"/>
    <w:rsid w:val="00981CBD"/>
    <w:rsid w:val="009829D9"/>
    <w:rsid w:val="00983574"/>
    <w:rsid w:val="00984ACA"/>
    <w:rsid w:val="00984CD8"/>
    <w:rsid w:val="009859E7"/>
    <w:rsid w:val="00985CB5"/>
    <w:rsid w:val="00985E21"/>
    <w:rsid w:val="00990A8D"/>
    <w:rsid w:val="00990B1A"/>
    <w:rsid w:val="00991806"/>
    <w:rsid w:val="0099202C"/>
    <w:rsid w:val="00992B91"/>
    <w:rsid w:val="009930E1"/>
    <w:rsid w:val="009943F3"/>
    <w:rsid w:val="00994570"/>
    <w:rsid w:val="0099592E"/>
    <w:rsid w:val="00995958"/>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42B8"/>
    <w:rsid w:val="009B4E1F"/>
    <w:rsid w:val="009B5485"/>
    <w:rsid w:val="009B5A21"/>
    <w:rsid w:val="009B5AEA"/>
    <w:rsid w:val="009B7940"/>
    <w:rsid w:val="009B7DE8"/>
    <w:rsid w:val="009C1537"/>
    <w:rsid w:val="009C1A69"/>
    <w:rsid w:val="009C3010"/>
    <w:rsid w:val="009C3FE6"/>
    <w:rsid w:val="009C4427"/>
    <w:rsid w:val="009C4488"/>
    <w:rsid w:val="009C47BE"/>
    <w:rsid w:val="009C54F3"/>
    <w:rsid w:val="009C597C"/>
    <w:rsid w:val="009C5D5E"/>
    <w:rsid w:val="009C5F4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71D1"/>
    <w:rsid w:val="00A37AD6"/>
    <w:rsid w:val="00A37B13"/>
    <w:rsid w:val="00A40391"/>
    <w:rsid w:val="00A40BD7"/>
    <w:rsid w:val="00A40D96"/>
    <w:rsid w:val="00A415B2"/>
    <w:rsid w:val="00A418C8"/>
    <w:rsid w:val="00A420F6"/>
    <w:rsid w:val="00A429F4"/>
    <w:rsid w:val="00A42E1C"/>
    <w:rsid w:val="00A43D1A"/>
    <w:rsid w:val="00A43F25"/>
    <w:rsid w:val="00A444DC"/>
    <w:rsid w:val="00A45FA8"/>
    <w:rsid w:val="00A466B1"/>
    <w:rsid w:val="00A46F11"/>
    <w:rsid w:val="00A47E8F"/>
    <w:rsid w:val="00A50FE2"/>
    <w:rsid w:val="00A51371"/>
    <w:rsid w:val="00A51BC6"/>
    <w:rsid w:val="00A5281A"/>
    <w:rsid w:val="00A52CD3"/>
    <w:rsid w:val="00A53BD5"/>
    <w:rsid w:val="00A54543"/>
    <w:rsid w:val="00A5480C"/>
    <w:rsid w:val="00A54BEC"/>
    <w:rsid w:val="00A557AD"/>
    <w:rsid w:val="00A55928"/>
    <w:rsid w:val="00A55ABD"/>
    <w:rsid w:val="00A55F3E"/>
    <w:rsid w:val="00A560D8"/>
    <w:rsid w:val="00A56CBE"/>
    <w:rsid w:val="00A57CF7"/>
    <w:rsid w:val="00A60AE2"/>
    <w:rsid w:val="00A6135C"/>
    <w:rsid w:val="00A61C93"/>
    <w:rsid w:val="00A62034"/>
    <w:rsid w:val="00A623EE"/>
    <w:rsid w:val="00A638C7"/>
    <w:rsid w:val="00A63B0E"/>
    <w:rsid w:val="00A63ED0"/>
    <w:rsid w:val="00A64760"/>
    <w:rsid w:val="00A64B30"/>
    <w:rsid w:val="00A64B46"/>
    <w:rsid w:val="00A65389"/>
    <w:rsid w:val="00A66174"/>
    <w:rsid w:val="00A667E8"/>
    <w:rsid w:val="00A66EF1"/>
    <w:rsid w:val="00A7086B"/>
    <w:rsid w:val="00A716B8"/>
    <w:rsid w:val="00A720A7"/>
    <w:rsid w:val="00A7219B"/>
    <w:rsid w:val="00A73548"/>
    <w:rsid w:val="00A73DD5"/>
    <w:rsid w:val="00A75562"/>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5555"/>
    <w:rsid w:val="00AA555C"/>
    <w:rsid w:val="00AA69FD"/>
    <w:rsid w:val="00AA6BDE"/>
    <w:rsid w:val="00AB0835"/>
    <w:rsid w:val="00AB0DAF"/>
    <w:rsid w:val="00AB109C"/>
    <w:rsid w:val="00AB1EA9"/>
    <w:rsid w:val="00AB2030"/>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4071"/>
    <w:rsid w:val="00AD4892"/>
    <w:rsid w:val="00AD4FB9"/>
    <w:rsid w:val="00AD53FF"/>
    <w:rsid w:val="00AD681F"/>
    <w:rsid w:val="00AD6F4F"/>
    <w:rsid w:val="00AE01CD"/>
    <w:rsid w:val="00AE0832"/>
    <w:rsid w:val="00AE1430"/>
    <w:rsid w:val="00AE1A93"/>
    <w:rsid w:val="00AE2E78"/>
    <w:rsid w:val="00AE2F55"/>
    <w:rsid w:val="00AE3FFB"/>
    <w:rsid w:val="00AE4549"/>
    <w:rsid w:val="00AE4B90"/>
    <w:rsid w:val="00AE61F4"/>
    <w:rsid w:val="00AF01A0"/>
    <w:rsid w:val="00AF036C"/>
    <w:rsid w:val="00AF0645"/>
    <w:rsid w:val="00AF08E4"/>
    <w:rsid w:val="00AF0B53"/>
    <w:rsid w:val="00AF0CDF"/>
    <w:rsid w:val="00AF129F"/>
    <w:rsid w:val="00AF1B2B"/>
    <w:rsid w:val="00AF31F0"/>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1278"/>
    <w:rsid w:val="00B21A5E"/>
    <w:rsid w:val="00B2278A"/>
    <w:rsid w:val="00B22F31"/>
    <w:rsid w:val="00B23B22"/>
    <w:rsid w:val="00B2597C"/>
    <w:rsid w:val="00B265E7"/>
    <w:rsid w:val="00B268C2"/>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EF4"/>
    <w:rsid w:val="00B37917"/>
    <w:rsid w:val="00B37B3E"/>
    <w:rsid w:val="00B40222"/>
    <w:rsid w:val="00B403CF"/>
    <w:rsid w:val="00B40740"/>
    <w:rsid w:val="00B40A85"/>
    <w:rsid w:val="00B41263"/>
    <w:rsid w:val="00B418FC"/>
    <w:rsid w:val="00B419CE"/>
    <w:rsid w:val="00B41DAC"/>
    <w:rsid w:val="00B427AF"/>
    <w:rsid w:val="00B43147"/>
    <w:rsid w:val="00B43ADD"/>
    <w:rsid w:val="00B43E6D"/>
    <w:rsid w:val="00B45AFD"/>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774"/>
    <w:rsid w:val="00B763FF"/>
    <w:rsid w:val="00B7680F"/>
    <w:rsid w:val="00B76DF3"/>
    <w:rsid w:val="00B776F0"/>
    <w:rsid w:val="00B81324"/>
    <w:rsid w:val="00B814B0"/>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E8B"/>
    <w:rsid w:val="00B92631"/>
    <w:rsid w:val="00B9343F"/>
    <w:rsid w:val="00B937E3"/>
    <w:rsid w:val="00B93E15"/>
    <w:rsid w:val="00B948F2"/>
    <w:rsid w:val="00B96AEC"/>
    <w:rsid w:val="00B972AF"/>
    <w:rsid w:val="00B97478"/>
    <w:rsid w:val="00B976AA"/>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57BC"/>
    <w:rsid w:val="00BC5F03"/>
    <w:rsid w:val="00BC771F"/>
    <w:rsid w:val="00BC7968"/>
    <w:rsid w:val="00BC79EA"/>
    <w:rsid w:val="00BD14FB"/>
    <w:rsid w:val="00BD29CA"/>
    <w:rsid w:val="00BD351E"/>
    <w:rsid w:val="00BD4A44"/>
    <w:rsid w:val="00BD4E11"/>
    <w:rsid w:val="00BD569B"/>
    <w:rsid w:val="00BD5ABE"/>
    <w:rsid w:val="00BD5FB3"/>
    <w:rsid w:val="00BD7428"/>
    <w:rsid w:val="00BD7522"/>
    <w:rsid w:val="00BD7CB2"/>
    <w:rsid w:val="00BE1543"/>
    <w:rsid w:val="00BE299C"/>
    <w:rsid w:val="00BE38F3"/>
    <w:rsid w:val="00BE3DCE"/>
    <w:rsid w:val="00BE4081"/>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3D68"/>
    <w:rsid w:val="00BF3DC7"/>
    <w:rsid w:val="00BF5131"/>
    <w:rsid w:val="00BF533F"/>
    <w:rsid w:val="00BF5BC8"/>
    <w:rsid w:val="00BF66F4"/>
    <w:rsid w:val="00BF7EDA"/>
    <w:rsid w:val="00C003E3"/>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5D1"/>
    <w:rsid w:val="00C14D6F"/>
    <w:rsid w:val="00C1621D"/>
    <w:rsid w:val="00C16922"/>
    <w:rsid w:val="00C16CD2"/>
    <w:rsid w:val="00C17301"/>
    <w:rsid w:val="00C1773B"/>
    <w:rsid w:val="00C179BE"/>
    <w:rsid w:val="00C17BD1"/>
    <w:rsid w:val="00C202C8"/>
    <w:rsid w:val="00C20863"/>
    <w:rsid w:val="00C222FF"/>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5647"/>
    <w:rsid w:val="00C65F27"/>
    <w:rsid w:val="00C66415"/>
    <w:rsid w:val="00C6677A"/>
    <w:rsid w:val="00C671AD"/>
    <w:rsid w:val="00C67523"/>
    <w:rsid w:val="00C67739"/>
    <w:rsid w:val="00C67B3E"/>
    <w:rsid w:val="00C67CD4"/>
    <w:rsid w:val="00C70DC8"/>
    <w:rsid w:val="00C729ED"/>
    <w:rsid w:val="00C73160"/>
    <w:rsid w:val="00C73649"/>
    <w:rsid w:val="00C73728"/>
    <w:rsid w:val="00C74701"/>
    <w:rsid w:val="00C763C9"/>
    <w:rsid w:val="00C76B9A"/>
    <w:rsid w:val="00C77139"/>
    <w:rsid w:val="00C81D25"/>
    <w:rsid w:val="00C81E43"/>
    <w:rsid w:val="00C824BC"/>
    <w:rsid w:val="00C82600"/>
    <w:rsid w:val="00C8451F"/>
    <w:rsid w:val="00C854F3"/>
    <w:rsid w:val="00C85DFA"/>
    <w:rsid w:val="00C85F93"/>
    <w:rsid w:val="00C863EF"/>
    <w:rsid w:val="00C8740F"/>
    <w:rsid w:val="00C87695"/>
    <w:rsid w:val="00C90765"/>
    <w:rsid w:val="00C911EC"/>
    <w:rsid w:val="00C922EB"/>
    <w:rsid w:val="00C9257D"/>
    <w:rsid w:val="00C9316E"/>
    <w:rsid w:val="00C931F9"/>
    <w:rsid w:val="00C9417E"/>
    <w:rsid w:val="00C94271"/>
    <w:rsid w:val="00C945D1"/>
    <w:rsid w:val="00C958E4"/>
    <w:rsid w:val="00C958F1"/>
    <w:rsid w:val="00C95D0F"/>
    <w:rsid w:val="00C95DE1"/>
    <w:rsid w:val="00C9689D"/>
    <w:rsid w:val="00C97816"/>
    <w:rsid w:val="00C97ABC"/>
    <w:rsid w:val="00CA142B"/>
    <w:rsid w:val="00CA18B2"/>
    <w:rsid w:val="00CA33B7"/>
    <w:rsid w:val="00CA45A9"/>
    <w:rsid w:val="00CA47FE"/>
    <w:rsid w:val="00CA4E4F"/>
    <w:rsid w:val="00CA5D57"/>
    <w:rsid w:val="00CA6B80"/>
    <w:rsid w:val="00CB0500"/>
    <w:rsid w:val="00CB0907"/>
    <w:rsid w:val="00CB0AA0"/>
    <w:rsid w:val="00CB0B3F"/>
    <w:rsid w:val="00CB182A"/>
    <w:rsid w:val="00CB36F6"/>
    <w:rsid w:val="00CB5045"/>
    <w:rsid w:val="00CB50B0"/>
    <w:rsid w:val="00CB5359"/>
    <w:rsid w:val="00CB5460"/>
    <w:rsid w:val="00CB5961"/>
    <w:rsid w:val="00CB76FB"/>
    <w:rsid w:val="00CC010F"/>
    <w:rsid w:val="00CC016F"/>
    <w:rsid w:val="00CC2DD0"/>
    <w:rsid w:val="00CC322E"/>
    <w:rsid w:val="00CC36A4"/>
    <w:rsid w:val="00CC43B2"/>
    <w:rsid w:val="00CC4D78"/>
    <w:rsid w:val="00CC6267"/>
    <w:rsid w:val="00CC6827"/>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5C4D"/>
    <w:rsid w:val="00CE6622"/>
    <w:rsid w:val="00CE74B1"/>
    <w:rsid w:val="00CE797C"/>
    <w:rsid w:val="00CE79B5"/>
    <w:rsid w:val="00CE7BF1"/>
    <w:rsid w:val="00CF10FC"/>
    <w:rsid w:val="00CF2BD8"/>
    <w:rsid w:val="00CF37C6"/>
    <w:rsid w:val="00CF3EAB"/>
    <w:rsid w:val="00CF44B5"/>
    <w:rsid w:val="00CF4BC5"/>
    <w:rsid w:val="00CF4F9C"/>
    <w:rsid w:val="00CF50D5"/>
    <w:rsid w:val="00CF53A7"/>
    <w:rsid w:val="00CF5418"/>
    <w:rsid w:val="00CF5C6F"/>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2C"/>
    <w:rsid w:val="00D062FD"/>
    <w:rsid w:val="00D064F9"/>
    <w:rsid w:val="00D06535"/>
    <w:rsid w:val="00D079E4"/>
    <w:rsid w:val="00D10169"/>
    <w:rsid w:val="00D101A7"/>
    <w:rsid w:val="00D10C84"/>
    <w:rsid w:val="00D10EBC"/>
    <w:rsid w:val="00D11068"/>
    <w:rsid w:val="00D11A56"/>
    <w:rsid w:val="00D1209C"/>
    <w:rsid w:val="00D12A7A"/>
    <w:rsid w:val="00D13E42"/>
    <w:rsid w:val="00D147B6"/>
    <w:rsid w:val="00D14CA3"/>
    <w:rsid w:val="00D152C7"/>
    <w:rsid w:val="00D15A1A"/>
    <w:rsid w:val="00D1679A"/>
    <w:rsid w:val="00D16879"/>
    <w:rsid w:val="00D16EC5"/>
    <w:rsid w:val="00D16F1B"/>
    <w:rsid w:val="00D171E9"/>
    <w:rsid w:val="00D20F01"/>
    <w:rsid w:val="00D224D2"/>
    <w:rsid w:val="00D229AD"/>
    <w:rsid w:val="00D22C1D"/>
    <w:rsid w:val="00D23341"/>
    <w:rsid w:val="00D23739"/>
    <w:rsid w:val="00D23D88"/>
    <w:rsid w:val="00D24500"/>
    <w:rsid w:val="00D24CE1"/>
    <w:rsid w:val="00D254B0"/>
    <w:rsid w:val="00D26FE0"/>
    <w:rsid w:val="00D3200F"/>
    <w:rsid w:val="00D32B4C"/>
    <w:rsid w:val="00D33AD9"/>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21B6"/>
    <w:rsid w:val="00D42435"/>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444D"/>
    <w:rsid w:val="00D5469C"/>
    <w:rsid w:val="00D5537B"/>
    <w:rsid w:val="00D55F4A"/>
    <w:rsid w:val="00D568E6"/>
    <w:rsid w:val="00D56C32"/>
    <w:rsid w:val="00D56EAA"/>
    <w:rsid w:val="00D57171"/>
    <w:rsid w:val="00D57181"/>
    <w:rsid w:val="00D576D9"/>
    <w:rsid w:val="00D603EC"/>
    <w:rsid w:val="00D607EF"/>
    <w:rsid w:val="00D609EB"/>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54D3"/>
    <w:rsid w:val="00D7571F"/>
    <w:rsid w:val="00D7719D"/>
    <w:rsid w:val="00D77A84"/>
    <w:rsid w:val="00D80C73"/>
    <w:rsid w:val="00D820A0"/>
    <w:rsid w:val="00D82C51"/>
    <w:rsid w:val="00D82FFA"/>
    <w:rsid w:val="00D838B4"/>
    <w:rsid w:val="00D844E9"/>
    <w:rsid w:val="00D85612"/>
    <w:rsid w:val="00D86B73"/>
    <w:rsid w:val="00D870C2"/>
    <w:rsid w:val="00D900EA"/>
    <w:rsid w:val="00D90BF3"/>
    <w:rsid w:val="00D91473"/>
    <w:rsid w:val="00D91DA5"/>
    <w:rsid w:val="00D92277"/>
    <w:rsid w:val="00D928D7"/>
    <w:rsid w:val="00D9485E"/>
    <w:rsid w:val="00D9547E"/>
    <w:rsid w:val="00D95F5A"/>
    <w:rsid w:val="00D96709"/>
    <w:rsid w:val="00D97BC7"/>
    <w:rsid w:val="00D97D1B"/>
    <w:rsid w:val="00DA0368"/>
    <w:rsid w:val="00DA0A9F"/>
    <w:rsid w:val="00DA1238"/>
    <w:rsid w:val="00DA1C61"/>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9AC"/>
    <w:rsid w:val="00DB5F69"/>
    <w:rsid w:val="00DB60FE"/>
    <w:rsid w:val="00DB613E"/>
    <w:rsid w:val="00DB6ECE"/>
    <w:rsid w:val="00DB7DE5"/>
    <w:rsid w:val="00DB7F09"/>
    <w:rsid w:val="00DC1051"/>
    <w:rsid w:val="00DC1070"/>
    <w:rsid w:val="00DC10E6"/>
    <w:rsid w:val="00DC1493"/>
    <w:rsid w:val="00DC18D0"/>
    <w:rsid w:val="00DC1AD8"/>
    <w:rsid w:val="00DC262B"/>
    <w:rsid w:val="00DC3A0D"/>
    <w:rsid w:val="00DC4AE7"/>
    <w:rsid w:val="00DC608B"/>
    <w:rsid w:val="00DC687B"/>
    <w:rsid w:val="00DC7024"/>
    <w:rsid w:val="00DC7894"/>
    <w:rsid w:val="00DD1E18"/>
    <w:rsid w:val="00DD29BC"/>
    <w:rsid w:val="00DD2D23"/>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661"/>
    <w:rsid w:val="00E13169"/>
    <w:rsid w:val="00E13357"/>
    <w:rsid w:val="00E13DDE"/>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544A"/>
    <w:rsid w:val="00E26C20"/>
    <w:rsid w:val="00E275CD"/>
    <w:rsid w:val="00E27895"/>
    <w:rsid w:val="00E31188"/>
    <w:rsid w:val="00E313E4"/>
    <w:rsid w:val="00E32EAC"/>
    <w:rsid w:val="00E332C3"/>
    <w:rsid w:val="00E33AD4"/>
    <w:rsid w:val="00E36651"/>
    <w:rsid w:val="00E379E1"/>
    <w:rsid w:val="00E37DAE"/>
    <w:rsid w:val="00E40570"/>
    <w:rsid w:val="00E41874"/>
    <w:rsid w:val="00E420E7"/>
    <w:rsid w:val="00E42535"/>
    <w:rsid w:val="00E42BF3"/>
    <w:rsid w:val="00E43CF5"/>
    <w:rsid w:val="00E44AFC"/>
    <w:rsid w:val="00E462AA"/>
    <w:rsid w:val="00E46948"/>
    <w:rsid w:val="00E46E08"/>
    <w:rsid w:val="00E472F5"/>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EB8"/>
    <w:rsid w:val="00E65676"/>
    <w:rsid w:val="00E659E7"/>
    <w:rsid w:val="00E66465"/>
    <w:rsid w:val="00E66DA7"/>
    <w:rsid w:val="00E672A4"/>
    <w:rsid w:val="00E71A29"/>
    <w:rsid w:val="00E72BBC"/>
    <w:rsid w:val="00E73789"/>
    <w:rsid w:val="00E741C5"/>
    <w:rsid w:val="00E75073"/>
    <w:rsid w:val="00E751A1"/>
    <w:rsid w:val="00E753AB"/>
    <w:rsid w:val="00E754F7"/>
    <w:rsid w:val="00E75DBD"/>
    <w:rsid w:val="00E7729E"/>
    <w:rsid w:val="00E81A01"/>
    <w:rsid w:val="00E81C28"/>
    <w:rsid w:val="00E81FD2"/>
    <w:rsid w:val="00E822EC"/>
    <w:rsid w:val="00E8316C"/>
    <w:rsid w:val="00E8394E"/>
    <w:rsid w:val="00E8456B"/>
    <w:rsid w:val="00E84629"/>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2409"/>
    <w:rsid w:val="00EB379E"/>
    <w:rsid w:val="00EB4307"/>
    <w:rsid w:val="00EB4323"/>
    <w:rsid w:val="00EB4EC3"/>
    <w:rsid w:val="00EB579C"/>
    <w:rsid w:val="00EB5A68"/>
    <w:rsid w:val="00EB6855"/>
    <w:rsid w:val="00EC0C7A"/>
    <w:rsid w:val="00EC27FF"/>
    <w:rsid w:val="00EC2D99"/>
    <w:rsid w:val="00EC3827"/>
    <w:rsid w:val="00EC40E4"/>
    <w:rsid w:val="00EC42EE"/>
    <w:rsid w:val="00EC456E"/>
    <w:rsid w:val="00EC6B62"/>
    <w:rsid w:val="00ED0706"/>
    <w:rsid w:val="00ED0FBF"/>
    <w:rsid w:val="00ED10C9"/>
    <w:rsid w:val="00ED1340"/>
    <w:rsid w:val="00ED1E4C"/>
    <w:rsid w:val="00ED2258"/>
    <w:rsid w:val="00ED33A8"/>
    <w:rsid w:val="00ED33AA"/>
    <w:rsid w:val="00ED3439"/>
    <w:rsid w:val="00ED37DC"/>
    <w:rsid w:val="00ED38F2"/>
    <w:rsid w:val="00ED390F"/>
    <w:rsid w:val="00ED3DD2"/>
    <w:rsid w:val="00ED4490"/>
    <w:rsid w:val="00ED4EBA"/>
    <w:rsid w:val="00ED5895"/>
    <w:rsid w:val="00ED6419"/>
    <w:rsid w:val="00ED6523"/>
    <w:rsid w:val="00ED7218"/>
    <w:rsid w:val="00ED7530"/>
    <w:rsid w:val="00EE0658"/>
    <w:rsid w:val="00EE10A0"/>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B2C"/>
    <w:rsid w:val="00EF3FAC"/>
    <w:rsid w:val="00EF43A5"/>
    <w:rsid w:val="00EF6024"/>
    <w:rsid w:val="00EF6F72"/>
    <w:rsid w:val="00EF7C46"/>
    <w:rsid w:val="00F01650"/>
    <w:rsid w:val="00F01A2F"/>
    <w:rsid w:val="00F023CC"/>
    <w:rsid w:val="00F03714"/>
    <w:rsid w:val="00F03A5E"/>
    <w:rsid w:val="00F03DFD"/>
    <w:rsid w:val="00F04E37"/>
    <w:rsid w:val="00F05168"/>
    <w:rsid w:val="00F0516E"/>
    <w:rsid w:val="00F065E0"/>
    <w:rsid w:val="00F07906"/>
    <w:rsid w:val="00F07EF3"/>
    <w:rsid w:val="00F10254"/>
    <w:rsid w:val="00F10B7E"/>
    <w:rsid w:val="00F11700"/>
    <w:rsid w:val="00F12B25"/>
    <w:rsid w:val="00F12DF0"/>
    <w:rsid w:val="00F13F7A"/>
    <w:rsid w:val="00F14A4B"/>
    <w:rsid w:val="00F1501D"/>
    <w:rsid w:val="00F150FE"/>
    <w:rsid w:val="00F151EF"/>
    <w:rsid w:val="00F15748"/>
    <w:rsid w:val="00F15D5B"/>
    <w:rsid w:val="00F15DC4"/>
    <w:rsid w:val="00F15DE3"/>
    <w:rsid w:val="00F160A7"/>
    <w:rsid w:val="00F16EBC"/>
    <w:rsid w:val="00F1731B"/>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4327"/>
    <w:rsid w:val="00F3439A"/>
    <w:rsid w:val="00F354EF"/>
    <w:rsid w:val="00F36141"/>
    <w:rsid w:val="00F3634F"/>
    <w:rsid w:val="00F3640D"/>
    <w:rsid w:val="00F368F7"/>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773"/>
    <w:rsid w:val="00F6347A"/>
    <w:rsid w:val="00F6379D"/>
    <w:rsid w:val="00F63A5F"/>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918B8"/>
    <w:rsid w:val="00F9231C"/>
    <w:rsid w:val="00F93B1D"/>
    <w:rsid w:val="00F94250"/>
    <w:rsid w:val="00F94317"/>
    <w:rsid w:val="00F9491C"/>
    <w:rsid w:val="00F950A7"/>
    <w:rsid w:val="00F95464"/>
    <w:rsid w:val="00F956CF"/>
    <w:rsid w:val="00F97395"/>
    <w:rsid w:val="00F97721"/>
    <w:rsid w:val="00FA1189"/>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61D5"/>
    <w:rsid w:val="00FB63FB"/>
    <w:rsid w:val="00FB66D5"/>
    <w:rsid w:val="00FB7B35"/>
    <w:rsid w:val="00FB7F2E"/>
    <w:rsid w:val="00FC08FE"/>
    <w:rsid w:val="00FC0D16"/>
    <w:rsid w:val="00FC0FC5"/>
    <w:rsid w:val="00FC1533"/>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98"/>
    <w:rsid w:val="00FD0FF4"/>
    <w:rsid w:val="00FD1107"/>
    <w:rsid w:val="00FD1BFA"/>
    <w:rsid w:val="00FD2606"/>
    <w:rsid w:val="00FD2B74"/>
    <w:rsid w:val="00FD2DF9"/>
    <w:rsid w:val="00FD2EFC"/>
    <w:rsid w:val="00FD3464"/>
    <w:rsid w:val="00FD42B0"/>
    <w:rsid w:val="00FD4DBD"/>
    <w:rsid w:val="00FD50A8"/>
    <w:rsid w:val="00FD7B7B"/>
    <w:rsid w:val="00FD7FA0"/>
    <w:rsid w:val="00FE07FF"/>
    <w:rsid w:val="00FE10C6"/>
    <w:rsid w:val="00FE1DD6"/>
    <w:rsid w:val="00FE244C"/>
    <w:rsid w:val="00FE2789"/>
    <w:rsid w:val="00FE3B2C"/>
    <w:rsid w:val="00FE3E08"/>
    <w:rsid w:val="00FE4527"/>
    <w:rsid w:val="00FE48D1"/>
    <w:rsid w:val="00FE4DB3"/>
    <w:rsid w:val="00FE4F51"/>
    <w:rsid w:val="00FE5DDC"/>
    <w:rsid w:val="00FE6376"/>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nsd.ru" TargetMode="External"/><Relationship Id="rId18" Type="http://schemas.openxmlformats.org/officeDocument/2006/relationships/hyperlink" Target="garantF1://10006464.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saratov-npz.ru/" TargetMode="External"/><Relationship Id="rId17"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2" Type="http://schemas.openxmlformats.org/officeDocument/2006/relationships/numbering" Target="numbering.xml"/><Relationship Id="rId16"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0" Type="http://schemas.openxmlformats.org/officeDocument/2006/relationships/hyperlink" Target="mailto:Sar-npz-office@srnpz.rosneft.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mailto:IKSO@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D1DE8-E4BB-4B65-912A-A16752BF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81</Pages>
  <Words>40569</Words>
  <Characters>231246</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271273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18</cp:revision>
  <cp:lastPrinted>2019-05-14T15:01:00Z</cp:lastPrinted>
  <dcterms:created xsi:type="dcterms:W3CDTF">2020-06-11T04:14:00Z</dcterms:created>
  <dcterms:modified xsi:type="dcterms:W3CDTF">2020-06-11T05:28:00Z</dcterms:modified>
</cp:coreProperties>
</file>