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4C684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4C6844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C6844" w:rsidRPr="004C6844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4C6844">
        <w:rPr>
          <w:rStyle w:val="a9"/>
        </w:rPr>
        <w:t xml:space="preserve">. </w:t>
      </w:r>
      <w:r w:rsidR="004C6844" w:rsidRPr="004C6844">
        <w:rPr>
          <w:rStyle w:val="a9"/>
        </w:rPr>
        <w:t>Цех №3 отдел технического надзора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C6844" w:rsidRPr="00F06873" w:rsidTr="004654AF">
        <w:trPr>
          <w:jc w:val="center"/>
        </w:trPr>
        <w:tc>
          <w:tcPr>
            <w:tcW w:w="3518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4C6844" w:rsidRPr="00F06873" w:rsidRDefault="004C6844" w:rsidP="00FD20D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4C6844" w:rsidRPr="00F06873" w:rsidRDefault="00FD20D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4C6844" w:rsidRPr="00F06873" w:rsidRDefault="00FD20D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6844" w:rsidRPr="00F06873" w:rsidTr="004654AF">
        <w:trPr>
          <w:jc w:val="center"/>
        </w:trPr>
        <w:tc>
          <w:tcPr>
            <w:tcW w:w="3518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4C6844" w:rsidRPr="00F06873" w:rsidRDefault="004C6844" w:rsidP="00FD20D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4C6844" w:rsidRPr="00F06873" w:rsidRDefault="00FD20D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4C6844" w:rsidRPr="00F06873" w:rsidRDefault="00FD20D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6844" w:rsidRPr="00F06873" w:rsidTr="004654AF">
        <w:trPr>
          <w:jc w:val="center"/>
        </w:trPr>
        <w:tc>
          <w:tcPr>
            <w:tcW w:w="3518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4C6844" w:rsidRPr="00F06873" w:rsidRDefault="004C6844" w:rsidP="00FD20D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4C6844" w:rsidRPr="00F06873" w:rsidRDefault="00C23FD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C23FD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6844" w:rsidRPr="00F06873" w:rsidTr="004654AF">
        <w:trPr>
          <w:jc w:val="center"/>
        </w:trPr>
        <w:tc>
          <w:tcPr>
            <w:tcW w:w="3518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6844" w:rsidRPr="00F06873" w:rsidTr="004654AF">
        <w:trPr>
          <w:jc w:val="center"/>
        </w:trPr>
        <w:tc>
          <w:tcPr>
            <w:tcW w:w="3518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4C6844" w:rsidRPr="00F06873" w:rsidRDefault="004C684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C6844" w:rsidRPr="00F06873" w:rsidRDefault="004C684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C6844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C6844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C6844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4C6844" w:rsidRPr="00F06873" w:rsidTr="004C6844">
        <w:tc>
          <w:tcPr>
            <w:tcW w:w="1101" w:type="dxa"/>
            <w:shd w:val="clear" w:color="auto" w:fill="auto"/>
            <w:vAlign w:val="center"/>
          </w:tcPr>
          <w:p w:rsidR="004C6844" w:rsidRPr="00F06873" w:rsidRDefault="004C684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C6844" w:rsidRPr="004C6844" w:rsidRDefault="004C6844" w:rsidP="001B19D8">
            <w:pPr>
              <w:jc w:val="center"/>
              <w:rPr>
                <w:b/>
                <w:sz w:val="18"/>
                <w:szCs w:val="18"/>
              </w:rPr>
            </w:pPr>
            <w:r w:rsidRPr="004C6844">
              <w:rPr>
                <w:b/>
                <w:sz w:val="18"/>
                <w:szCs w:val="18"/>
              </w:rPr>
              <w:t>Цех №3 отдел технического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C6844" w:rsidRPr="00F06873" w:rsidTr="004C6844">
        <w:tc>
          <w:tcPr>
            <w:tcW w:w="1101" w:type="dxa"/>
            <w:shd w:val="clear" w:color="auto" w:fill="auto"/>
            <w:vAlign w:val="center"/>
          </w:tcPr>
          <w:p w:rsidR="004C6844" w:rsidRPr="00F06873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C6844" w:rsidRPr="004C6844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C6844" w:rsidRPr="00F06873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C6844" w:rsidRPr="00F06873" w:rsidTr="004C6844">
        <w:tc>
          <w:tcPr>
            <w:tcW w:w="1101" w:type="dxa"/>
            <w:shd w:val="clear" w:color="auto" w:fill="auto"/>
            <w:vAlign w:val="center"/>
          </w:tcPr>
          <w:p w:rsidR="004C6844" w:rsidRDefault="004C684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C6844" w:rsidRPr="004C6844" w:rsidRDefault="004C6844" w:rsidP="001B19D8">
            <w:pPr>
              <w:jc w:val="center"/>
              <w:rPr>
                <w:i/>
                <w:sz w:val="18"/>
                <w:szCs w:val="18"/>
              </w:rPr>
            </w:pPr>
            <w:r w:rsidRPr="004C6844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C6844" w:rsidRPr="00F06873" w:rsidTr="004C6844">
        <w:tc>
          <w:tcPr>
            <w:tcW w:w="1101" w:type="dxa"/>
            <w:shd w:val="clear" w:color="auto" w:fill="auto"/>
            <w:vAlign w:val="center"/>
          </w:tcPr>
          <w:p w:rsidR="004C6844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C6844" w:rsidRPr="004C6844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C6844" w:rsidRPr="00F06873" w:rsidTr="004C6844">
        <w:tc>
          <w:tcPr>
            <w:tcW w:w="1101" w:type="dxa"/>
            <w:shd w:val="clear" w:color="auto" w:fill="auto"/>
            <w:vAlign w:val="center"/>
          </w:tcPr>
          <w:p w:rsidR="004C6844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08.00.03 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C6844" w:rsidRPr="004C6844" w:rsidRDefault="004C684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надзору за эксплуатацией насосно-компрессорного, вентиляционного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и грузоподъемных 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низмов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FD20D7"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FD20D7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C6844" w:rsidRDefault="004C684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надзору за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плуатацией насосно-компрессорного, вентиляц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онного оборудования и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зоподъемных механизмов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22A9D" w:rsidRPr="00F06873" w:rsidTr="004C6844">
        <w:tc>
          <w:tcPr>
            <w:tcW w:w="1101" w:type="dxa"/>
            <w:shd w:val="clear" w:color="auto" w:fill="auto"/>
            <w:vAlign w:val="center"/>
          </w:tcPr>
          <w:p w:rsidR="00C22A9D" w:rsidRDefault="00C22A9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22A9D" w:rsidRPr="004C6844" w:rsidRDefault="00C22A9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(по договорной работе)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22A9D" w:rsidRP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22A9D" w:rsidRDefault="00C22A9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22A9D" w:rsidRDefault="00C22A9D" w:rsidP="0061229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надзору за зданиями и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оружениями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i/>
                <w:sz w:val="18"/>
                <w:szCs w:val="18"/>
              </w:rPr>
            </w:pPr>
            <w:r w:rsidRPr="004C6844">
              <w:rPr>
                <w:i/>
                <w:sz w:val="18"/>
                <w:szCs w:val="18"/>
              </w:rPr>
              <w:t>Лаборатория технического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08.01.03А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дефектоскопии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4C6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08.01.04А (08.01.03А)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дефектоскопии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08.01.05А (08.01.03А)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дефектоскопии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i/>
                <w:sz w:val="18"/>
                <w:szCs w:val="18"/>
              </w:rPr>
            </w:pPr>
            <w:r w:rsidRPr="004C6844">
              <w:rPr>
                <w:i/>
                <w:sz w:val="18"/>
                <w:szCs w:val="18"/>
              </w:rPr>
              <w:t>Группа по надзору за экспл</w:t>
            </w:r>
            <w:r w:rsidRPr="004C6844">
              <w:rPr>
                <w:i/>
                <w:sz w:val="18"/>
                <w:szCs w:val="18"/>
              </w:rPr>
              <w:t>у</w:t>
            </w:r>
            <w:r w:rsidRPr="004C6844">
              <w:rPr>
                <w:i/>
                <w:sz w:val="18"/>
                <w:szCs w:val="18"/>
              </w:rPr>
              <w:t>атацией сосудов, печей, тр</w:t>
            </w:r>
            <w:r w:rsidRPr="004C6844">
              <w:rPr>
                <w:i/>
                <w:sz w:val="18"/>
                <w:szCs w:val="18"/>
              </w:rPr>
              <w:t>у</w:t>
            </w:r>
            <w:r w:rsidRPr="004C6844">
              <w:rPr>
                <w:i/>
                <w:sz w:val="18"/>
                <w:szCs w:val="18"/>
              </w:rPr>
              <w:t>бопроводов, резервуаров и теплотехнического оборуд</w:t>
            </w:r>
            <w:r w:rsidRPr="004C6844">
              <w:rPr>
                <w:i/>
                <w:sz w:val="18"/>
                <w:szCs w:val="18"/>
              </w:rPr>
              <w:t>о</w:t>
            </w:r>
            <w:r w:rsidRPr="004C6844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08.02.03А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FD2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D20D7" w:rsidRPr="00F06873" w:rsidTr="004C6844">
        <w:tc>
          <w:tcPr>
            <w:tcW w:w="1101" w:type="dxa"/>
            <w:shd w:val="clear" w:color="auto" w:fill="auto"/>
            <w:vAlign w:val="center"/>
          </w:tcPr>
          <w:p w:rsidR="00FD20D7" w:rsidRDefault="00FD20D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08.02.04А (08.02.03А)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20D7" w:rsidRPr="004C6844" w:rsidRDefault="00FD20D7" w:rsidP="00FD2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562C7F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D20D7" w:rsidRDefault="00FD20D7" w:rsidP="00FD20D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C7F" w:rsidRPr="00F06873" w:rsidTr="004C6844">
        <w:tc>
          <w:tcPr>
            <w:tcW w:w="1101" w:type="dxa"/>
            <w:shd w:val="clear" w:color="auto" w:fill="auto"/>
            <w:vAlign w:val="center"/>
          </w:tcPr>
          <w:p w:rsidR="00562C7F" w:rsidRDefault="00562C7F" w:rsidP="00562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08.02.05А (08.02.03А)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62C7F" w:rsidRPr="004C6844" w:rsidRDefault="00562C7F" w:rsidP="001A6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C7F" w:rsidRPr="00F06873" w:rsidTr="004C6844">
        <w:tc>
          <w:tcPr>
            <w:tcW w:w="1101" w:type="dxa"/>
            <w:shd w:val="clear" w:color="auto" w:fill="auto"/>
            <w:vAlign w:val="center"/>
          </w:tcPr>
          <w:p w:rsidR="00562C7F" w:rsidRDefault="00562C7F" w:rsidP="00562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08.02.06А (08.02.03А)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62C7F" w:rsidRPr="004C6844" w:rsidRDefault="00562C7F" w:rsidP="001A6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C7F" w:rsidRPr="00F06873" w:rsidTr="004C6844">
        <w:tc>
          <w:tcPr>
            <w:tcW w:w="1101" w:type="dxa"/>
            <w:shd w:val="clear" w:color="auto" w:fill="auto"/>
            <w:vAlign w:val="center"/>
          </w:tcPr>
          <w:p w:rsidR="00562C7F" w:rsidRDefault="00562C7F" w:rsidP="00562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08.02.07А (08.02.03А)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62C7F" w:rsidRPr="004C6844" w:rsidRDefault="00562C7F" w:rsidP="001A6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62C7F" w:rsidRDefault="00562C7F" w:rsidP="001A60A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62C7F" w:rsidRPr="00F06873" w:rsidTr="004C6844">
        <w:tc>
          <w:tcPr>
            <w:tcW w:w="1101" w:type="dxa"/>
            <w:shd w:val="clear" w:color="auto" w:fill="auto"/>
            <w:vAlign w:val="center"/>
          </w:tcPr>
          <w:p w:rsidR="00562C7F" w:rsidRDefault="00562C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62C7F" w:rsidRPr="004C6844" w:rsidRDefault="00562C7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дефектоскопии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62C7F" w:rsidRDefault="00562C7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C6844">
        <w:rPr>
          <w:rStyle w:val="a9"/>
        </w:rPr>
        <w:t>22.10.2015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F6" w:rsidRDefault="007221F6" w:rsidP="004C6844">
      <w:r>
        <w:separator/>
      </w:r>
    </w:p>
  </w:endnote>
  <w:endnote w:type="continuationSeparator" w:id="0">
    <w:p w:rsidR="007221F6" w:rsidRDefault="007221F6" w:rsidP="004C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D7" w:rsidRPr="004C6844" w:rsidRDefault="00FD20D7" w:rsidP="004C6844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результатов </w:t>
    </w:r>
    <w:r w:rsidRPr="004654AF">
      <w:t xml:space="preserve">проведения </w:t>
    </w:r>
    <w:r w:rsidRPr="000F0714">
      <w:t>специальной оценки условий труда</w:t>
    </w:r>
    <w:r>
      <w:t xml:space="preserve"> в ПАО «САРАТОВСКИЙ НПЗ». Цех №3 отдел технического надзора </w:t>
    </w:r>
    <w:r>
      <w:rPr>
        <w:rFonts w:asciiTheme="majorHAnsi" w:eastAsiaTheme="majorEastAsia" w:hAnsiTheme="majorHAnsi" w:cstheme="majorBidi"/>
      </w:rPr>
      <w:tab/>
    </w:r>
    <w:r w:rsidRPr="004C6844">
      <w:rPr>
        <w:rFonts w:ascii="Cambria" w:hAnsi="Cambria"/>
      </w:rPr>
      <w:t>Стр</w:t>
    </w:r>
    <w:r>
      <w:rPr>
        <w:rFonts w:ascii="Cambria" w:hAnsi="Cambria"/>
      </w:rPr>
      <w:t>.</w:t>
    </w:r>
    <w:r w:rsidRPr="004C6844">
      <w:rPr>
        <w:rFonts w:ascii="Cambria" w:hAnsi="Cambria"/>
      </w:rPr>
      <w:t xml:space="preserve"> </w:t>
    </w:r>
    <w:r w:rsidRPr="004C6844">
      <w:rPr>
        <w:rFonts w:ascii="Calibri" w:hAnsi="Calibri"/>
      </w:rPr>
      <w:fldChar w:fldCharType="begin"/>
    </w:r>
    <w:r>
      <w:instrText>PAGE   \* MERGEFORMAT</w:instrText>
    </w:r>
    <w:r w:rsidRPr="004C6844">
      <w:rPr>
        <w:rFonts w:ascii="Calibri" w:hAnsi="Calibri"/>
      </w:rPr>
      <w:fldChar w:fldCharType="separate"/>
    </w:r>
    <w:r w:rsidR="00A11656" w:rsidRPr="00A11656">
      <w:rPr>
        <w:rFonts w:ascii="Cambria" w:hAnsi="Cambria"/>
        <w:noProof/>
      </w:rPr>
      <w:t>3</w:t>
    </w:r>
    <w:r w:rsidRPr="004C6844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A11656">
      <w:rPr>
        <w:rFonts w:ascii="Cambria" w:hAnsi="Cambria"/>
      </w:rPr>
      <w:t>3</w:t>
    </w:r>
    <w:bookmarkStart w:id="7" w:name="_GoBack"/>
    <w:bookmarkEnd w:id="7"/>
  </w:p>
  <w:p w:rsidR="00FD20D7" w:rsidRDefault="00FD20D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F6" w:rsidRDefault="007221F6" w:rsidP="004C6844">
      <w:r>
        <w:separator/>
      </w:r>
    </w:p>
  </w:footnote>
  <w:footnote w:type="continuationSeparator" w:id="0">
    <w:p w:rsidR="007221F6" w:rsidRDefault="007221F6" w:rsidP="004C6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7"/>
    <w:docVar w:name="ceh_info" w:val="ПУБЛИЧНОЕ АКЦИОНЕРНОЕ ОБЩЕСТВО &quot;САРАТОВСКИЙ НЕФТЕПЕРЕРАБАТЫВАЮЩИЙ ЗАВОД&quot;"/>
    <w:docVar w:name="doc_name" w:val="Документ7"/>
    <w:docVar w:name="fill_date" w:val="2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4C6844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844"/>
    <w:rsid w:val="004C6BD0"/>
    <w:rsid w:val="004D3FF5"/>
    <w:rsid w:val="004E5CB1"/>
    <w:rsid w:val="00547088"/>
    <w:rsid w:val="005567D6"/>
    <w:rsid w:val="00562C7F"/>
    <w:rsid w:val="005645F0"/>
    <w:rsid w:val="00572AE0"/>
    <w:rsid w:val="00584289"/>
    <w:rsid w:val="005F64E6"/>
    <w:rsid w:val="0065289A"/>
    <w:rsid w:val="0067226F"/>
    <w:rsid w:val="006E4DFC"/>
    <w:rsid w:val="007221F6"/>
    <w:rsid w:val="00725C51"/>
    <w:rsid w:val="00820552"/>
    <w:rsid w:val="00936F48"/>
    <w:rsid w:val="009647F7"/>
    <w:rsid w:val="009A1326"/>
    <w:rsid w:val="009D6532"/>
    <w:rsid w:val="00A026A4"/>
    <w:rsid w:val="00A11656"/>
    <w:rsid w:val="00AF1EDF"/>
    <w:rsid w:val="00B12F45"/>
    <w:rsid w:val="00B2089E"/>
    <w:rsid w:val="00B3448B"/>
    <w:rsid w:val="00B874F5"/>
    <w:rsid w:val="00BA560A"/>
    <w:rsid w:val="00C0355B"/>
    <w:rsid w:val="00C22A9D"/>
    <w:rsid w:val="00C23FD5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20D7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C68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C6844"/>
    <w:rPr>
      <w:sz w:val="24"/>
    </w:rPr>
  </w:style>
  <w:style w:type="paragraph" w:styleId="ad">
    <w:name w:val="footer"/>
    <w:basedOn w:val="a"/>
    <w:link w:val="ae"/>
    <w:uiPriority w:val="99"/>
    <w:rsid w:val="004C68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844"/>
    <w:rPr>
      <w:sz w:val="24"/>
    </w:rPr>
  </w:style>
  <w:style w:type="paragraph" w:styleId="af">
    <w:name w:val="Balloon Text"/>
    <w:basedOn w:val="a"/>
    <w:link w:val="af0"/>
    <w:rsid w:val="004C68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C6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C68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C6844"/>
    <w:rPr>
      <w:sz w:val="24"/>
    </w:rPr>
  </w:style>
  <w:style w:type="paragraph" w:styleId="ad">
    <w:name w:val="footer"/>
    <w:basedOn w:val="a"/>
    <w:link w:val="ae"/>
    <w:uiPriority w:val="99"/>
    <w:rsid w:val="004C68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844"/>
    <w:rPr>
      <w:sz w:val="24"/>
    </w:rPr>
  </w:style>
  <w:style w:type="paragraph" w:styleId="af">
    <w:name w:val="Balloon Text"/>
    <w:basedOn w:val="a"/>
    <w:link w:val="af0"/>
    <w:rsid w:val="004C68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C6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141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6</cp:revision>
  <cp:lastPrinted>2015-11-12T11:46:00Z</cp:lastPrinted>
  <dcterms:created xsi:type="dcterms:W3CDTF">2015-10-23T09:27:00Z</dcterms:created>
  <dcterms:modified xsi:type="dcterms:W3CDTF">2018-02-14T11:43:00Z</dcterms:modified>
</cp:coreProperties>
</file>